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CE4" w:rsidRPr="00E95862" w:rsidRDefault="004F4F1C" w:rsidP="00E95862">
      <w:pPr>
        <w:pStyle w:val="1"/>
        <w:jc w:val="center"/>
        <w:rPr>
          <w:sz w:val="28"/>
          <w:szCs w:val="28"/>
        </w:rPr>
      </w:pPr>
      <w:r w:rsidRPr="00E95862">
        <w:rPr>
          <w:rFonts w:ascii="Arial" w:hAnsi="Arial" w:cs="Arial"/>
          <w:sz w:val="28"/>
          <w:szCs w:val="28"/>
        </w:rPr>
        <w:t>РОССИЙСКАЯ ФЕДЕРАЦИЯ</w:t>
      </w:r>
    </w:p>
    <w:p w:rsidR="00057CE4" w:rsidRPr="00E95862" w:rsidRDefault="004F4F1C">
      <w:pPr>
        <w:pStyle w:val="4"/>
        <w:jc w:val="center"/>
        <w:rPr>
          <w:rFonts w:ascii="Arial" w:hAnsi="Arial" w:cs="Arial"/>
          <w:sz w:val="28"/>
          <w:szCs w:val="28"/>
        </w:rPr>
      </w:pPr>
      <w:r w:rsidRPr="00E95862">
        <w:rPr>
          <w:rFonts w:ascii="Arial" w:hAnsi="Arial" w:cs="Arial"/>
          <w:sz w:val="28"/>
          <w:szCs w:val="28"/>
        </w:rPr>
        <w:t>ОРЛОВСКАЯ ОБЛАСТЬ</w:t>
      </w:r>
    </w:p>
    <w:p w:rsidR="001B7C98" w:rsidRPr="00E95862" w:rsidRDefault="001B7C98">
      <w:pPr>
        <w:pStyle w:val="4"/>
        <w:jc w:val="center"/>
        <w:rPr>
          <w:rFonts w:ascii="Arial" w:hAnsi="Arial" w:cs="Arial"/>
          <w:sz w:val="28"/>
          <w:szCs w:val="28"/>
        </w:rPr>
      </w:pPr>
      <w:r w:rsidRPr="00E95862">
        <w:rPr>
          <w:rFonts w:ascii="Arial" w:hAnsi="Arial" w:cs="Arial"/>
          <w:sz w:val="28"/>
          <w:szCs w:val="28"/>
        </w:rPr>
        <w:t>ЛИВЕНСКИЙ РАЙОН</w:t>
      </w:r>
    </w:p>
    <w:p w:rsidR="00057CE4" w:rsidRPr="00E95862" w:rsidRDefault="00057CE4">
      <w:pPr>
        <w:jc w:val="center"/>
        <w:rPr>
          <w:sz w:val="28"/>
          <w:szCs w:val="28"/>
        </w:rPr>
      </w:pPr>
    </w:p>
    <w:p w:rsidR="00057CE4" w:rsidRPr="00E95862" w:rsidRDefault="001B7C98">
      <w:pPr>
        <w:pStyle w:val="2"/>
        <w:jc w:val="center"/>
        <w:rPr>
          <w:rFonts w:ascii="Arial" w:hAnsi="Arial" w:cs="Arial"/>
          <w:szCs w:val="28"/>
        </w:rPr>
      </w:pPr>
      <w:r w:rsidRPr="00E95862">
        <w:rPr>
          <w:rFonts w:ascii="Arial" w:hAnsi="Arial" w:cs="Arial"/>
          <w:szCs w:val="28"/>
        </w:rPr>
        <w:t xml:space="preserve">ЛЮТОВСКИЙ </w:t>
      </w:r>
      <w:r w:rsidR="004F4F1C" w:rsidRPr="00E95862">
        <w:rPr>
          <w:rFonts w:ascii="Arial" w:hAnsi="Arial" w:cs="Arial"/>
          <w:szCs w:val="28"/>
        </w:rPr>
        <w:t xml:space="preserve"> СЕЛЬСКИЙ СОВЕТ НАРОДНЫХ ДЕПУТАТОВ</w:t>
      </w:r>
    </w:p>
    <w:p w:rsidR="00057CE4" w:rsidRPr="00E95862" w:rsidRDefault="00057CE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057CE4" w:rsidRPr="00E95862" w:rsidRDefault="00057CE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057CE4" w:rsidRPr="00E95862" w:rsidRDefault="004F4F1C">
      <w:pPr>
        <w:pStyle w:val="3"/>
        <w:tabs>
          <w:tab w:val="left" w:pos="0"/>
        </w:tabs>
        <w:jc w:val="center"/>
        <w:rPr>
          <w:rFonts w:ascii="Arial" w:hAnsi="Arial" w:cs="Arial"/>
          <w:sz w:val="28"/>
          <w:szCs w:val="28"/>
        </w:rPr>
      </w:pPr>
      <w:r w:rsidRPr="00E95862">
        <w:rPr>
          <w:rFonts w:ascii="Arial" w:hAnsi="Arial" w:cs="Arial"/>
          <w:sz w:val="28"/>
          <w:szCs w:val="28"/>
        </w:rPr>
        <w:t>РЕШЕНИЕ</w:t>
      </w:r>
    </w:p>
    <w:p w:rsidR="00057CE4" w:rsidRDefault="00057CE4">
      <w:pPr>
        <w:pStyle w:val="3"/>
        <w:ind w:left="720" w:hanging="720"/>
        <w:jc w:val="center"/>
        <w:rPr>
          <w:rFonts w:ascii="Arial" w:hAnsi="Arial" w:cs="Arial"/>
          <w:sz w:val="24"/>
        </w:rPr>
      </w:pPr>
    </w:p>
    <w:p w:rsidR="00057CE4" w:rsidRDefault="00057CE4">
      <w:pPr>
        <w:rPr>
          <w:lang w:val="en-US"/>
        </w:rPr>
      </w:pPr>
    </w:p>
    <w:p w:rsidR="00E95862" w:rsidRDefault="00E95862" w:rsidP="00E95862">
      <w:pPr>
        <w:rPr>
          <w:rFonts w:ascii="Arial" w:hAnsi="Arial" w:cs="Arial"/>
        </w:rPr>
      </w:pPr>
      <w:r>
        <w:rPr>
          <w:rFonts w:ascii="Arial" w:hAnsi="Arial" w:cs="Arial"/>
        </w:rPr>
        <w:t>24 декабря 2015 г.</w:t>
      </w:r>
      <w:r w:rsidR="004F4F1C">
        <w:rPr>
          <w:rFonts w:ascii="Arial" w:hAnsi="Arial" w:cs="Arial"/>
        </w:rPr>
        <w:t xml:space="preserve"> </w:t>
      </w:r>
      <w:r w:rsidR="00E80B53">
        <w:rPr>
          <w:rFonts w:ascii="Arial" w:hAnsi="Arial" w:cs="Arial"/>
          <w:u w:val="single"/>
        </w:rPr>
        <w:t>№ 51/235-СС</w:t>
      </w:r>
      <w:r w:rsidR="004F4F1C">
        <w:rPr>
          <w:rFonts w:ascii="Arial" w:hAnsi="Arial" w:cs="Arial"/>
        </w:rPr>
        <w:tab/>
      </w:r>
    </w:p>
    <w:p w:rsidR="00057CE4" w:rsidRDefault="00E95862" w:rsidP="00E95862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>д. Гремячий Колодезь</w:t>
      </w:r>
      <w:r w:rsidR="004F4F1C">
        <w:rPr>
          <w:rFonts w:ascii="Arial" w:hAnsi="Arial" w:cs="Arial"/>
        </w:rPr>
        <w:tab/>
      </w:r>
      <w:r w:rsidR="004F4F1C">
        <w:rPr>
          <w:rFonts w:ascii="Arial" w:hAnsi="Arial" w:cs="Arial"/>
        </w:rPr>
        <w:tab/>
      </w:r>
      <w:r w:rsidR="004F4F1C">
        <w:rPr>
          <w:rFonts w:ascii="Arial" w:hAnsi="Arial" w:cs="Arial"/>
        </w:rPr>
        <w:tab/>
      </w:r>
    </w:p>
    <w:p w:rsidR="00057CE4" w:rsidRDefault="00057CE4">
      <w:pPr>
        <w:ind w:right="3705"/>
        <w:jc w:val="both"/>
        <w:rPr>
          <w:rFonts w:ascii="Arial" w:hAnsi="Arial" w:cs="Arial"/>
        </w:rPr>
      </w:pPr>
    </w:p>
    <w:p w:rsidR="00057CE4" w:rsidRDefault="004F4F1C">
      <w:pPr>
        <w:ind w:right="4697"/>
        <w:jc w:val="both"/>
        <w:rPr>
          <w:rFonts w:ascii="Arial" w:hAnsi="Arial" w:cs="Arial"/>
        </w:rPr>
      </w:pPr>
      <w:r>
        <w:rPr>
          <w:rFonts w:ascii="Arial" w:hAnsi="Arial" w:cs="Arial"/>
        </w:rPr>
        <w:t>Об утверждении Положения об отдельных правоотношениях, связанных с предоставлением в собственность гражданам земельных у</w:t>
      </w:r>
      <w:r w:rsidR="001B7C98">
        <w:rPr>
          <w:rFonts w:ascii="Arial" w:hAnsi="Arial" w:cs="Arial"/>
        </w:rPr>
        <w:t>частков на территории Лютовского</w:t>
      </w:r>
      <w:r>
        <w:rPr>
          <w:rFonts w:ascii="Arial" w:hAnsi="Arial" w:cs="Arial"/>
        </w:rPr>
        <w:t xml:space="preserve"> сельского поселения Ливенского района Орловской области</w:t>
      </w:r>
    </w:p>
    <w:p w:rsidR="00057CE4" w:rsidRDefault="00057CE4">
      <w:pPr>
        <w:pStyle w:val="ConsPlusNormal"/>
        <w:ind w:firstLine="540"/>
        <w:jc w:val="both"/>
        <w:rPr>
          <w:rFonts w:ascii="Arial" w:hAnsi="Arial" w:cs="Arial"/>
          <w:szCs w:val="24"/>
        </w:rPr>
      </w:pPr>
    </w:p>
    <w:p w:rsidR="00057CE4" w:rsidRPr="001B7C98" w:rsidRDefault="004F4F1C">
      <w:pPr>
        <w:pStyle w:val="ConsPlusNormal"/>
        <w:ind w:firstLine="540"/>
        <w:jc w:val="both"/>
        <w:rPr>
          <w:color w:val="auto"/>
        </w:rPr>
      </w:pPr>
      <w:r>
        <w:rPr>
          <w:rFonts w:ascii="Arial" w:hAnsi="Arial" w:cs="Arial"/>
          <w:szCs w:val="24"/>
        </w:rPr>
        <w:t xml:space="preserve">В соответствии с Земельным </w:t>
      </w:r>
      <w:hyperlink r:id="rId7">
        <w:r>
          <w:rPr>
            <w:rStyle w:val="-"/>
            <w:rFonts w:ascii="Arial" w:hAnsi="Arial" w:cs="Arial"/>
            <w:szCs w:val="24"/>
            <w:u w:val="none"/>
          </w:rPr>
          <w:t>кодексом</w:t>
        </w:r>
      </w:hyperlink>
      <w:r w:rsidR="00C04BD8">
        <w:t xml:space="preserve"> </w:t>
      </w:r>
      <w:r>
        <w:rPr>
          <w:rFonts w:ascii="Arial" w:hAnsi="Arial" w:cs="Arial"/>
          <w:szCs w:val="24"/>
        </w:rPr>
        <w:t xml:space="preserve">Российской Федерации, Федеральным </w:t>
      </w:r>
      <w:hyperlink r:id="rId8">
        <w:r w:rsidRPr="001B7C98">
          <w:rPr>
            <w:rStyle w:val="-"/>
            <w:rFonts w:ascii="Arial" w:hAnsi="Arial" w:cs="Arial"/>
            <w:color w:val="auto"/>
            <w:szCs w:val="24"/>
          </w:rPr>
          <w:t>законом</w:t>
        </w:r>
      </w:hyperlink>
      <w:r w:rsidRPr="001B7C98">
        <w:rPr>
          <w:rFonts w:ascii="Arial" w:hAnsi="Arial" w:cs="Arial"/>
          <w:color w:val="auto"/>
          <w:szCs w:val="24"/>
        </w:rPr>
        <w:t xml:space="preserve"> от 25 октяб</w:t>
      </w:r>
      <w:bookmarkStart w:id="0" w:name="_GoBack"/>
      <w:bookmarkEnd w:id="0"/>
      <w:r w:rsidRPr="001B7C98">
        <w:rPr>
          <w:rFonts w:ascii="Arial" w:hAnsi="Arial" w:cs="Arial"/>
          <w:color w:val="auto"/>
          <w:szCs w:val="24"/>
        </w:rPr>
        <w:t xml:space="preserve">ря 2001 года № 137-ФЗ «О введении в действие Земельного кодекса Российской Федерации», Законом Орловской области от 10 ноября 2015 года № 1872-ОЗ «Об отдельных правоотношениях, связанных с предоставлением в собственность граждан земельных участков на территории Орловской области», </w:t>
      </w:r>
      <w:hyperlink r:id="rId9">
        <w:r w:rsidRPr="001B7C98">
          <w:rPr>
            <w:rStyle w:val="-"/>
            <w:rFonts w:ascii="Arial" w:hAnsi="Arial" w:cs="Arial"/>
            <w:color w:val="auto"/>
            <w:szCs w:val="24"/>
          </w:rPr>
          <w:t>Уставом</w:t>
        </w:r>
      </w:hyperlink>
      <w:r w:rsidR="001B7C98" w:rsidRPr="001B7C98">
        <w:rPr>
          <w:rFonts w:ascii="Arial" w:hAnsi="Arial" w:cs="Arial"/>
          <w:color w:val="auto"/>
          <w:szCs w:val="24"/>
        </w:rPr>
        <w:t xml:space="preserve"> Лютовского</w:t>
      </w:r>
      <w:r w:rsidRPr="001B7C98">
        <w:rPr>
          <w:rFonts w:ascii="Arial" w:hAnsi="Arial" w:cs="Arial"/>
          <w:color w:val="auto"/>
          <w:szCs w:val="24"/>
        </w:rPr>
        <w:t xml:space="preserve"> сельского поселения Ливенского района Орловской области,</w:t>
      </w:r>
    </w:p>
    <w:p w:rsidR="00057CE4" w:rsidRDefault="00057CE4">
      <w:pPr>
        <w:pStyle w:val="ConsPlusNormal"/>
        <w:ind w:firstLine="540"/>
        <w:jc w:val="both"/>
        <w:rPr>
          <w:rFonts w:ascii="Arial" w:hAnsi="Arial" w:cs="Arial"/>
          <w:szCs w:val="24"/>
        </w:rPr>
      </w:pPr>
    </w:p>
    <w:p w:rsidR="00057CE4" w:rsidRDefault="001B7C98">
      <w:pPr>
        <w:pStyle w:val="ConsPlusNormal"/>
        <w:ind w:firstLine="540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Лютовский</w:t>
      </w:r>
      <w:r w:rsidR="004F4F1C">
        <w:rPr>
          <w:rFonts w:ascii="Arial" w:hAnsi="Arial" w:cs="Arial"/>
          <w:b/>
          <w:szCs w:val="24"/>
        </w:rPr>
        <w:t xml:space="preserve"> сельский Совет народных депутатов р е ш и л:</w:t>
      </w:r>
    </w:p>
    <w:p w:rsidR="00057CE4" w:rsidRDefault="00057CE4">
      <w:pPr>
        <w:pStyle w:val="ConsPlusNormal"/>
        <w:ind w:firstLine="540"/>
        <w:jc w:val="both"/>
        <w:rPr>
          <w:rFonts w:ascii="Arial" w:hAnsi="Arial" w:cs="Arial"/>
          <w:szCs w:val="24"/>
        </w:rPr>
      </w:pPr>
    </w:p>
    <w:p w:rsidR="00057CE4" w:rsidRDefault="004F4F1C">
      <w:pPr>
        <w:pStyle w:val="ConsPlusNormal"/>
        <w:ind w:firstLine="540"/>
        <w:jc w:val="both"/>
      </w:pPr>
      <w:r>
        <w:rPr>
          <w:rFonts w:ascii="Arial" w:hAnsi="Arial" w:cs="Arial"/>
          <w:szCs w:val="24"/>
        </w:rPr>
        <w:t xml:space="preserve">1. Утвердить </w:t>
      </w:r>
      <w:hyperlink w:anchor="P40">
        <w:r>
          <w:rPr>
            <w:rStyle w:val="-"/>
            <w:rFonts w:ascii="Arial" w:hAnsi="Arial" w:cs="Arial"/>
            <w:szCs w:val="24"/>
            <w:u w:val="none"/>
          </w:rPr>
          <w:t>Положение</w:t>
        </w:r>
      </w:hyperlink>
      <w:r>
        <w:rPr>
          <w:rFonts w:ascii="Arial" w:hAnsi="Arial" w:cs="Arial"/>
          <w:szCs w:val="24"/>
        </w:rPr>
        <w:t xml:space="preserve"> об отдельных правоотношениях, связанных с предоставлением в собственность гражданам земельных участков</w:t>
      </w:r>
      <w:r w:rsidR="001B7C98">
        <w:rPr>
          <w:rFonts w:ascii="Arial" w:hAnsi="Arial" w:cs="Arial"/>
          <w:szCs w:val="24"/>
        </w:rPr>
        <w:t xml:space="preserve"> на территории Лютовского</w:t>
      </w:r>
      <w:r>
        <w:rPr>
          <w:rFonts w:ascii="Arial" w:hAnsi="Arial" w:cs="Arial"/>
          <w:szCs w:val="24"/>
        </w:rPr>
        <w:t xml:space="preserve"> сельского поселения Ливенского района Орловской области (прилагается).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2. Направить наст</w:t>
      </w:r>
      <w:r w:rsidR="001B7C98">
        <w:rPr>
          <w:rFonts w:ascii="Arial" w:hAnsi="Arial" w:cs="Arial"/>
          <w:szCs w:val="24"/>
        </w:rPr>
        <w:t>оящее решение главе Лютовского</w:t>
      </w:r>
      <w:r>
        <w:rPr>
          <w:rFonts w:ascii="Arial" w:hAnsi="Arial" w:cs="Arial"/>
          <w:szCs w:val="24"/>
        </w:rPr>
        <w:t xml:space="preserve"> сельского поселения для подписания и опубликования.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3. Настоящее решение вступает в силу после его официального опубликования.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4. Настоящее решение разместить на официальном сайте муниципального образования Ливенский район Орловской области в информационно-телекоммуникационной сети «Интернет» и в Информац</w:t>
      </w:r>
      <w:r w:rsidR="001B7C98">
        <w:rPr>
          <w:rFonts w:ascii="Arial" w:hAnsi="Arial" w:cs="Arial"/>
          <w:szCs w:val="24"/>
        </w:rPr>
        <w:t>ионном бюллетене Лютовского</w:t>
      </w:r>
      <w:r>
        <w:rPr>
          <w:rFonts w:ascii="Arial" w:hAnsi="Arial" w:cs="Arial"/>
          <w:szCs w:val="24"/>
        </w:rPr>
        <w:t xml:space="preserve"> сельского поселения Ливенского района Орловской области.</w:t>
      </w:r>
    </w:p>
    <w:p w:rsidR="00057CE4" w:rsidRDefault="00057CE4">
      <w:pPr>
        <w:pStyle w:val="ConsPlusNormal"/>
        <w:ind w:firstLine="540"/>
        <w:jc w:val="both"/>
        <w:rPr>
          <w:rFonts w:ascii="Arial" w:hAnsi="Arial" w:cs="Arial"/>
          <w:szCs w:val="24"/>
        </w:rPr>
      </w:pPr>
    </w:p>
    <w:p w:rsidR="00057CE4" w:rsidRDefault="00057CE4">
      <w:pPr>
        <w:pStyle w:val="ConsPlusNormal"/>
        <w:ind w:firstLine="540"/>
        <w:jc w:val="both"/>
        <w:rPr>
          <w:rFonts w:ascii="Arial" w:hAnsi="Arial" w:cs="Arial"/>
          <w:szCs w:val="24"/>
        </w:rPr>
      </w:pPr>
    </w:p>
    <w:p w:rsidR="00057CE4" w:rsidRPr="001B7C98" w:rsidRDefault="001B7C98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Глава Лютовского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сельского поселения                                         </w:t>
      </w:r>
      <w:r w:rsidR="001B7C98">
        <w:rPr>
          <w:rFonts w:ascii="Arial" w:hAnsi="Arial" w:cs="Arial"/>
          <w:szCs w:val="24"/>
        </w:rPr>
        <w:t xml:space="preserve">                     В.А. Бобкин</w:t>
      </w:r>
    </w:p>
    <w:p w:rsidR="00057CE4" w:rsidRDefault="00057CE4">
      <w:pPr>
        <w:suppressAutoHyphens w:val="0"/>
        <w:spacing w:after="160" w:line="259" w:lineRule="auto"/>
        <w:rPr>
          <w:rFonts w:ascii="Arial" w:hAnsi="Arial" w:cs="Arial"/>
          <w:lang w:eastAsia="ru-RU"/>
        </w:rPr>
      </w:pPr>
    </w:p>
    <w:p w:rsidR="00057CE4" w:rsidRDefault="004F4F1C">
      <w:pPr>
        <w:pStyle w:val="ConsPlusNormal"/>
        <w:ind w:left="3969"/>
        <w:jc w:val="center"/>
        <w:rPr>
          <w:rFonts w:ascii="Arial" w:hAnsi="Arial" w:cs="Arial"/>
          <w:szCs w:val="24"/>
        </w:rPr>
      </w:pPr>
      <w:r>
        <w:br w:type="page"/>
      </w:r>
    </w:p>
    <w:p w:rsidR="00057CE4" w:rsidRDefault="004F4F1C">
      <w:pPr>
        <w:pStyle w:val="ConsPlusNormal"/>
        <w:ind w:left="3969"/>
        <w:jc w:val="center"/>
      </w:pPr>
      <w:r>
        <w:rPr>
          <w:rFonts w:ascii="Arial" w:hAnsi="Arial" w:cs="Arial"/>
          <w:szCs w:val="24"/>
        </w:rPr>
        <w:lastRenderedPageBreak/>
        <w:t xml:space="preserve">Приложение </w:t>
      </w:r>
    </w:p>
    <w:p w:rsidR="00057CE4" w:rsidRDefault="001B7C98">
      <w:pPr>
        <w:pStyle w:val="ConsPlusNormal"/>
        <w:ind w:left="3969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к решению Лютовского</w:t>
      </w:r>
      <w:r w:rsidR="004F4F1C">
        <w:rPr>
          <w:rFonts w:ascii="Arial" w:hAnsi="Arial" w:cs="Arial"/>
          <w:szCs w:val="24"/>
        </w:rPr>
        <w:t xml:space="preserve"> сельского</w:t>
      </w:r>
    </w:p>
    <w:p w:rsidR="00057CE4" w:rsidRDefault="004F4F1C">
      <w:pPr>
        <w:pStyle w:val="ConsPlusNormal"/>
        <w:ind w:left="3969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Совета народных депутатов</w:t>
      </w:r>
    </w:p>
    <w:p w:rsidR="00057CE4" w:rsidRDefault="00E95862">
      <w:pPr>
        <w:pStyle w:val="ConsPlusNormal"/>
        <w:ind w:left="3969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от  24 декабря 2015 г. N 51/235-СС</w:t>
      </w:r>
    </w:p>
    <w:p w:rsidR="00057CE4" w:rsidRDefault="00057CE4">
      <w:pPr>
        <w:pStyle w:val="ConsPlusNormal"/>
        <w:ind w:firstLine="540"/>
        <w:jc w:val="both"/>
        <w:rPr>
          <w:rFonts w:ascii="Arial" w:hAnsi="Arial" w:cs="Arial"/>
          <w:szCs w:val="24"/>
        </w:rPr>
      </w:pPr>
    </w:p>
    <w:p w:rsidR="00057CE4" w:rsidRDefault="004F4F1C">
      <w:pPr>
        <w:pStyle w:val="ConsPlusTitle"/>
        <w:jc w:val="center"/>
        <w:rPr>
          <w:rFonts w:ascii="Arial" w:hAnsi="Arial" w:cs="Arial"/>
          <w:szCs w:val="24"/>
        </w:rPr>
      </w:pPr>
      <w:bookmarkStart w:id="1" w:name="P40"/>
      <w:bookmarkEnd w:id="1"/>
      <w:r>
        <w:rPr>
          <w:rFonts w:ascii="Arial" w:hAnsi="Arial" w:cs="Arial"/>
          <w:szCs w:val="24"/>
        </w:rPr>
        <w:t>ПОЛОЖЕНИЕ</w:t>
      </w:r>
    </w:p>
    <w:p w:rsidR="00057CE4" w:rsidRDefault="004F4F1C">
      <w:pPr>
        <w:pStyle w:val="ConsPlusTitle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ОБ ОТДЕЛЬНЫХ ПРАВООТНОШЕНИЯХ, СВЯЗАННЫХ С ПРЕДОСТАВЛЕНИЕМ</w:t>
      </w:r>
    </w:p>
    <w:p w:rsidR="00057CE4" w:rsidRDefault="004F4F1C">
      <w:pPr>
        <w:pStyle w:val="ConsPlusTitle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В СОБСТВЕННОСТЬ ГРАЖДАНАМ ЗЕМЕЛЬНЫХ УЧАСТКОВ НА ТЕРРИТОРИИ</w:t>
      </w:r>
    </w:p>
    <w:p w:rsidR="00057CE4" w:rsidRDefault="001B7C98">
      <w:pPr>
        <w:pStyle w:val="ConsPlusTitle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ЛЮТОВСКОГО</w:t>
      </w:r>
      <w:r w:rsidR="004F4F1C">
        <w:rPr>
          <w:rFonts w:ascii="Arial" w:hAnsi="Arial" w:cs="Arial"/>
          <w:szCs w:val="24"/>
        </w:rPr>
        <w:t xml:space="preserve"> СЕЛЬСКОГО ПОСЕЛЕНИЯ ЛИВЕНСКОГО РАЙОНА ОРЛОВСКОЙ ОБЛАСТИ</w:t>
      </w:r>
    </w:p>
    <w:p w:rsidR="00057CE4" w:rsidRDefault="00057CE4">
      <w:pPr>
        <w:pStyle w:val="ConsPlusNormal"/>
        <w:ind w:firstLine="540"/>
        <w:jc w:val="both"/>
        <w:rPr>
          <w:rFonts w:ascii="Arial" w:hAnsi="Arial" w:cs="Arial"/>
          <w:szCs w:val="24"/>
        </w:rPr>
      </w:pPr>
    </w:p>
    <w:p w:rsidR="00057CE4" w:rsidRDefault="004F4F1C">
      <w:pPr>
        <w:pStyle w:val="ConsPlusNormal"/>
        <w:ind w:firstLine="54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Глава 1. ОБЩИЕ ПОЛОЖЕНИЯ</w:t>
      </w:r>
    </w:p>
    <w:p w:rsidR="00057CE4" w:rsidRDefault="00057CE4">
      <w:pPr>
        <w:pStyle w:val="ConsPlusNormal"/>
        <w:ind w:firstLine="540"/>
        <w:jc w:val="both"/>
        <w:rPr>
          <w:rFonts w:ascii="Arial" w:hAnsi="Arial" w:cs="Arial"/>
          <w:szCs w:val="24"/>
        </w:rPr>
      </w:pP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Статья 1. Сфера применения настоящего Положения</w:t>
      </w:r>
    </w:p>
    <w:p w:rsidR="00057CE4" w:rsidRDefault="00057CE4">
      <w:pPr>
        <w:pStyle w:val="ConsPlusNormal"/>
        <w:ind w:firstLine="540"/>
        <w:jc w:val="both"/>
        <w:rPr>
          <w:rFonts w:ascii="Arial" w:hAnsi="Arial" w:cs="Arial"/>
          <w:szCs w:val="24"/>
        </w:rPr>
      </w:pP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 Настоящее Положение об отдельных правоотношениях, связанных с предоставлением в собственность гражданам земельных участ</w:t>
      </w:r>
      <w:r w:rsidR="001B7C98">
        <w:rPr>
          <w:rFonts w:ascii="Arial" w:hAnsi="Arial" w:cs="Arial"/>
          <w:szCs w:val="24"/>
        </w:rPr>
        <w:t>ков на территории Лютовского</w:t>
      </w:r>
      <w:r>
        <w:rPr>
          <w:rFonts w:ascii="Arial" w:hAnsi="Arial" w:cs="Arial"/>
          <w:szCs w:val="24"/>
        </w:rPr>
        <w:t xml:space="preserve"> сельского поселения Ливенского района Орловской области (далее - Положение), регулирует отношения, связанные с предоставлением в собственность граждан земельных участков из земель, находящихся в муниципальной собственности</w:t>
      </w:r>
      <w:r w:rsidR="001B7C98">
        <w:rPr>
          <w:rFonts w:ascii="Arial" w:hAnsi="Arial" w:cs="Arial"/>
          <w:szCs w:val="24"/>
        </w:rPr>
        <w:t xml:space="preserve"> Лютовского</w:t>
      </w:r>
      <w:r>
        <w:rPr>
          <w:rFonts w:ascii="Arial" w:hAnsi="Arial" w:cs="Arial"/>
          <w:szCs w:val="24"/>
        </w:rPr>
        <w:t xml:space="preserve"> сельского поселения Ливенского района, либо из земель, государственная собственность на которые не разграничена (далее - земельные участки), для индивидуального жилищного строительства, а также ведения садоводства, огородничества, животноводства, дачного строительства, личного подсобного хозяйства - приусадебный земельный участок.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bookmarkStart w:id="2" w:name="P53"/>
      <w:bookmarkEnd w:id="2"/>
      <w:r>
        <w:rPr>
          <w:rFonts w:ascii="Arial" w:hAnsi="Arial" w:cs="Arial"/>
          <w:szCs w:val="24"/>
        </w:rPr>
        <w:t>2. Земельные участки предоставляются в собственность бесплатно для целей: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bookmarkStart w:id="3" w:name="P54"/>
      <w:bookmarkStart w:id="4" w:name="P66"/>
      <w:bookmarkEnd w:id="3"/>
      <w:bookmarkEnd w:id="4"/>
      <w:r>
        <w:rPr>
          <w:rFonts w:ascii="Arial" w:hAnsi="Arial" w:cs="Arial"/>
          <w:szCs w:val="24"/>
        </w:rPr>
        <w:t>1) ведения личного подсобного хозяйства - приусадебный земельный участок: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а) гражданам Российской Федерации, постоянно проживающим в сельских поселениях Орловской области;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б) вынужденным переселенцам;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в) многодетным семьям;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2) индивидуального жилищного строительства: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а) ветеранам Великой Отечественной войны, ветеранам боевых действий, инвалидам Великой Отечественной войны, инвалидам боевых действий, состоящим на учете в качестве нуждающихся в жилых помещениях;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б) лицам, удостоенным почетных званий СССР, РСФСР, Российской Федерации, а также званий «Почетный гражданин Орловской области», «Почетный гражданин» муниципального образования Ливенский район Орловской области, состоящим на учете в качестве нуждающихся в жилых помещениях;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в) участникам ликвидации последствий катастрофы на Чернобыльской АЭС, состоящим на учете в качестве нуждающихся в жилых помещениях;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г) семьям, имеющим детей-инвалидов, состоящим на учете в качестве нуждающихся в жилых помещениях;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д) семьям погибших (умерших) ветеранов боевых действий, состоящим на учете в качестве нуждающихся в жилых помещениях;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е) многодетным семьям, состоящим на учете в качестве нуждающихся в жилых помещениях или имеющим основания для постановки их на данный учет;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3) ведения садоводства, огородничества, дачного хозяйства: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а) ветеранам Великой Отечественной войны, ветеранам боевых действий, </w:t>
      </w:r>
      <w:r>
        <w:rPr>
          <w:rFonts w:ascii="Arial" w:hAnsi="Arial" w:cs="Arial"/>
          <w:szCs w:val="24"/>
        </w:rPr>
        <w:lastRenderedPageBreak/>
        <w:t>инвалидам Великой Отечественной войны, инвалидам боевых действий;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б) лицам, удостоенным почетных званий СССР, РСФСР, Российской Федерации, а также званий «Почетный гражданин Орловской области», «Почетный гражданин» муниципального образования Ливенский район Орловской области;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в) участникам ликвидации последствий катастрофы на Чернобыльской АЭС;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г) семьям, имеющим детей-инвалидов;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д) семьям погибших (умерших) ветеранов боевых действий;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е) многодетным семьям.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3. Предоставление гражданам (семьям), указанным в части 2 настоящей статьи, земельных участков осуществляется по месту их жительства на территории сельского поселения Ливенского района Орловской области, если иное не предусмотрено Законом Орловской области от 10.11.2015 № 1872-ОЗ «Об отдельных правоотношениях, связанных с предоставлением в собственность граждан земельных участков на территории Орловской области (далее – Закон), при условии проживания по месту жительства данных граждан (хотя бы одного из членов семьи) на территории Орловской области не менее трех лет.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4. Земельные участки предоставляются семьям, имеющим детей-инвалидов, семьям погибших (умерших) ветеранов боевых действий, многодетным семьям в общую долевую собственность членам семьи в равных долях.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5. Предоставление земельных участков из земель, находящихся в муниципальной собственности, либо из земель, государственная собственность на которые не разграничена, гражданам, в том числе гражданам из состава семей, имеющих детей-инвалидов, семей погибших (умерших) ветеранов боевых действий, многодетных семей, по основаниям, указанным в настоящей статье, осуществляется однократно.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Если гражданин, в том числе гражданин из состава семьи, имеющей детей-инвалидов, семьи погибших (умерших) ветеранов боевых действий, многодетной семьи, имеет право на предоставление земельного участка в собственность бесплатно по нескольким основаниям, указанным в настоящей статье, этот гражданин вправе получить бесплатно в собственность земельный участок по одному из указанных оснований.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6. Многодетным семьям, имеющим в своем составе семь и более детей и имеющим право на предоставление земельных участков в собственность бесплатно, предоставляются земельные участки из земель, находящихся в муниципальной собственности, либо из земель, государственная собственность на которые не разграничена, для индивидуального жилищного строительства в первоочередном порядке.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5. Уполномоченным органом, осуществляющим функции по предоставлению в собственность гражданам земельных уча</w:t>
      </w:r>
      <w:r w:rsidR="001B7C98">
        <w:rPr>
          <w:rFonts w:ascii="Arial" w:hAnsi="Arial" w:cs="Arial"/>
          <w:szCs w:val="24"/>
        </w:rPr>
        <w:t>стков на территории Лютовского</w:t>
      </w:r>
      <w:r>
        <w:rPr>
          <w:rFonts w:ascii="Arial" w:hAnsi="Arial" w:cs="Arial"/>
          <w:szCs w:val="24"/>
        </w:rPr>
        <w:t xml:space="preserve"> сельского поселения Ливенского района Орловской области, яв</w:t>
      </w:r>
      <w:r w:rsidR="001B7C98">
        <w:rPr>
          <w:rFonts w:ascii="Arial" w:hAnsi="Arial" w:cs="Arial"/>
          <w:szCs w:val="24"/>
        </w:rPr>
        <w:t>ляется администрация Лютовского</w:t>
      </w:r>
      <w:r>
        <w:rPr>
          <w:rFonts w:ascii="Arial" w:hAnsi="Arial" w:cs="Arial"/>
          <w:szCs w:val="24"/>
        </w:rPr>
        <w:t xml:space="preserve"> сельского поселения Ливенского района Орловской области (далее - Администрация).</w:t>
      </w:r>
    </w:p>
    <w:p w:rsidR="00057CE4" w:rsidRDefault="00057CE4">
      <w:pPr>
        <w:pStyle w:val="ConsPlusNormal"/>
        <w:ind w:firstLine="540"/>
        <w:jc w:val="both"/>
        <w:rPr>
          <w:rFonts w:ascii="Arial" w:hAnsi="Arial" w:cs="Arial"/>
          <w:szCs w:val="24"/>
        </w:rPr>
      </w:pP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Глава 2. ПОРЯДОК ФОРМИРОВАНИЯ ПЕРЕЧНЕЙ-РЕЕСТРОВ ЗЕМЕЛЬНЫХ УЧАСТКОВ</w:t>
      </w:r>
    </w:p>
    <w:p w:rsidR="00057CE4" w:rsidRDefault="00057CE4">
      <w:pPr>
        <w:pStyle w:val="ConsPlusNormal"/>
        <w:ind w:firstLine="540"/>
        <w:jc w:val="both"/>
        <w:rPr>
          <w:rFonts w:ascii="Arial" w:hAnsi="Arial" w:cs="Arial"/>
          <w:szCs w:val="24"/>
        </w:rPr>
      </w:pP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Статья 2. Формирование перечней-реестров земельных участков</w:t>
      </w:r>
    </w:p>
    <w:p w:rsidR="00057CE4" w:rsidRDefault="00057CE4">
      <w:pPr>
        <w:pStyle w:val="ConsPlusNormal"/>
        <w:ind w:firstLine="540"/>
        <w:jc w:val="both"/>
        <w:rPr>
          <w:rFonts w:ascii="Arial" w:hAnsi="Arial" w:cs="Arial"/>
          <w:szCs w:val="24"/>
        </w:rPr>
      </w:pP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 Работы по формированию земельных участков проводятся Администрацией, исходя из потребностей в обеспечении земельными участками граждан льготной категории.</w:t>
      </w:r>
    </w:p>
    <w:p w:rsidR="00057CE4" w:rsidRDefault="004F4F1C">
      <w:pPr>
        <w:pStyle w:val="ConsPlusNormal"/>
        <w:ind w:firstLine="540"/>
        <w:jc w:val="both"/>
      </w:pPr>
      <w:r>
        <w:rPr>
          <w:rFonts w:ascii="Arial" w:hAnsi="Arial" w:cs="Arial"/>
          <w:szCs w:val="24"/>
        </w:rPr>
        <w:lastRenderedPageBreak/>
        <w:t xml:space="preserve">2. Формирование земельных участков осуществляется в порядке, установленном Земельным </w:t>
      </w:r>
      <w:hyperlink r:id="rId10">
        <w:r>
          <w:rPr>
            <w:rStyle w:val="-"/>
            <w:rFonts w:ascii="Arial" w:hAnsi="Arial" w:cs="Arial"/>
            <w:szCs w:val="24"/>
            <w:u w:val="none"/>
          </w:rPr>
          <w:t>кодексом</w:t>
        </w:r>
      </w:hyperlink>
      <w:r>
        <w:rPr>
          <w:rFonts w:ascii="Arial" w:hAnsi="Arial" w:cs="Arial"/>
          <w:szCs w:val="24"/>
        </w:rPr>
        <w:t xml:space="preserve"> Российской Федерации.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3. Финансирование расходов, связанных с проведением работ по формированию земельных участков из земель, находящихся в муниципальной собственности, и земельных участков из земель, государственная собственность на которые не разграничена, осуществляется з</w:t>
      </w:r>
      <w:r w:rsidR="001B7C98">
        <w:rPr>
          <w:rFonts w:ascii="Arial" w:hAnsi="Arial" w:cs="Arial"/>
          <w:szCs w:val="24"/>
        </w:rPr>
        <w:t>а счет средств бюджета Лютовского</w:t>
      </w:r>
      <w:r>
        <w:rPr>
          <w:rFonts w:ascii="Arial" w:hAnsi="Arial" w:cs="Arial"/>
          <w:szCs w:val="24"/>
        </w:rPr>
        <w:t xml:space="preserve"> сельского поселения Ливенского района.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4. Администрация формирует следующие перечни-реестры: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1) перечень-реестр земельных участков из земель, государственная собственность на которые не разграничена, для индивидуального жилищного строительства;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2) перечень-реестр земельных участков из земель, находящихся в муниципальной собственности, для индивидуального жилищного строительства;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3) перечень-реестр земельных участков из земель, государственная собственность на которые не разграничена, для ведения садоводства;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4) перечень-реестр земельных участков из земель, находящихся в муниципальной собственности, для ведения садоводства;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5) перечень-реестр земельных участков из земель, государственная собственность на которые не разграничена, для ведения огородничества;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6) перечень-реестр земельных участков из земель, находящихся в муниципальной собственности, для ведения огородничества;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7) перечень-реестр земельных участков из земель, государственная собственность на которые не разграничена, для ведения дачного строительства;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8) перечень-реестр земельных участков из земель, находящихся в муниципальной собственности, для ведения дачного строительства;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9) перечень-реестр земельных участков из земель, государственная собственность на которые не разграничена, для ведения личного подсобного хозяйства - приусадебный земельный участок;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10) перечень-реестр земельных участков из земель, находящихся в муниципальной собственности, для ведения личного подсобного хозяйства - приусадебный земельный участок.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5. В перечни-реестры включаются земельные участки, сформированные Администрацией, для бесплатного предоставления гражданам льготной категории.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bookmarkStart w:id="5" w:name="P95"/>
      <w:bookmarkEnd w:id="5"/>
      <w:r>
        <w:rPr>
          <w:rFonts w:ascii="Arial" w:hAnsi="Arial" w:cs="Arial"/>
          <w:szCs w:val="24"/>
        </w:rPr>
        <w:t>6. Администрация не позднее 30 рабочих дней со дня поступления материалов по сформированным земельным участкам принимает решение о формировании соответствующих перечней-реестров или включении таких участков в данные перечни-реестры. Материалы по сформированным земельным участкам регистрируются в день поступления в журнале регистрации.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7. Решение о включении или об исключении земельных участков из перечней-реестров оформляется распоряжением.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8. Решение о включении сформированных земельных участков в перечни-реестры не принимается в случае: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1) несоответствия требованиям законодательства материалов по сформированным земельным участкам, поступивших в Администрацию;</w:t>
      </w:r>
    </w:p>
    <w:p w:rsidR="00057CE4" w:rsidRDefault="004F4F1C">
      <w:pPr>
        <w:pStyle w:val="ConsPlusNormal"/>
        <w:ind w:firstLine="540"/>
        <w:jc w:val="both"/>
      </w:pPr>
      <w:bookmarkStart w:id="6" w:name="P99"/>
      <w:bookmarkEnd w:id="6"/>
      <w:r>
        <w:rPr>
          <w:rFonts w:ascii="Arial" w:hAnsi="Arial" w:cs="Arial"/>
          <w:szCs w:val="24"/>
        </w:rPr>
        <w:t xml:space="preserve">2) наступления событий, указанных в </w:t>
      </w:r>
      <w:hyperlink w:anchor="P110">
        <w:r>
          <w:rPr>
            <w:rStyle w:val="-"/>
            <w:rFonts w:ascii="Arial" w:hAnsi="Arial" w:cs="Arial"/>
            <w:szCs w:val="24"/>
          </w:rPr>
          <w:t>части 11</w:t>
        </w:r>
      </w:hyperlink>
      <w:r>
        <w:rPr>
          <w:rFonts w:ascii="Arial" w:hAnsi="Arial" w:cs="Arial"/>
          <w:szCs w:val="24"/>
        </w:rPr>
        <w:t xml:space="preserve"> настоящей статьи.</w:t>
      </w:r>
    </w:p>
    <w:p w:rsidR="00057CE4" w:rsidRDefault="004F4F1C">
      <w:pPr>
        <w:pStyle w:val="ConsPlusNormal"/>
        <w:ind w:firstLine="540"/>
        <w:jc w:val="both"/>
      </w:pPr>
      <w:r>
        <w:rPr>
          <w:rFonts w:ascii="Arial" w:hAnsi="Arial" w:cs="Arial"/>
          <w:szCs w:val="24"/>
        </w:rPr>
        <w:t xml:space="preserve">В случаях, предусмотренных </w:t>
      </w:r>
      <w:hyperlink w:anchor="P99">
        <w:r>
          <w:rPr>
            <w:rStyle w:val="-"/>
            <w:rFonts w:ascii="Arial" w:hAnsi="Arial" w:cs="Arial"/>
            <w:szCs w:val="24"/>
          </w:rPr>
          <w:t>пунктом 2 части 8</w:t>
        </w:r>
      </w:hyperlink>
      <w:r>
        <w:rPr>
          <w:rFonts w:ascii="Arial" w:hAnsi="Arial" w:cs="Arial"/>
          <w:szCs w:val="24"/>
        </w:rPr>
        <w:t xml:space="preserve"> настоящей статьи и </w:t>
      </w:r>
      <w:hyperlink w:anchor="P113">
        <w:r>
          <w:rPr>
            <w:rStyle w:val="-"/>
            <w:rFonts w:ascii="Arial" w:hAnsi="Arial" w:cs="Arial"/>
            <w:szCs w:val="24"/>
          </w:rPr>
          <w:t>пунктами 3</w:t>
        </w:r>
      </w:hyperlink>
      <w:r>
        <w:rPr>
          <w:rFonts w:ascii="Arial" w:hAnsi="Arial" w:cs="Arial"/>
          <w:szCs w:val="24"/>
        </w:rPr>
        <w:t xml:space="preserve">, </w:t>
      </w:r>
      <w:hyperlink w:anchor="P114">
        <w:r>
          <w:rPr>
            <w:rStyle w:val="-"/>
            <w:rFonts w:ascii="Arial" w:hAnsi="Arial" w:cs="Arial"/>
            <w:szCs w:val="24"/>
          </w:rPr>
          <w:t>4 части 11</w:t>
        </w:r>
      </w:hyperlink>
      <w:r>
        <w:rPr>
          <w:rFonts w:ascii="Arial" w:hAnsi="Arial" w:cs="Arial"/>
          <w:szCs w:val="24"/>
        </w:rPr>
        <w:t xml:space="preserve"> настоящей статьи, Администрация принимает меры по устранению недостатков по сформированным земельным участкам не позднее 14 рабочих дней со дня окончания срока, установленного </w:t>
      </w:r>
      <w:hyperlink w:anchor="P95">
        <w:r>
          <w:rPr>
            <w:rStyle w:val="-"/>
            <w:rFonts w:ascii="Arial" w:hAnsi="Arial" w:cs="Arial"/>
            <w:szCs w:val="24"/>
          </w:rPr>
          <w:t>частью 6</w:t>
        </w:r>
      </w:hyperlink>
      <w:r>
        <w:rPr>
          <w:rFonts w:ascii="Arial" w:hAnsi="Arial" w:cs="Arial"/>
          <w:szCs w:val="24"/>
        </w:rPr>
        <w:t xml:space="preserve"> настоящей статьи.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9. В перечни-реестры включается следующая информация о земельных участках: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1) кадастровый номер;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2) местоположение;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3) категория земель;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4) разрешенное использование;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5) площадь в квадратных метрах;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6) вид собственности.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10. Перечни-реестры подлежат размещению на официальном сайте муниципального образования Ливенский район Орловской области в информационно-телекоммуникационной сети «Интернет» в течение двух недель со дня формирования земельных участков.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Измененные перечни-реестры подлежат размещению на официальном сайте муниципального образования Ливенский район Орловской области в информационно-телекоммуникационной сети «Интернет» в течение двух недель со дня принятия Администрацией решения о включении (исключении) земельных участков и (или) со дня проведения жеребьевки.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bookmarkStart w:id="7" w:name="P110"/>
      <w:bookmarkEnd w:id="7"/>
      <w:r>
        <w:rPr>
          <w:rFonts w:ascii="Arial" w:hAnsi="Arial" w:cs="Arial"/>
          <w:szCs w:val="24"/>
        </w:rPr>
        <w:t>11. Земельные участки, решение о предоставлении которых Администрацией не принималось, исключаются из перечней-реестров в случаях: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1) принятия к производству судом земельного спора в отношении земельного участка;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2) наличия документа, свидетельствующего о государственной регистрации права собственности на этот земельный участок, или документа, предоставляющего в установленном законодательством порядке право на осуществление регистрации права собственности на такой земельный участок;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bookmarkStart w:id="8" w:name="P113"/>
      <w:bookmarkEnd w:id="8"/>
      <w:r>
        <w:rPr>
          <w:rFonts w:ascii="Arial" w:hAnsi="Arial" w:cs="Arial"/>
          <w:szCs w:val="24"/>
        </w:rPr>
        <w:t>3) аннулирования и исключения из государственного кадастра недвижимости сведений о данном земельном участке;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bookmarkStart w:id="9" w:name="P114"/>
      <w:bookmarkEnd w:id="9"/>
      <w:r>
        <w:rPr>
          <w:rFonts w:ascii="Arial" w:hAnsi="Arial" w:cs="Arial"/>
          <w:szCs w:val="24"/>
        </w:rPr>
        <w:t>4) непригодности для использования земельного участка, в том числе в связи с его захламлением, самовольным занятием или самовольным строительством на нем, иными случаями, повлекшими за собой невозможность использования земельного участка по целевому назначению.</w:t>
      </w:r>
    </w:p>
    <w:p w:rsidR="00057CE4" w:rsidRDefault="004F4F1C">
      <w:pPr>
        <w:pStyle w:val="ConsPlusNormal"/>
        <w:ind w:firstLine="540"/>
        <w:jc w:val="both"/>
      </w:pPr>
      <w:r>
        <w:rPr>
          <w:rFonts w:ascii="Arial" w:hAnsi="Arial" w:cs="Arial"/>
          <w:szCs w:val="24"/>
        </w:rPr>
        <w:t xml:space="preserve">12. Решение об исключении земельных участков принимается и оформляется в течение двух недель со дня поступления в Администрацию сведений о наступлении одного из указанных в </w:t>
      </w:r>
      <w:hyperlink w:anchor="P110">
        <w:r>
          <w:rPr>
            <w:rStyle w:val="-"/>
            <w:rFonts w:ascii="Arial" w:hAnsi="Arial" w:cs="Arial"/>
            <w:szCs w:val="24"/>
          </w:rPr>
          <w:t>части 11</w:t>
        </w:r>
      </w:hyperlink>
      <w:r>
        <w:rPr>
          <w:rFonts w:ascii="Arial" w:hAnsi="Arial" w:cs="Arial"/>
          <w:szCs w:val="24"/>
        </w:rPr>
        <w:t xml:space="preserve"> настоящей статьи случаев.</w:t>
      </w:r>
    </w:p>
    <w:p w:rsidR="00057CE4" w:rsidRDefault="004F4F1C">
      <w:pPr>
        <w:pStyle w:val="ConsPlusNormal"/>
        <w:ind w:firstLine="540"/>
        <w:jc w:val="both"/>
      </w:pPr>
      <w:r>
        <w:rPr>
          <w:rFonts w:ascii="Arial" w:hAnsi="Arial" w:cs="Arial"/>
          <w:szCs w:val="24"/>
        </w:rPr>
        <w:t xml:space="preserve">13. Решение о включении ранее исключенных земельных участков в перечни-реестры принимается Администрацией в течение двух недель со дня поступления в Администрацию сведений об устранении обстоятельств, указанных в </w:t>
      </w:r>
      <w:hyperlink w:anchor="P110">
        <w:r>
          <w:rPr>
            <w:rStyle w:val="-"/>
            <w:rFonts w:ascii="Arial" w:hAnsi="Arial" w:cs="Arial"/>
            <w:szCs w:val="24"/>
          </w:rPr>
          <w:t>части 11</w:t>
        </w:r>
      </w:hyperlink>
      <w:r>
        <w:rPr>
          <w:rFonts w:ascii="Arial" w:hAnsi="Arial" w:cs="Arial"/>
          <w:szCs w:val="24"/>
        </w:rPr>
        <w:t xml:space="preserve"> настоящей статьи, и (или) отказа гражданина льготной категории от земельного участка, выбранного им путем жеребьевки.</w:t>
      </w:r>
    </w:p>
    <w:p w:rsidR="00057CE4" w:rsidRDefault="00057CE4">
      <w:pPr>
        <w:pStyle w:val="ConsPlusNormal"/>
        <w:ind w:firstLine="540"/>
        <w:jc w:val="both"/>
        <w:rPr>
          <w:rFonts w:ascii="Arial" w:hAnsi="Arial" w:cs="Arial"/>
          <w:szCs w:val="24"/>
        </w:rPr>
      </w:pP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Глава 3. СОСТАВ И ПОРЯДОК РАБОТЫ КОМИССИИ ПО ПРОВЕДЕНИЮ ЖЕРЕБЬЕВКИ ЗЕМЕЛЬНЫХ УЧАСТКОВ</w:t>
      </w:r>
    </w:p>
    <w:p w:rsidR="00057CE4" w:rsidRDefault="00057CE4">
      <w:pPr>
        <w:pStyle w:val="ConsPlusNormal"/>
        <w:ind w:firstLine="540"/>
        <w:jc w:val="both"/>
        <w:rPr>
          <w:rFonts w:ascii="Arial" w:hAnsi="Arial" w:cs="Arial"/>
          <w:szCs w:val="24"/>
        </w:rPr>
      </w:pP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Статья 3. Порядок работы комиссии по проведению жеребьевки</w:t>
      </w:r>
    </w:p>
    <w:p w:rsidR="00057CE4" w:rsidRDefault="00057CE4">
      <w:pPr>
        <w:pStyle w:val="ConsPlusNormal"/>
        <w:ind w:firstLine="540"/>
        <w:jc w:val="both"/>
        <w:rPr>
          <w:rFonts w:ascii="Arial" w:hAnsi="Arial" w:cs="Arial"/>
          <w:szCs w:val="24"/>
        </w:rPr>
      </w:pP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 Целью создания комиссии по проведению жеребьевки земельных участков, предназначенных для бесплатного предоставления в собственность граждан, является организация и проведение жеребьевки земельных участков, включенных в перечень-реестр земельных участков для индивидуального жилищного строительства, гражданам, состоящим на учете в Администрации.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2. Комиссия - постоянно действующий, коллегиальный орган, возглавляемый председателем, состоящий из заместителя председателя, секретаря и членов Комиссии. Состав комиссии утверждается постановлением администрации.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3. Комиссия осуществляет свою деятельность в соответствии с настоящим Положением.</w:t>
      </w:r>
    </w:p>
    <w:p w:rsidR="00057CE4" w:rsidRDefault="00057CE4">
      <w:pPr>
        <w:pStyle w:val="ConsPlusNormal"/>
        <w:ind w:firstLine="540"/>
        <w:jc w:val="both"/>
        <w:rPr>
          <w:rFonts w:ascii="Arial" w:hAnsi="Arial" w:cs="Arial"/>
          <w:szCs w:val="24"/>
        </w:rPr>
      </w:pP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Статья 4. Полномочия председателя, секретаря, членов Комиссии</w:t>
      </w:r>
    </w:p>
    <w:p w:rsidR="00057CE4" w:rsidRDefault="00057CE4">
      <w:pPr>
        <w:pStyle w:val="ConsPlusNormal"/>
        <w:ind w:firstLine="540"/>
        <w:jc w:val="both"/>
        <w:rPr>
          <w:rFonts w:ascii="Arial" w:hAnsi="Arial" w:cs="Arial"/>
          <w:szCs w:val="24"/>
        </w:rPr>
      </w:pP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 Председатель Комиссии руководит деятельностью Комиссии, при наличии в перечне-реестре земельных участков принимает решение о назначении даты и времени проведения жеребьевки, председательствует, организует работу Комиссии.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2. Заместитель председателя Комиссии осуществляет полномочия председателя Комиссии в период его временного отсутствия, выполняет по поручению председателя иные функции, связанные с деятельностью Комиссии.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3. Секретарь Комиссии: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1) направляет извещение заявителям по почте заказным письмом с уведомлением по адресу места жительства заявителей, либо вручает лично заявителям не позднее 14 дней до дня проведения жеребьевки в соответствии с установленной очередностью с предложением об участии в жеребьевке;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2) одновременно с извещением заявителей обеспечивает размещение на официальном сайте муниципального образования Ливенский район Орловской области в информационно-телекоммуникационной сети «Интернет» извещение не позднее 14 дней до дня проведения жеребьевки;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3) осуществляет контроль за возвратом почтовых уведомлений о вручении заявителям извещений, обеспечивает их учет и хранение;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4) осуществляет регистрацию заявителей (их представителей), явившихся на жеребьевку в журнале регистрации;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5) ведет протокол жеребьевки, оформляет его в течение 3 рабочих дней после проведения жеребьевки, обеспечивает хранение протоколов и материалов жеребьевки;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6) не позднее трех рабочих дней со дня проведения жеребьевки обеспечивает размещение на официальном сайте муниципального образования Ливенский район Орловской области в информационно-телекоммуникационной сети «Интернет» информацию об итогах проведения жеребьевки;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7) направляет извещение о результатах проведенной жеребьевки, содержащее цель использования, местоположение, кадастровый номер и площадь выбранного путем жеребьевки земельного участка, по почте заказным письмом с уведомлением по адресу места жительства данного заявителя, принимавшего участие в жеребьевке, или вручает заявителю лично, не позднее трех рабочих дней со дня проведения жеребьевки;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8) выполняет поручения председателя и заместителя председателя Комиссии.</w:t>
      </w:r>
    </w:p>
    <w:p w:rsidR="00057CE4" w:rsidRDefault="00057CE4">
      <w:pPr>
        <w:pStyle w:val="ConsPlusNormal"/>
        <w:ind w:firstLine="540"/>
        <w:jc w:val="both"/>
        <w:rPr>
          <w:rFonts w:ascii="Arial" w:hAnsi="Arial" w:cs="Arial"/>
          <w:szCs w:val="24"/>
        </w:rPr>
      </w:pP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Статья 5. Порядок работы Комиссии</w:t>
      </w:r>
    </w:p>
    <w:p w:rsidR="00057CE4" w:rsidRDefault="00057CE4">
      <w:pPr>
        <w:pStyle w:val="ConsPlusNormal"/>
        <w:ind w:firstLine="540"/>
        <w:jc w:val="both"/>
        <w:rPr>
          <w:rFonts w:ascii="Arial" w:hAnsi="Arial" w:cs="Arial"/>
          <w:szCs w:val="24"/>
        </w:rPr>
      </w:pP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 Комиссия организует и проводит жеребьевки земельных участков по мере формирования перечня-реестра, либо внесения в него изменений.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2. Жеребьевку ведет председатель Комиссии, а в его отсутствие - заместитель председателя Комиссии.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3. Проведение жеребьевки является правомочным при участии не менее 1/2 утвержденного состава Комиссии.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4. Результаты жеребьевки фиксируются в протоколе.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5. Протокол жеребьевки должен содержать: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 дату, время, место проведения жеребьевки;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- состав Комиссии, с указанием должности, фамилии, имени, отчества председателя, членов и секретаря Комиссии;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 фамилии, имена, отчества заявителей (их представителей), зарегистрировавшихся для участия в жеребьевке;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 фамилии, имена, отчества заявителей (их представителей), принявших участие в жеребьевке, с отражением информации по каждому выбранному земельному участку по итогам жеребьевки;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 подписи председателя, членов и секретаря Комиссии, заявителей (их представителей), принявших участие в жеребьевке.</w:t>
      </w:r>
    </w:p>
    <w:p w:rsidR="00057CE4" w:rsidRDefault="00057CE4">
      <w:pPr>
        <w:pStyle w:val="ConsPlusNormal"/>
        <w:ind w:firstLine="540"/>
        <w:jc w:val="both"/>
        <w:rPr>
          <w:rFonts w:ascii="Arial" w:hAnsi="Arial" w:cs="Arial"/>
          <w:szCs w:val="24"/>
        </w:rPr>
      </w:pP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Глава 4. ПОРЯДОК ПРОВЕДЕНИЯ ЖЕРЕБЬЕВКИ ЗЕМЕЛЬНЫХ УЧАСТКОВ</w:t>
      </w:r>
    </w:p>
    <w:p w:rsidR="00057CE4" w:rsidRDefault="00057CE4">
      <w:pPr>
        <w:pStyle w:val="ConsPlusNormal"/>
        <w:ind w:firstLine="540"/>
        <w:jc w:val="both"/>
        <w:rPr>
          <w:rFonts w:ascii="Arial" w:hAnsi="Arial" w:cs="Arial"/>
          <w:szCs w:val="24"/>
        </w:rPr>
      </w:pP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Статья 6. Порядок проведения жеребьевки</w:t>
      </w:r>
    </w:p>
    <w:p w:rsidR="00057CE4" w:rsidRDefault="00057CE4">
      <w:pPr>
        <w:pStyle w:val="ConsPlusNormal"/>
        <w:ind w:firstLine="540"/>
        <w:jc w:val="both"/>
        <w:rPr>
          <w:rFonts w:ascii="Arial" w:hAnsi="Arial" w:cs="Arial"/>
          <w:szCs w:val="24"/>
        </w:rPr>
      </w:pP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 Порядок проведения жеребьевки земельных участков определяет правила организации и проведения Администрацией жеребьевки при предоставлении земельных участков для индивидуального жилищного строительства, состоящим на учете в Администрации в качестве желающих бесплатно получить земельные участки (далее - учет).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2. Процедура жеребьевки является открытой и общедоступной.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3. Жеребьевка проводится в помещении, позволяющем вместить всех приглашенных заявителей, членов комиссии по проведению жеребьевки земельных участков (далее также - Комиссия).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Помещение оборудуется сидячими местами в количестве, достаточном для размещения всех приглашенных на жеребьевку, жеребьевочным столом, столом и стульями для членов Комиссии. При проведении жеребьевки допускается ведение аудио- или видеосъемки.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4. В целях обеспечения процедуры проведения жеребьевки в помещении размещается непрозрачный ящик в форме куба размером 45 на 45 сантиметров с отверстием в верхней его части размером 15 на 15 сантиметров (далее - жеребьевочный ящик).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5. Проведение жеребьевки начинается с оглашения секретарем Комиссии земельных участков, предназначенных для бесплатного предоставления в собственность граждан в соответствии с перечнем-реестром по состоянию на день проведения жеребьевки, а также демонстрации схемы размещения данных земельных участков.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6. Секретарь Комиссии в присутствии членов Комиссии и заявителей (их представителей) пересчитывает листы, на которых указана информация о земельных участках, планируемых к предоставлению по результатам жеребьевки (номера земельных участков, включенных в перечень-реестр земельных участков, кадастровый номер, местоположение, категория земель, разрешенное использование, площадь в квадратных метрах, вид собственности), и выкладывает их на стол вверх стороной, содержащей информацию, для предъявления на обозрение присутствующим на жеребьевке. После завершения процедуры ознакомления, секретарь Комиссии каждый лист вкладывает в отдельный конверт, перетасовывает конверты в произвольном порядке и помещает их в жеребьевочный ящик.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7. Информация о каждом земельном участке печатается на листе формата А6 по центру листа шрифтом Times New Roman, размер шрифта - 18. Информация указывается по одному земельному участку на каждом листе.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Для целей жеребьевки используются непрозрачные белые чистые (без обозначений и пометок) конверты форматом 114 х 162.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8. Очередность участия заявителей (их представителей) в жеребьевке определяется в хронологической последовательности, исходя из даты постановки заявителей на учет, за исключением заявителей (их представителей), участвующих в жеребьевке в соответствии с частью 8 статьи 6 Закона, которые приглашаются к жеребьевочному столу после всех заявителей (их представителей), принявших участие в жеребьевке.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Если надлежаще уведомленный заявитель не явился на жеребьевку, он не участвует в жеребьевке.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9. Секретарь Комиссии оглашает фамилию, имя, отчество заявителя (его представителя) и предлагает пройти к жеребьевочному столу для жеребьевки.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10. Заявитель (его представитель) достает из жеребьевочного ящика один конверт, оглашает информацию о земельном участке. Секретарь Комиссии заносит информацию о выбранном заявителем земельном участке в протокол жеребьевки.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11. После окончания жеребьевки протокол жеребьевки оформляется в течение 3 рабочих дней и подписывается председателем, секретарем, присутствовавшими на жеребьевке членами Комиссии.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12. Отказ от участия в жеребьевке либо от выбранного путем жеребьевки земельного участка заявители (их представители) оформляют в письменном виде.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13. Не позднее трех рабочих дней со дня проведения жеребьевки секретарь Комиссии обеспечивает размещение на официальном сайте муниципального образования Ливенский район Орловской области в информационно-телекоммуникационной сети «Интернет» следующую информацию об итогах проведения жеребьевки: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 дата, время, место проведения жеребьевки;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 порядковые номера заявителей (согласно журналу учета), принявших участие в жеребьевке, с указанием по каждому номера земельного участка (согласно перечню-реестру), который будет предоставлен заявителю в соответствии с результатами жеребьевки.</w:t>
      </w:r>
    </w:p>
    <w:p w:rsidR="00057CE4" w:rsidRDefault="00057CE4">
      <w:pPr>
        <w:pStyle w:val="ConsPlusNormal"/>
        <w:ind w:firstLine="540"/>
        <w:jc w:val="both"/>
        <w:rPr>
          <w:rFonts w:ascii="Arial" w:hAnsi="Arial" w:cs="Arial"/>
          <w:szCs w:val="24"/>
        </w:rPr>
      </w:pP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Глава 5. ПОРЯДОК ОЗНАКОМЛЕНИЯ С ПРАВОУСТАНАВЛИВАЮЩИМИ ДОКУМЕНТАМИ НА ПРЕДОСТАВЛЯМЕМЫЕ ЗЕМЕЛЬНЫЕ УЧАСТКИ ДЛЯ ВЕДЕНИЯ САДОВОДСТВА, ОГОРОДНИЧЕСТВА, ДАЧНОГО ХОЗЯЙСТВА ИЛИ ДЛЯ ВЕДЕНИЯ ЛИЧНОГО ПОДСОБНОГО ХОЗЯЙСТВА И ВЫБОР ТАКИХ ЗЕМЕЛЬНЫХ УЧАСТКОВ</w:t>
      </w:r>
    </w:p>
    <w:p w:rsidR="00057CE4" w:rsidRDefault="00057CE4">
      <w:pPr>
        <w:pStyle w:val="ConsPlusNormal"/>
        <w:ind w:firstLine="540"/>
        <w:jc w:val="both"/>
        <w:rPr>
          <w:rFonts w:ascii="Arial" w:hAnsi="Arial" w:cs="Arial"/>
          <w:szCs w:val="24"/>
        </w:rPr>
      </w:pP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Статья 7. Порядок ознакомления с правоустанавливающими документами на предоставляемые земельные участки для ведения садоводства, огородничества, дачного хозяйства или для ведения личного подсобного хозяйства</w:t>
      </w:r>
    </w:p>
    <w:p w:rsidR="00057CE4" w:rsidRDefault="00057CE4">
      <w:pPr>
        <w:pStyle w:val="ConsPlusNormal"/>
        <w:ind w:firstLine="540"/>
        <w:jc w:val="both"/>
        <w:rPr>
          <w:rFonts w:ascii="Arial" w:hAnsi="Arial" w:cs="Arial"/>
          <w:szCs w:val="24"/>
        </w:rPr>
      </w:pP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 О наличии земельных участков для ведения садоводства, огородничества, дачного хозяйства или для ведения личного подсобного хозяйства в соответствующем Перечне-реестре земельных участков Администрация извещает заявителя в письменной форме.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2. В извещении указываются дата, время и место ознакомления с правоустанавливающими документами на предоставляемые земельные участки.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3. Извещение вручается Администрацией лично заявителю или направляется по почте заказным письмом с уведомлением по адресу места жительства заявителя, указанному в заявлении о постановке на учет, не позднее 14 дней до дня явки заявителя для ознакомления с правоустанавливающими документами на предоставляемые земельные участки для ведения садоводства, огородничества, дачного хозяйства или для ведения личного подсобного хозяйства и выбора таких </w:t>
      </w:r>
      <w:r>
        <w:rPr>
          <w:rFonts w:ascii="Arial" w:hAnsi="Arial" w:cs="Arial"/>
          <w:szCs w:val="24"/>
        </w:rPr>
        <w:lastRenderedPageBreak/>
        <w:t>земельных участков.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4. Ознакомление с правоустанавливающими документами на предоставляемые земельные участки для ведения садоводства, огородничества, дачного хозяйства или для ведения личного подсобного хозяйства и выбор таких земельных участков организуются и проводятся Администрацией.</w:t>
      </w:r>
    </w:p>
    <w:p w:rsidR="00057CE4" w:rsidRDefault="00057CE4">
      <w:pPr>
        <w:pStyle w:val="ConsPlusNormal"/>
        <w:ind w:firstLine="540"/>
        <w:jc w:val="both"/>
        <w:rPr>
          <w:rFonts w:ascii="Arial" w:hAnsi="Arial" w:cs="Arial"/>
          <w:szCs w:val="24"/>
        </w:rPr>
      </w:pP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Статья 8. Выбор земельных участков для ведения садоводства, огородничества, дачного хозяйства или для ведения личного подсобного хозяйства</w:t>
      </w:r>
    </w:p>
    <w:p w:rsidR="00057CE4" w:rsidRDefault="00057CE4">
      <w:pPr>
        <w:pStyle w:val="ConsPlusNormal"/>
        <w:ind w:firstLine="540"/>
        <w:jc w:val="both"/>
        <w:rPr>
          <w:rFonts w:ascii="Arial" w:hAnsi="Arial" w:cs="Arial"/>
          <w:szCs w:val="24"/>
        </w:rPr>
      </w:pP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 Гражданам (семьям), состоящим на учете в качестве лиц, имеющих право на предоставление земельных участков в собственность бесплатно для ведения садоводства, огородничества, дачного хозяйства или для ведения личного подсобного хозяйства, предоставление земельных участков осуществляется в порядке очередности (без проведения жеребьевки) комиссией по предоставлению земельных участков (без проведения жеребьевки) для ведения садоводства, огородничества, дачного хозяйства или для ведения личного подсобного хозяйства.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2. Состав комиссии по предоставлению земельных участков (без проведения жеребьевки) для ведения садоводства, огородничества, дачного хозяйства или для ведения личного подсобного хозяйства утверждается постановлением администрации.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3. Очередь желающих бесплатно получить в собственность земельный участок для ведения садоводства, огородничества, дачного хозяйства или для ведения личного подсобного хозяйства формируется исходя из даты и времени поступления заявлений о постановке на учет в качестве лиц, имеющих право на предоставление земельных участков в собственность бесплатно.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4. Заявитель о согласии на получение земельного участка либо об отказе от получения земельного участка в письменной форме уведомляет Администрацию непосредственно в день ознакомления с правоустанавливающими документами на предоставляемые земельные участки для ведения садоводства, огородничества, дачного хозяйства или для ведения личного подсобного хозяйства и выбора таких земельных участков.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5. В случае согласия на получение земельного участка заявитель не позднее десяти рабочих дней со дня ознакомления с правоустанавливающими документами на предоставляемые земельные участки для ведения садоводства, огородничества, дачного хозяйства или для ведения личного подсобного хозяйства и выбора таких земельных участков лично подает в Администрацию письменное заявление о предоставлении гражданину (семье) выбранного в порядке очередности земельного участка в собственность бесплатно с указанием цели использования, местоположения, кадастрового номера и площади земельного участка.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В целях подтверждения неизменности представленных при постановке на учет сведений к указанному заявлению прилагаются документы в соответствии с частью 4 статьи 4 Закона.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6. Место в очереди желающих получить земельный участок в собственность бесплатно для ведения садоводства, огородничества, дачного хозяйства или для ведения личного подсобного хозяйства сохраняется, если заявитель при условии его надлежащего уведомления не явился для ознакомления с правоустанавливающими документами на предоставляемые земельные участки для ведения садоводства, огородничества, дачного хозяйства или для ведения личного подсобного хозяйства и выбора таких земельных участков либо отказался </w:t>
      </w:r>
      <w:r>
        <w:rPr>
          <w:rFonts w:ascii="Arial" w:hAnsi="Arial" w:cs="Arial"/>
          <w:szCs w:val="24"/>
        </w:rPr>
        <w:lastRenderedPageBreak/>
        <w:t>от получения земельного участка после ознакомления с правоустанавливающими документами на предоставляемые земельные участки для ведения садоводства, огородничества, дачного хозяйства или для ведения личного подсобного хозяйства.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7. Если надлежаще уведомленный заявитель не явился для ознакомления с правоустанавливающими документами на предоставляемые земельные участки для ведения садоводства, огородничества, дачного хозяйства или для ведения личного подсобного хозяйства и выбора таких земельных участков либо отказался от получения земельного участка после ознакомления с правоустанавливающими документами на предоставляемые земельные участки для ведения садоводства, огородничества, дачного хозяйства или для ведения личного подсобного хозяйства, он повторно приглашается для ознакомления с правоустанавливающими документами на предоставляемые земельные участки для ведения садоводства, огородничества, дачного хозяйства или для ведения личного подсобного хозяйства в порядке, установленном статьей 7 настоящего Положения.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8. При повторных отказе заявителя от получения земельного участка после ознакомления с правоустанавливающими документами на предоставляемые земельные участки для ведения садоводства, огородничества, дачного хозяйства или для ведения личного подсобного хозяйства, неявке заявителя для ознакомления с правоустанавливающими документами на предоставляемые земельные участки для ведения садоводства, огородничества, дачного хозяйства или для ведения личного подсобного хозяйства и выбора таких земельных участков гражданин (семья) перемещается в конец очереди желающих бесплатно получить в собственность земельный участок для ведения садоводства, огородничества, дачного хозяйства или для ведения личного подсобного хозяйства не позднее трех дней со дня наступления указанных обстоятельств посредством внесения Администрацией соответствующих изменений в журнал учета. Извещение о перемещении гражданина (семьи) в конец очереди желающих бесплатно получить в собственность земельный участок для ведения садоводства, огородничества, дачного хозяйства или для ведения личного подсобного хозяйства вручается Администрацией лично заявителю или направляется по почте заказным письмом с уведомлением по адресу места жительства заявителя, указанному в заявлении о постановке на учет, не позднее пяти дней со дня внесения записи в журнал учета о перемещении гражданина (семьи) в конец очереди желающих бесплатно получить в собственность земельный участок для ведения садоводства, огородничества, дачного хозяйства или для ведения личного подсобного хозяйства.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9. Администрация в тридцатидневный срок со дня поступления заявления о предоставлении гражданину (семье) земельного участка для ведения садоводства, огородничества, дачного хозяйства или для ведения личного подсобного хозяйства принимает одно из следующих решений: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1) предоставить земельный участок гражданину (семье);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2) отказать гражданину (семье) в предоставлении земельного участка.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10. В решении о предоставлении земельного участка указываются цель использования, местоположение, кадастровый номер и площадь земельного участка.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11. Решение о предоставлении гражданину (семье) земельного участка либо об отказе в бесплатном предоставлении гражданину (семье) земельного участка принимается и оформляется в форме распоряжения администрации.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12. Извещение о принятом решении в четырнадцатидневный срок со дня его оформления вручается Администрацией лично заявителю или направляется по </w:t>
      </w:r>
      <w:r>
        <w:rPr>
          <w:rFonts w:ascii="Arial" w:hAnsi="Arial" w:cs="Arial"/>
          <w:szCs w:val="24"/>
        </w:rPr>
        <w:lastRenderedPageBreak/>
        <w:t>почте заказным письмом с уведомлением по адресу места жительства заявителя, указанному в заявлении о постановке на учет.</w:t>
      </w:r>
    </w:p>
    <w:p w:rsidR="00057CE4" w:rsidRDefault="00057CE4">
      <w:pPr>
        <w:pStyle w:val="ConsPlusNormal"/>
        <w:ind w:firstLine="540"/>
        <w:jc w:val="both"/>
        <w:rPr>
          <w:rFonts w:ascii="Arial" w:hAnsi="Arial" w:cs="Arial"/>
          <w:szCs w:val="24"/>
        </w:rPr>
      </w:pP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Статья 9. Порядок работы комиссии по предоставлению земельных участков (без проведения жеребьевки) для ведения садоводства, огородничества, дачного хозяйства или для ведения личного подсобного хозяйства</w:t>
      </w:r>
    </w:p>
    <w:p w:rsidR="00057CE4" w:rsidRDefault="00057CE4">
      <w:pPr>
        <w:pStyle w:val="ConsPlusNormal"/>
        <w:ind w:firstLine="540"/>
        <w:jc w:val="both"/>
        <w:rPr>
          <w:rFonts w:ascii="Arial" w:hAnsi="Arial" w:cs="Arial"/>
          <w:szCs w:val="24"/>
        </w:rPr>
      </w:pP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 Комиссия по предоставлению земельных участков (без проведения жеребьевки) для ведения садоводства, огородничества, дачного хозяйства или для ведения личного подсобного хозяйства (далее – Комиссия) организует и проводит выбор земельных участков для ведения садоводства, огородничества, дачного хозяйства или для ведения личного подсобного хозяйства в порядке очередности.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2. Выбор земельных участков путем ознакомления с правоустанавливающими документами на предоставляемые земельные участки ведет председатель Комиссии, а в его отсутствие - заместитель председателя Комиссии.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3. Проведение выбора земельных участков является правомочным при участии не менее 1/2 утвержденного состава Комиссии.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4. Результаты выбора земельных участков фиксируются в протоколе.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5. Протокол Комиссии должен содержать: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 дату, время, место проведения выбора земельных участков;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 состав Комиссии, с указанием должности, фамилии, имени, отчества председателя, членов и секретаря Комиссии;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 фамилии, имена, отчества заявителей (их представителей), зарегистрировавшихся для участия в выборе земельных участков;</w:t>
      </w:r>
    </w:p>
    <w:p w:rsidR="00057CE4" w:rsidRDefault="004F4F1C">
      <w:pPr>
        <w:pStyle w:val="ConsPlusNormal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 фамилии, имена, отчества заявителей (их представителей), принявших участие в выборе земельных участков, с отражением информации по каждому выбранному земельному участку;</w:t>
      </w:r>
    </w:p>
    <w:p w:rsidR="00057CE4" w:rsidRDefault="004F4F1C">
      <w:pPr>
        <w:pStyle w:val="ConsPlusNormal"/>
        <w:ind w:firstLine="540"/>
        <w:jc w:val="both"/>
      </w:pPr>
      <w:r>
        <w:rPr>
          <w:rFonts w:ascii="Arial" w:hAnsi="Arial" w:cs="Arial"/>
          <w:szCs w:val="24"/>
        </w:rPr>
        <w:t>- подписи председателя, членов и секретаря Комиссии, заявителей (их представителей), принявших участие в выборе земельных участков.</w:t>
      </w:r>
    </w:p>
    <w:sectPr w:rsidR="00057CE4" w:rsidSect="00E95862">
      <w:headerReference w:type="default" r:id="rId11"/>
      <w:pgSz w:w="11906" w:h="16838"/>
      <w:pgMar w:top="1134" w:right="850" w:bottom="1134" w:left="1701" w:header="0" w:footer="0" w:gutter="0"/>
      <w:cols w:space="720"/>
      <w:formProt w:val="0"/>
      <w:docGrid w:linePitch="326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4070" w:rsidRDefault="00FA4070" w:rsidP="00057CE4">
      <w:r>
        <w:separator/>
      </w:r>
    </w:p>
  </w:endnote>
  <w:endnote w:type="continuationSeparator" w:id="1">
    <w:p w:rsidR="00FA4070" w:rsidRDefault="00FA4070" w:rsidP="00057C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4070" w:rsidRDefault="00FA4070" w:rsidP="00057CE4">
      <w:r>
        <w:separator/>
      </w:r>
    </w:p>
  </w:footnote>
  <w:footnote w:type="continuationSeparator" w:id="1">
    <w:p w:rsidR="00FA4070" w:rsidRDefault="00FA4070" w:rsidP="00057C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1412071"/>
      <w:docPartObj>
        <w:docPartGallery w:val="Page Numbers (Top of Page)"/>
        <w:docPartUnique/>
      </w:docPartObj>
    </w:sdtPr>
    <w:sdtContent>
      <w:p w:rsidR="00057CE4" w:rsidRDefault="00C37333">
        <w:pPr>
          <w:pStyle w:val="ac"/>
          <w:jc w:val="center"/>
        </w:pPr>
        <w:r>
          <w:fldChar w:fldCharType="begin"/>
        </w:r>
        <w:r w:rsidR="004F4F1C">
          <w:instrText>PAGE</w:instrText>
        </w:r>
        <w:r>
          <w:fldChar w:fldCharType="separate"/>
        </w:r>
        <w:r w:rsidR="00E95862">
          <w:rPr>
            <w:noProof/>
          </w:rPr>
          <w:t>11</w:t>
        </w:r>
        <w:r>
          <w:fldChar w:fldCharType="end"/>
        </w:r>
      </w:p>
    </w:sdtContent>
  </w:sdt>
  <w:p w:rsidR="00057CE4" w:rsidRDefault="00057CE4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96795"/>
    <w:multiLevelType w:val="multilevel"/>
    <w:tmpl w:val="02E438C0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76B055D"/>
    <w:multiLevelType w:val="multilevel"/>
    <w:tmpl w:val="5D727C0A"/>
    <w:lvl w:ilvl="0">
      <w:start w:val="1"/>
      <w:numFmt w:val="decimal"/>
      <w:suff w:val="nothing"/>
      <w:lvlText w:val="%1"/>
      <w:lvlJc w:val="left"/>
      <w:pPr>
        <w:ind w:left="432" w:hanging="432"/>
      </w:pPr>
    </w:lvl>
    <w:lvl w:ilvl="1">
      <w:start w:val="1"/>
      <w:numFmt w:val="decimal"/>
      <w:suff w:val="nothing"/>
      <w:lvlText w:val="%2"/>
      <w:lvlJc w:val="left"/>
      <w:pPr>
        <w:ind w:left="576" w:hanging="576"/>
      </w:pPr>
    </w:lvl>
    <w:lvl w:ilvl="2">
      <w:start w:val="1"/>
      <w:numFmt w:val="decimal"/>
      <w:suff w:val="nothing"/>
      <w:lvlText w:val="%3"/>
      <w:lvlJc w:val="left"/>
      <w:pPr>
        <w:ind w:left="720" w:hanging="720"/>
      </w:pPr>
    </w:lvl>
    <w:lvl w:ilvl="3">
      <w:start w:val="1"/>
      <w:numFmt w:val="decimal"/>
      <w:suff w:val="nothing"/>
      <w:lvlText w:val="%4"/>
      <w:lvlJc w:val="left"/>
      <w:pPr>
        <w:ind w:left="864" w:hanging="864"/>
      </w:pPr>
    </w:lvl>
    <w:lvl w:ilvl="4">
      <w:start w:val="1"/>
      <w:numFmt w:val="decimal"/>
      <w:suff w:val="nothing"/>
      <w:lvlText w:val="%5"/>
      <w:lvlJc w:val="left"/>
      <w:pPr>
        <w:ind w:left="1008" w:hanging="1008"/>
      </w:pPr>
    </w:lvl>
    <w:lvl w:ilvl="5">
      <w:start w:val="1"/>
      <w:numFmt w:val="decimal"/>
      <w:suff w:val="nothing"/>
      <w:lvlText w:val="%6"/>
      <w:lvlJc w:val="left"/>
      <w:pPr>
        <w:ind w:left="1152" w:hanging="1152"/>
      </w:pPr>
    </w:lvl>
    <w:lvl w:ilvl="6">
      <w:start w:val="1"/>
      <w:numFmt w:val="decimal"/>
      <w:suff w:val="nothing"/>
      <w:lvlText w:val="%7"/>
      <w:lvlJc w:val="left"/>
      <w:pPr>
        <w:ind w:left="1296" w:hanging="1296"/>
      </w:pPr>
    </w:lvl>
    <w:lvl w:ilvl="7">
      <w:start w:val="1"/>
      <w:numFmt w:val="decimal"/>
      <w:suff w:val="nothing"/>
      <w:lvlText w:val="%8"/>
      <w:lvlJc w:val="left"/>
      <w:pPr>
        <w:ind w:left="1440" w:hanging="1440"/>
      </w:pPr>
    </w:lvl>
    <w:lvl w:ilvl="8">
      <w:start w:val="1"/>
      <w:numFmt w:val="decimal"/>
      <w:suff w:val="nothing"/>
      <w:lvlText w:val="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8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7CE4"/>
    <w:rsid w:val="00057CE4"/>
    <w:rsid w:val="001B7C98"/>
    <w:rsid w:val="002571BE"/>
    <w:rsid w:val="004F4F1C"/>
    <w:rsid w:val="007052AC"/>
    <w:rsid w:val="00C04BD8"/>
    <w:rsid w:val="00C37333"/>
    <w:rsid w:val="00E80B53"/>
    <w:rsid w:val="00E95862"/>
    <w:rsid w:val="00E97EB0"/>
    <w:rsid w:val="00FA4070"/>
    <w:rsid w:val="00FB6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15A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1">
    <w:name w:val="heading 1"/>
    <w:basedOn w:val="a"/>
    <w:link w:val="10"/>
    <w:qFormat/>
    <w:rsid w:val="004C515A"/>
    <w:pPr>
      <w:keepNext/>
      <w:outlineLvl w:val="0"/>
    </w:pPr>
    <w:rPr>
      <w:b/>
      <w:bCs/>
      <w:sz w:val="20"/>
    </w:rPr>
  </w:style>
  <w:style w:type="paragraph" w:styleId="2">
    <w:name w:val="heading 2"/>
    <w:basedOn w:val="a"/>
    <w:link w:val="20"/>
    <w:qFormat/>
    <w:rsid w:val="004C515A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link w:val="30"/>
    <w:qFormat/>
    <w:rsid w:val="004C515A"/>
    <w:pPr>
      <w:keepNext/>
      <w:outlineLvl w:val="2"/>
    </w:pPr>
    <w:rPr>
      <w:b/>
      <w:bCs/>
      <w:sz w:val="32"/>
    </w:rPr>
  </w:style>
  <w:style w:type="paragraph" w:styleId="4">
    <w:name w:val="heading 4"/>
    <w:basedOn w:val="a"/>
    <w:link w:val="40"/>
    <w:qFormat/>
    <w:rsid w:val="004C515A"/>
    <w:pPr>
      <w:keepNext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4C515A"/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character" w:customStyle="1" w:styleId="20">
    <w:name w:val="Заголовок 2 Знак"/>
    <w:basedOn w:val="a0"/>
    <w:link w:val="2"/>
    <w:qFormat/>
    <w:rsid w:val="004C515A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qFormat/>
    <w:rsid w:val="004C515A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40">
    <w:name w:val="Заголовок 4 Знак"/>
    <w:basedOn w:val="a0"/>
    <w:link w:val="4"/>
    <w:qFormat/>
    <w:rsid w:val="004C515A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3">
    <w:name w:val="Текст выноски Знак"/>
    <w:basedOn w:val="a0"/>
    <w:uiPriority w:val="99"/>
    <w:semiHidden/>
    <w:qFormat/>
    <w:rsid w:val="00556DB5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a4">
    <w:name w:val="Верхний колонтитул Знак"/>
    <w:basedOn w:val="a0"/>
    <w:uiPriority w:val="99"/>
    <w:qFormat/>
    <w:rsid w:val="00556DB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Нижний колонтитул Знак"/>
    <w:basedOn w:val="a0"/>
    <w:uiPriority w:val="99"/>
    <w:qFormat/>
    <w:rsid w:val="00556DB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-">
    <w:name w:val="Интернет-ссылка"/>
    <w:rsid w:val="00057CE4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rsid w:val="00057CE4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7">
    <w:name w:val="Body Text"/>
    <w:basedOn w:val="a"/>
    <w:rsid w:val="00057CE4"/>
    <w:pPr>
      <w:spacing w:after="140" w:line="288" w:lineRule="auto"/>
    </w:pPr>
  </w:style>
  <w:style w:type="paragraph" w:styleId="a8">
    <w:name w:val="List"/>
    <w:basedOn w:val="a7"/>
    <w:rsid w:val="00057CE4"/>
    <w:rPr>
      <w:rFonts w:cs="Mangal"/>
    </w:rPr>
  </w:style>
  <w:style w:type="paragraph" w:styleId="a9">
    <w:name w:val="Title"/>
    <w:basedOn w:val="a"/>
    <w:rsid w:val="00057CE4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057CE4"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CD7757"/>
    <w:pPr>
      <w:widowControl w:val="0"/>
      <w:suppressAutoHyphens/>
      <w:spacing w:line="240" w:lineRule="auto"/>
    </w:pPr>
    <w:rPr>
      <w:rFonts w:eastAsia="Times New Roman" w:cs="Calibri"/>
      <w:color w:val="00000A"/>
      <w:sz w:val="24"/>
      <w:szCs w:val="20"/>
      <w:lang w:eastAsia="ru-RU"/>
    </w:rPr>
  </w:style>
  <w:style w:type="paragraph" w:customStyle="1" w:styleId="ConsPlusTitle">
    <w:name w:val="ConsPlusTitle"/>
    <w:qFormat/>
    <w:rsid w:val="00CD7757"/>
    <w:pPr>
      <w:widowControl w:val="0"/>
      <w:suppressAutoHyphens/>
      <w:spacing w:line="240" w:lineRule="auto"/>
    </w:pPr>
    <w:rPr>
      <w:rFonts w:eastAsia="Times New Roman" w:cs="Calibri"/>
      <w:b/>
      <w:color w:val="00000A"/>
      <w:sz w:val="24"/>
      <w:szCs w:val="20"/>
      <w:lang w:eastAsia="ru-RU"/>
    </w:rPr>
  </w:style>
  <w:style w:type="paragraph" w:customStyle="1" w:styleId="ConsPlusTitlePage">
    <w:name w:val="ConsPlusTitlePage"/>
    <w:qFormat/>
    <w:rsid w:val="00CD7757"/>
    <w:pPr>
      <w:widowControl w:val="0"/>
      <w:suppressAutoHyphens/>
      <w:spacing w:line="240" w:lineRule="auto"/>
    </w:pPr>
    <w:rPr>
      <w:rFonts w:ascii="Tahoma" w:eastAsia="Times New Roman" w:hAnsi="Tahoma" w:cs="Tahoma"/>
      <w:color w:val="00000A"/>
      <w:szCs w:val="20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556DB5"/>
    <w:rPr>
      <w:rFonts w:ascii="Segoe UI" w:hAnsi="Segoe UI" w:cs="Segoe UI"/>
      <w:sz w:val="18"/>
      <w:szCs w:val="18"/>
    </w:rPr>
  </w:style>
  <w:style w:type="paragraph" w:styleId="ac">
    <w:name w:val="header"/>
    <w:basedOn w:val="a"/>
    <w:uiPriority w:val="99"/>
    <w:unhideWhenUsed/>
    <w:rsid w:val="00556DB5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unhideWhenUsed/>
    <w:rsid w:val="00556DB5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64B8C2C654A9F223A3FFFED6B63C8030BC25E641497B676F7B7D2069HBP6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164B8C2C654A9F223A3FFFED6B63C8030B32DED47437B676F7B7D2069B6026296FB879DCF5061F8H8PB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D164B8C2C654A9F223A3FFFED6B63C8030B32DED47437B676F7B7D2069HBP6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164B8C2C654A9F223A3FFFDC4DA638F36BF7BE3414377313B24267D3EBF0835HDP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753</TotalTime>
  <Pages>11</Pages>
  <Words>4622</Words>
  <Characters>26346</Characters>
  <Application>Microsoft Office Word</Application>
  <DocSecurity>0</DocSecurity>
  <Lines>219</Lines>
  <Paragraphs>61</Paragraphs>
  <ScaleCrop>false</ScaleCrop>
  <Company>SPecialiST RePack</Company>
  <LinksUpToDate>false</LinksUpToDate>
  <CharactersWithSpaces>30907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User</cp:lastModifiedBy>
  <cp:revision>139</cp:revision>
  <cp:lastPrinted>2015-11-19T12:46:00Z</cp:lastPrinted>
  <dcterms:created xsi:type="dcterms:W3CDTF">2015-11-19T09:15:00Z</dcterms:created>
  <dcterms:modified xsi:type="dcterms:W3CDTF">2015-12-24T07:25:00Z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