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59" w:rsidRPr="00091559" w:rsidRDefault="00091559" w:rsidP="00091559">
      <w:pPr>
        <w:suppressAutoHyphens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zh-CN"/>
        </w:rPr>
      </w:pPr>
      <w:r w:rsidRPr="00091559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611ABA33" wp14:editId="59660FD7">
            <wp:extent cx="567055" cy="7131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559" w:rsidRPr="00091559" w:rsidRDefault="00091559" w:rsidP="00091559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091559">
        <w:rPr>
          <w:rFonts w:ascii="Arial" w:hAnsi="Arial" w:cs="Arial"/>
          <w:b/>
          <w:sz w:val="28"/>
          <w:szCs w:val="28"/>
          <w:lang w:eastAsia="zh-CN"/>
        </w:rPr>
        <w:t>РОССИЙСКАЯ</w:t>
      </w:r>
      <w:r w:rsidRPr="00091559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091559">
        <w:rPr>
          <w:rFonts w:ascii="Arial" w:hAnsi="Arial" w:cs="Arial"/>
          <w:b/>
          <w:sz w:val="28"/>
          <w:szCs w:val="28"/>
          <w:lang w:eastAsia="zh-CN"/>
        </w:rPr>
        <w:t>ФЕДЕРАЦИЯ</w:t>
      </w:r>
    </w:p>
    <w:p w:rsidR="00091559" w:rsidRPr="00091559" w:rsidRDefault="00091559" w:rsidP="00091559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091559">
        <w:rPr>
          <w:rFonts w:ascii="Arial" w:hAnsi="Arial" w:cs="Arial"/>
          <w:b/>
          <w:sz w:val="28"/>
          <w:szCs w:val="28"/>
          <w:lang w:eastAsia="zh-CN"/>
        </w:rPr>
        <w:t>ОРЛОВСКАЯ</w:t>
      </w:r>
      <w:r w:rsidRPr="00091559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091559">
        <w:rPr>
          <w:rFonts w:ascii="Arial" w:hAnsi="Arial" w:cs="Arial"/>
          <w:b/>
          <w:sz w:val="28"/>
          <w:szCs w:val="28"/>
          <w:lang w:eastAsia="zh-CN"/>
        </w:rPr>
        <w:t>ОБЛАСТЬ</w:t>
      </w:r>
    </w:p>
    <w:p w:rsidR="00091559" w:rsidRPr="00091559" w:rsidRDefault="00091559" w:rsidP="00091559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091559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091559">
        <w:rPr>
          <w:rFonts w:ascii="Arial" w:hAnsi="Arial" w:cs="Arial"/>
          <w:b/>
          <w:sz w:val="28"/>
          <w:szCs w:val="28"/>
          <w:lang w:eastAsia="zh-CN"/>
        </w:rPr>
        <w:t>АДМИНИСТРАЦИЯ</w:t>
      </w:r>
      <w:r w:rsidRPr="00091559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091559">
        <w:rPr>
          <w:rFonts w:ascii="Arial" w:hAnsi="Arial" w:cs="Arial"/>
          <w:b/>
          <w:sz w:val="28"/>
          <w:szCs w:val="28"/>
          <w:lang w:eastAsia="zh-CN"/>
        </w:rPr>
        <w:t>ЛИВЕНСКОГО</w:t>
      </w:r>
      <w:r w:rsidRPr="00091559">
        <w:rPr>
          <w:rFonts w:ascii="Arial" w:eastAsia="Arial" w:hAnsi="Arial" w:cs="Arial"/>
          <w:b/>
          <w:sz w:val="28"/>
          <w:szCs w:val="28"/>
          <w:lang w:eastAsia="zh-CN"/>
        </w:rPr>
        <w:t xml:space="preserve"> РАЙОНА</w:t>
      </w:r>
    </w:p>
    <w:p w:rsidR="00091559" w:rsidRPr="00091559" w:rsidRDefault="00091559" w:rsidP="00091559">
      <w:pPr>
        <w:suppressAutoHyphens/>
        <w:autoSpaceDE w:val="0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 w:rsidRPr="00091559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</w:p>
    <w:p w:rsidR="00091559" w:rsidRPr="00091559" w:rsidRDefault="00091559" w:rsidP="00091559">
      <w:pPr>
        <w:suppressAutoHyphens/>
        <w:autoSpaceDE w:val="0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091559">
        <w:rPr>
          <w:rFonts w:ascii="Arial" w:eastAsia="Arial" w:hAnsi="Arial" w:cs="Arial"/>
          <w:sz w:val="28"/>
          <w:szCs w:val="28"/>
          <w:lang w:eastAsia="zh-CN"/>
        </w:rPr>
        <w:t xml:space="preserve"> </w:t>
      </w:r>
      <w:r w:rsidRPr="00091559">
        <w:rPr>
          <w:rFonts w:ascii="Arial" w:hAnsi="Arial" w:cs="Arial"/>
          <w:b/>
          <w:sz w:val="28"/>
          <w:szCs w:val="28"/>
          <w:lang w:eastAsia="zh-CN"/>
        </w:rPr>
        <w:t>ПОСТАНОВЛЕНИЕ</w:t>
      </w:r>
      <w:r w:rsidRPr="00091559">
        <w:rPr>
          <w:rFonts w:ascii="Arial" w:eastAsia="Arial" w:hAnsi="Arial" w:cs="Arial"/>
          <w:b/>
          <w:sz w:val="28"/>
          <w:szCs w:val="28"/>
          <w:lang w:eastAsia="zh-CN"/>
        </w:rPr>
        <w:t xml:space="preserve">  </w:t>
      </w:r>
    </w:p>
    <w:p w:rsidR="00091559" w:rsidRPr="00091559" w:rsidRDefault="00091559" w:rsidP="00091559">
      <w:pPr>
        <w:tabs>
          <w:tab w:val="right" w:pos="9354"/>
        </w:tabs>
        <w:suppressAutoHyphens/>
        <w:autoSpaceDE w:val="0"/>
        <w:rPr>
          <w:rFonts w:ascii="Arial" w:hAnsi="Arial" w:cs="Arial"/>
          <w:sz w:val="22"/>
          <w:szCs w:val="22"/>
          <w:lang w:eastAsia="zh-CN"/>
        </w:rPr>
      </w:pPr>
      <w:r w:rsidRPr="00091559">
        <w:rPr>
          <w:rFonts w:ascii="Arial" w:hAnsi="Arial" w:cs="Arial"/>
          <w:sz w:val="22"/>
          <w:szCs w:val="22"/>
          <w:lang w:eastAsia="zh-CN"/>
        </w:rPr>
        <w:t>_____________________</w:t>
      </w:r>
      <w:r w:rsidRPr="00091559">
        <w:rPr>
          <w:rFonts w:ascii="Arial" w:hAnsi="Arial" w:cs="Arial"/>
          <w:sz w:val="22"/>
          <w:szCs w:val="22"/>
          <w:lang w:eastAsia="zh-CN"/>
        </w:rPr>
        <w:tab/>
      </w:r>
      <w:r w:rsidRPr="00091559">
        <w:rPr>
          <w:rFonts w:ascii="Arial" w:eastAsia="Arial" w:hAnsi="Arial" w:cs="Arial"/>
          <w:sz w:val="22"/>
          <w:szCs w:val="22"/>
          <w:lang w:eastAsia="zh-CN"/>
        </w:rPr>
        <w:t xml:space="preserve">№ </w:t>
      </w:r>
      <w:r w:rsidRPr="00091559">
        <w:rPr>
          <w:rFonts w:ascii="Arial" w:hAnsi="Arial" w:cs="Arial"/>
          <w:sz w:val="22"/>
          <w:szCs w:val="22"/>
          <w:lang w:eastAsia="zh-CN"/>
        </w:rPr>
        <w:t>__________</w:t>
      </w:r>
    </w:p>
    <w:p w:rsidR="00091559" w:rsidRPr="00091559" w:rsidRDefault="00091559" w:rsidP="00091559">
      <w:pPr>
        <w:suppressAutoHyphens/>
        <w:autoSpaceDE w:val="0"/>
        <w:ind w:firstLine="993"/>
        <w:rPr>
          <w:rFonts w:ascii="Arial" w:hAnsi="Arial" w:cs="Arial"/>
          <w:sz w:val="22"/>
          <w:szCs w:val="22"/>
          <w:lang w:eastAsia="zh-CN"/>
        </w:rPr>
      </w:pPr>
      <w:r w:rsidRPr="00091559">
        <w:rPr>
          <w:rFonts w:ascii="Arial" w:hAnsi="Arial" w:cs="Arial"/>
          <w:sz w:val="22"/>
          <w:szCs w:val="22"/>
          <w:lang w:eastAsia="zh-CN"/>
        </w:rPr>
        <w:t>г.</w:t>
      </w:r>
      <w:r w:rsidRPr="00091559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Pr="00091559">
        <w:rPr>
          <w:rFonts w:ascii="Arial" w:hAnsi="Arial" w:cs="Arial"/>
          <w:sz w:val="22"/>
          <w:szCs w:val="22"/>
          <w:lang w:eastAsia="zh-CN"/>
        </w:rPr>
        <w:t>Ливны</w:t>
      </w:r>
    </w:p>
    <w:p w:rsidR="00091559" w:rsidRPr="00091559" w:rsidRDefault="00091559" w:rsidP="00091559">
      <w:pPr>
        <w:suppressAutoHyphens/>
        <w:autoSpaceDE w:val="0"/>
        <w:jc w:val="both"/>
        <w:rPr>
          <w:rFonts w:eastAsia="Calibri"/>
          <w:sz w:val="24"/>
          <w:szCs w:val="28"/>
          <w:lang w:eastAsia="zh-CN"/>
        </w:rPr>
      </w:pPr>
    </w:p>
    <w:p w:rsidR="00091559" w:rsidRPr="00091559" w:rsidRDefault="00091559" w:rsidP="00091559">
      <w:pPr>
        <w:suppressAutoHyphens/>
        <w:autoSpaceDE w:val="0"/>
        <w:ind w:right="4534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091559" w:rsidRPr="0004047F" w:rsidRDefault="00C766A4" w:rsidP="005011A5">
      <w:pPr>
        <w:ind w:right="5363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Об утверждении </w:t>
      </w:r>
      <w:r w:rsidR="006C690C">
        <w:rPr>
          <w:rFonts w:ascii="Arial" w:eastAsia="Calibri" w:hAnsi="Arial" w:cs="Arial"/>
          <w:sz w:val="24"/>
          <w:szCs w:val="24"/>
          <w:lang w:eastAsia="zh-CN"/>
        </w:rPr>
        <w:t>П</w:t>
      </w:r>
      <w:r>
        <w:rPr>
          <w:rFonts w:ascii="Arial" w:eastAsia="Calibri" w:hAnsi="Arial" w:cs="Arial"/>
          <w:sz w:val="24"/>
          <w:szCs w:val="24"/>
          <w:lang w:eastAsia="zh-CN"/>
        </w:rPr>
        <w:t>орядка принятия администрацией Ливенского района Орловской области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</w:t>
      </w:r>
    </w:p>
    <w:p w:rsidR="00091559" w:rsidRDefault="00091559" w:rsidP="00AB1FF4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4047F" w:rsidRDefault="0004047F" w:rsidP="00AB1FF4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C766A4" w:rsidRDefault="00C766A4" w:rsidP="00C766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в целях обеспечения исполнения обязательств, предусмотренных контрактами, в полном объеме администрация Ливенского района </w:t>
      </w:r>
      <w:r w:rsidRPr="00C766A4">
        <w:rPr>
          <w:rFonts w:ascii="Arial" w:hAnsi="Arial" w:cs="Arial"/>
          <w:spacing w:val="40"/>
          <w:sz w:val="24"/>
          <w:szCs w:val="24"/>
          <w:lang w:eastAsia="en-US"/>
        </w:rPr>
        <w:t>постановляет:</w:t>
      </w:r>
    </w:p>
    <w:p w:rsidR="00C766A4" w:rsidRDefault="00C766A4" w:rsidP="00C766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C766A4" w:rsidRPr="00C766A4" w:rsidRDefault="00C766A4" w:rsidP="00C766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 Утвердить прилагаемый Порядок принятия администрацией Ливенского района Орловской области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исполнения.</w:t>
      </w:r>
    </w:p>
    <w:p w:rsidR="009F1E17" w:rsidRDefault="00C766A4" w:rsidP="00C766A4">
      <w:pPr>
        <w:pStyle w:val="ConsPlusDocLi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F1E17" w:rsidRPr="009F1E17">
        <w:rPr>
          <w:sz w:val="24"/>
          <w:szCs w:val="24"/>
        </w:rPr>
        <w:t xml:space="preserve">. Управлению </w:t>
      </w:r>
      <w:r w:rsidR="000A1C10" w:rsidRPr="000A1C10">
        <w:rPr>
          <w:sz w:val="24"/>
          <w:szCs w:val="24"/>
        </w:rPr>
        <w:t>организационной, контрольной и кадровой работы администрации Ливенского района</w:t>
      </w:r>
      <w:r w:rsidR="000A1C10">
        <w:rPr>
          <w:sz w:val="24"/>
          <w:szCs w:val="24"/>
        </w:rPr>
        <w:t xml:space="preserve"> Орловской области</w:t>
      </w:r>
      <w:r w:rsidR="009F1E17" w:rsidRPr="009F1E17">
        <w:rPr>
          <w:sz w:val="24"/>
          <w:szCs w:val="24"/>
        </w:rPr>
        <w:t xml:space="preserve"> (Н.А. Болотская)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9F1E17" w:rsidRDefault="00C766A4" w:rsidP="00C766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F1E17" w:rsidRPr="009F1E17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BA77A3">
        <w:rPr>
          <w:rFonts w:ascii="Arial" w:hAnsi="Arial" w:cs="Arial"/>
          <w:sz w:val="24"/>
          <w:szCs w:val="24"/>
        </w:rPr>
        <w:t>постановления</w:t>
      </w:r>
      <w:r w:rsidR="009F1E17" w:rsidRPr="009F1E17">
        <w:rPr>
          <w:rFonts w:ascii="Arial" w:hAnsi="Arial" w:cs="Arial"/>
          <w:sz w:val="24"/>
          <w:szCs w:val="24"/>
        </w:rPr>
        <w:t xml:space="preserve"> возложить на </w:t>
      </w:r>
      <w:r w:rsidR="00944FAE">
        <w:rPr>
          <w:rFonts w:ascii="Arial" w:hAnsi="Arial" w:cs="Arial"/>
          <w:sz w:val="24"/>
          <w:szCs w:val="24"/>
        </w:rPr>
        <w:t xml:space="preserve">заместителя </w:t>
      </w:r>
      <w:r w:rsidR="00944FAE" w:rsidRPr="00944FAE">
        <w:rPr>
          <w:rFonts w:ascii="Arial" w:hAnsi="Arial" w:cs="Arial"/>
          <w:sz w:val="24"/>
          <w:szCs w:val="24"/>
        </w:rPr>
        <w:t>главы администрации района по социально-экономическим вопросам</w:t>
      </w:r>
      <w:r w:rsidR="00944FAE">
        <w:rPr>
          <w:rFonts w:ascii="Arial" w:hAnsi="Arial" w:cs="Arial"/>
          <w:sz w:val="24"/>
          <w:szCs w:val="24"/>
        </w:rPr>
        <w:t>.</w:t>
      </w:r>
    </w:p>
    <w:p w:rsidR="009F1E17" w:rsidRDefault="009F1E17" w:rsidP="009F1E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1E17" w:rsidRDefault="009F1E17" w:rsidP="009F1E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1E17" w:rsidRPr="009F1E17" w:rsidRDefault="009F1E17" w:rsidP="009F1E1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</w:t>
      </w:r>
      <w:r w:rsidR="000675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А.И. Шолохов</w:t>
      </w:r>
    </w:p>
    <w:p w:rsidR="005729A2" w:rsidRDefault="005729A2" w:rsidP="005729A2">
      <w:pPr>
        <w:jc w:val="both"/>
        <w:rPr>
          <w:rFonts w:ascii="Arial" w:hAnsi="Arial" w:cs="Arial"/>
          <w:sz w:val="24"/>
          <w:szCs w:val="24"/>
        </w:rPr>
      </w:pPr>
    </w:p>
    <w:p w:rsidR="00C82855" w:rsidRDefault="00C82855" w:rsidP="005729A2">
      <w:pPr>
        <w:jc w:val="both"/>
        <w:rPr>
          <w:rFonts w:ascii="Arial" w:hAnsi="Arial" w:cs="Arial"/>
          <w:sz w:val="24"/>
          <w:szCs w:val="24"/>
        </w:rPr>
      </w:pPr>
    </w:p>
    <w:p w:rsidR="004E7245" w:rsidRDefault="004E7245" w:rsidP="005729A2">
      <w:pPr>
        <w:jc w:val="both"/>
        <w:rPr>
          <w:rFonts w:ascii="Arial" w:hAnsi="Arial" w:cs="Arial"/>
          <w:sz w:val="24"/>
          <w:szCs w:val="24"/>
        </w:rPr>
      </w:pPr>
    </w:p>
    <w:p w:rsidR="004E7245" w:rsidRDefault="004E7245" w:rsidP="005729A2">
      <w:pPr>
        <w:jc w:val="both"/>
        <w:rPr>
          <w:rFonts w:ascii="Arial" w:hAnsi="Arial" w:cs="Arial"/>
          <w:sz w:val="24"/>
          <w:szCs w:val="24"/>
        </w:rPr>
      </w:pPr>
    </w:p>
    <w:p w:rsidR="004E7245" w:rsidRDefault="004E7245" w:rsidP="005729A2">
      <w:pPr>
        <w:jc w:val="both"/>
        <w:rPr>
          <w:rFonts w:ascii="Arial" w:hAnsi="Arial" w:cs="Arial"/>
          <w:sz w:val="24"/>
          <w:szCs w:val="24"/>
        </w:rPr>
      </w:pPr>
    </w:p>
    <w:p w:rsidR="00944FAE" w:rsidRDefault="00944FAE" w:rsidP="005729A2">
      <w:pPr>
        <w:jc w:val="both"/>
        <w:rPr>
          <w:rFonts w:ascii="Arial" w:hAnsi="Arial" w:cs="Arial"/>
          <w:sz w:val="24"/>
          <w:szCs w:val="24"/>
        </w:rPr>
      </w:pPr>
    </w:p>
    <w:p w:rsidR="00944FAE" w:rsidRDefault="00944FAE" w:rsidP="005729A2">
      <w:pPr>
        <w:jc w:val="both"/>
        <w:rPr>
          <w:rFonts w:ascii="Arial" w:hAnsi="Arial" w:cs="Arial"/>
          <w:sz w:val="24"/>
          <w:szCs w:val="24"/>
        </w:rPr>
      </w:pPr>
    </w:p>
    <w:p w:rsidR="00944FAE" w:rsidRDefault="00944FAE" w:rsidP="005729A2">
      <w:pPr>
        <w:jc w:val="both"/>
        <w:rPr>
          <w:rFonts w:ascii="Arial" w:hAnsi="Arial" w:cs="Arial"/>
          <w:sz w:val="24"/>
          <w:szCs w:val="24"/>
        </w:rPr>
      </w:pPr>
    </w:p>
    <w:p w:rsidR="00944FAE" w:rsidRDefault="00944FAE" w:rsidP="00944F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944FAE" w:rsidRDefault="00944FAE" w:rsidP="00944F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944FAE" w:rsidRDefault="00944FAE" w:rsidP="00944F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№____ от _________________</w:t>
      </w:r>
    </w:p>
    <w:p w:rsidR="00944FAE" w:rsidRDefault="00944FAE" w:rsidP="00944FAE">
      <w:pPr>
        <w:jc w:val="right"/>
        <w:rPr>
          <w:rFonts w:ascii="Arial" w:hAnsi="Arial" w:cs="Arial"/>
          <w:sz w:val="24"/>
          <w:szCs w:val="24"/>
        </w:rPr>
      </w:pPr>
    </w:p>
    <w:p w:rsidR="00944FAE" w:rsidRDefault="00944FAE" w:rsidP="00944FAE">
      <w:pPr>
        <w:jc w:val="right"/>
        <w:rPr>
          <w:rFonts w:ascii="Arial" w:hAnsi="Arial" w:cs="Arial"/>
          <w:sz w:val="24"/>
          <w:szCs w:val="24"/>
        </w:rPr>
      </w:pPr>
    </w:p>
    <w:p w:rsidR="00944FAE" w:rsidRDefault="00944FAE" w:rsidP="00944FAE">
      <w:pPr>
        <w:jc w:val="center"/>
        <w:rPr>
          <w:rFonts w:ascii="Arial" w:hAnsi="Arial" w:cs="Arial"/>
          <w:b/>
          <w:sz w:val="24"/>
          <w:szCs w:val="24"/>
        </w:rPr>
      </w:pPr>
      <w:r w:rsidRPr="00944FAE">
        <w:rPr>
          <w:rFonts w:ascii="Arial" w:hAnsi="Arial" w:cs="Arial"/>
          <w:b/>
          <w:sz w:val="24"/>
          <w:szCs w:val="24"/>
        </w:rPr>
        <w:t>Порядок принятия администрацией Ливенского района Орловской области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</w:t>
      </w:r>
    </w:p>
    <w:p w:rsidR="00944FAE" w:rsidRDefault="00944FAE" w:rsidP="00944FAE">
      <w:pPr>
        <w:jc w:val="center"/>
        <w:rPr>
          <w:rFonts w:ascii="Arial" w:hAnsi="Arial" w:cs="Arial"/>
          <w:b/>
          <w:sz w:val="24"/>
          <w:szCs w:val="24"/>
        </w:rPr>
      </w:pPr>
    </w:p>
    <w:p w:rsidR="00AB01AA" w:rsidRPr="00AB01AA" w:rsidRDefault="00AB01AA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принятия </w:t>
      </w:r>
      <w:r>
        <w:rPr>
          <w:rFonts w:ascii="Arial" w:hAnsi="Arial" w:cs="Arial"/>
          <w:sz w:val="24"/>
          <w:szCs w:val="24"/>
        </w:rPr>
        <w:t>администрацией Ливенского района Орловской области</w:t>
      </w:r>
      <w:r w:rsidRPr="00AB01AA">
        <w:rPr>
          <w:rFonts w:ascii="Arial" w:hAnsi="Arial" w:cs="Arial"/>
          <w:sz w:val="24"/>
          <w:szCs w:val="24"/>
        </w:rPr>
        <w:t xml:space="preserve"> в соответствии с частью 65.1 статьи 112 Федеральног</w:t>
      </w:r>
      <w:r>
        <w:rPr>
          <w:rFonts w:ascii="Arial" w:hAnsi="Arial" w:cs="Arial"/>
          <w:sz w:val="24"/>
          <w:szCs w:val="24"/>
        </w:rPr>
        <w:t>о закона от 5 апреля 2013 года № 44-ФЗ «</w:t>
      </w:r>
      <w:r w:rsidRPr="00AB01AA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Arial" w:hAnsi="Arial" w:cs="Arial"/>
          <w:sz w:val="24"/>
          <w:szCs w:val="24"/>
        </w:rPr>
        <w:t>арственных и муниципальных нужд»</w:t>
      </w:r>
      <w:r w:rsidRPr="00AB01AA">
        <w:rPr>
          <w:rFonts w:ascii="Arial" w:hAnsi="Arial" w:cs="Arial"/>
          <w:sz w:val="24"/>
          <w:szCs w:val="24"/>
        </w:rPr>
        <w:t xml:space="preserve"> (далее - Федеральный закон) решения об изменении по соглашению сторон контракта существенных условий контракта в связи с возникновением не зависящих от сторон контракта обстоятельств, влекущих невозможность его исполнения (далее - решение об изменении существенных условий контракта).</w:t>
      </w:r>
    </w:p>
    <w:p w:rsidR="00AB01AA" w:rsidRPr="00AB01AA" w:rsidRDefault="00AB01AA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2. Основные понятия и сокращения, используемые в настоящем Порядке, применяются в тех же значениях, что и в Федеральном законе.</w:t>
      </w:r>
    </w:p>
    <w:p w:rsidR="00AB01AA" w:rsidRPr="00AB01AA" w:rsidRDefault="00AB01AA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 xml:space="preserve">3. Действие настоящего Порядка распространяется на закупки </w:t>
      </w:r>
      <w:r>
        <w:rPr>
          <w:rFonts w:ascii="Arial" w:hAnsi="Arial" w:cs="Arial"/>
          <w:sz w:val="24"/>
          <w:szCs w:val="24"/>
        </w:rPr>
        <w:t>муниципальных</w:t>
      </w:r>
      <w:r w:rsidRPr="00AB01AA">
        <w:rPr>
          <w:rFonts w:ascii="Arial" w:hAnsi="Arial" w:cs="Arial"/>
          <w:sz w:val="24"/>
          <w:szCs w:val="24"/>
        </w:rPr>
        <w:t xml:space="preserve"> заказчиков </w:t>
      </w:r>
      <w:r>
        <w:rPr>
          <w:rFonts w:ascii="Arial" w:hAnsi="Arial" w:cs="Arial"/>
          <w:sz w:val="24"/>
          <w:szCs w:val="24"/>
        </w:rPr>
        <w:t>Ливенского района</w:t>
      </w:r>
      <w:r w:rsidRPr="00AB01AA">
        <w:rPr>
          <w:rFonts w:ascii="Arial" w:hAnsi="Arial" w:cs="Arial"/>
          <w:sz w:val="24"/>
          <w:szCs w:val="24"/>
        </w:rPr>
        <w:t>, бюджетных</w:t>
      </w:r>
      <w:r>
        <w:rPr>
          <w:rFonts w:ascii="Arial" w:hAnsi="Arial" w:cs="Arial"/>
          <w:sz w:val="24"/>
          <w:szCs w:val="24"/>
        </w:rPr>
        <w:t xml:space="preserve"> учреждений</w:t>
      </w:r>
      <w:r w:rsidRPr="00AB01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Ливенского района</w:t>
      </w:r>
      <w:r w:rsidRPr="00AB01AA">
        <w:rPr>
          <w:rFonts w:ascii="Arial" w:hAnsi="Arial" w:cs="Arial"/>
          <w:sz w:val="24"/>
          <w:szCs w:val="24"/>
        </w:rPr>
        <w:t>, иных юридических лиц в случаях, установленных статьей 15 Федерального закона.</w:t>
      </w:r>
    </w:p>
    <w:p w:rsidR="00AB01AA" w:rsidRPr="00AB01AA" w:rsidRDefault="00AB01AA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4. Решение об изменении существенных условий контракта принимается при наличии следующих условий:</w:t>
      </w:r>
    </w:p>
    <w:p w:rsidR="00AB01AA" w:rsidRPr="00AB01AA" w:rsidRDefault="00AB01AA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1) контракт заключен до 1 января 2023 года;</w:t>
      </w:r>
    </w:p>
    <w:p w:rsidR="00AB01AA" w:rsidRPr="00AB01AA" w:rsidRDefault="00AB01AA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2) при исполнении контракта возникли не зависящие от сторон контракта обстоятельства, влекущие невозможность его исполнения;</w:t>
      </w:r>
    </w:p>
    <w:p w:rsidR="00AB01AA" w:rsidRPr="00AB01AA" w:rsidRDefault="00AB01AA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3) изменение существенных условий контракта осуществляется с соблюдением положений частей 1.3 - 1.6 статьи 95 Федерального закона.</w:t>
      </w:r>
    </w:p>
    <w:p w:rsidR="00AB01AA" w:rsidRPr="00AB01AA" w:rsidRDefault="00AB01AA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 xml:space="preserve">5. Решение об изменении существенных условий контракта принимается в форме </w:t>
      </w:r>
      <w:r w:rsidR="009346E7">
        <w:rPr>
          <w:rFonts w:ascii="Arial" w:hAnsi="Arial" w:cs="Arial"/>
          <w:sz w:val="24"/>
          <w:szCs w:val="24"/>
        </w:rPr>
        <w:t>распоряжения</w:t>
      </w:r>
      <w:r>
        <w:rPr>
          <w:rFonts w:ascii="Arial" w:hAnsi="Arial" w:cs="Arial"/>
          <w:sz w:val="24"/>
          <w:szCs w:val="24"/>
        </w:rPr>
        <w:t xml:space="preserve"> администрации Ливенского района</w:t>
      </w:r>
      <w:r w:rsidRPr="00AB01AA">
        <w:rPr>
          <w:rFonts w:ascii="Arial" w:hAnsi="Arial" w:cs="Arial"/>
          <w:sz w:val="24"/>
          <w:szCs w:val="24"/>
        </w:rPr>
        <w:t xml:space="preserve"> (далее также - </w:t>
      </w:r>
      <w:r w:rsidR="00C50FA0">
        <w:rPr>
          <w:rFonts w:ascii="Arial" w:hAnsi="Arial" w:cs="Arial"/>
          <w:sz w:val="24"/>
          <w:szCs w:val="24"/>
        </w:rPr>
        <w:t>распоряжение</w:t>
      </w:r>
      <w:r w:rsidRPr="00AB01AA">
        <w:rPr>
          <w:rFonts w:ascii="Arial" w:hAnsi="Arial" w:cs="Arial"/>
          <w:sz w:val="24"/>
          <w:szCs w:val="24"/>
        </w:rPr>
        <w:t>).</w:t>
      </w:r>
    </w:p>
    <w:p w:rsidR="00AB01AA" w:rsidRPr="00AB01AA" w:rsidRDefault="00AB01AA" w:rsidP="006C69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B01AA">
        <w:rPr>
          <w:rFonts w:ascii="Arial" w:hAnsi="Arial" w:cs="Arial"/>
          <w:sz w:val="24"/>
          <w:szCs w:val="24"/>
        </w:rPr>
        <w:t xml:space="preserve">6. Проект </w:t>
      </w:r>
      <w:r w:rsidR="009346E7">
        <w:rPr>
          <w:rFonts w:ascii="Arial" w:hAnsi="Arial" w:cs="Arial"/>
          <w:sz w:val="24"/>
          <w:szCs w:val="24"/>
        </w:rPr>
        <w:t>распоряжения</w:t>
      </w:r>
      <w:r w:rsidRPr="00AB01AA">
        <w:rPr>
          <w:rFonts w:ascii="Arial" w:hAnsi="Arial" w:cs="Arial"/>
          <w:sz w:val="24"/>
          <w:szCs w:val="24"/>
        </w:rPr>
        <w:t xml:space="preserve"> разрабатывается </w:t>
      </w:r>
      <w:r w:rsidR="006C690C">
        <w:rPr>
          <w:rFonts w:ascii="Arial" w:hAnsi="Arial" w:cs="Arial"/>
          <w:sz w:val="24"/>
          <w:szCs w:val="24"/>
          <w:lang w:eastAsia="en-US"/>
        </w:rPr>
        <w:t xml:space="preserve">отраслевым (функциональным) органом администрации с правом юридического лица, наделенным самостоятельной компетенцией в решении вопросов местного значения района, являющимся </w:t>
      </w:r>
      <w:r w:rsidRPr="00AB01AA">
        <w:rPr>
          <w:rFonts w:ascii="Arial" w:hAnsi="Arial" w:cs="Arial"/>
          <w:sz w:val="24"/>
          <w:szCs w:val="24"/>
        </w:rPr>
        <w:t xml:space="preserve">главным распорядителем средств </w:t>
      </w:r>
      <w:r>
        <w:rPr>
          <w:rFonts w:ascii="Arial" w:hAnsi="Arial" w:cs="Arial"/>
          <w:sz w:val="24"/>
          <w:szCs w:val="24"/>
        </w:rPr>
        <w:t>бюджета Ливенского района</w:t>
      </w:r>
      <w:r w:rsidRPr="00AB01AA">
        <w:rPr>
          <w:rFonts w:ascii="Arial" w:hAnsi="Arial" w:cs="Arial"/>
          <w:sz w:val="24"/>
          <w:szCs w:val="24"/>
        </w:rPr>
        <w:t xml:space="preserve">, направленных на реализацию мероприятия, в целях исполнения которого заключен контракт (далее - уполномоченный орган) в порядке, установленном Регламентом </w:t>
      </w:r>
      <w:r>
        <w:rPr>
          <w:rFonts w:ascii="Arial" w:hAnsi="Arial" w:cs="Arial"/>
          <w:sz w:val="24"/>
          <w:szCs w:val="24"/>
        </w:rPr>
        <w:t>администрации Ливенского района</w:t>
      </w:r>
      <w:r w:rsidRPr="00AB01AA">
        <w:rPr>
          <w:rFonts w:ascii="Arial" w:hAnsi="Arial" w:cs="Arial"/>
          <w:sz w:val="24"/>
          <w:szCs w:val="24"/>
        </w:rPr>
        <w:t xml:space="preserve">, утвержденным постановлением </w:t>
      </w:r>
      <w:r>
        <w:rPr>
          <w:rFonts w:ascii="Arial" w:hAnsi="Arial" w:cs="Arial"/>
          <w:sz w:val="24"/>
          <w:szCs w:val="24"/>
        </w:rPr>
        <w:t>администрации Ливенского района</w:t>
      </w:r>
      <w:r w:rsidRPr="00AB01AA">
        <w:rPr>
          <w:rFonts w:ascii="Arial" w:hAnsi="Arial" w:cs="Arial"/>
          <w:sz w:val="24"/>
          <w:szCs w:val="24"/>
        </w:rPr>
        <w:t xml:space="preserve"> от 17 </w:t>
      </w:r>
      <w:r>
        <w:rPr>
          <w:rFonts w:ascii="Arial" w:hAnsi="Arial" w:cs="Arial"/>
          <w:sz w:val="24"/>
          <w:szCs w:val="24"/>
        </w:rPr>
        <w:t>октября</w:t>
      </w:r>
      <w:r w:rsidRPr="00AB01A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 года №</w:t>
      </w:r>
      <w:r w:rsidRPr="00AB01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353 «О Регламенте администрации Ливенского района Орловской области»</w:t>
      </w:r>
      <w:r w:rsidRPr="00AB01AA">
        <w:rPr>
          <w:rFonts w:ascii="Arial" w:hAnsi="Arial" w:cs="Arial"/>
          <w:sz w:val="24"/>
          <w:szCs w:val="24"/>
        </w:rPr>
        <w:t>, на основании следующих документов:</w:t>
      </w:r>
    </w:p>
    <w:p w:rsidR="00AB01AA" w:rsidRPr="00AB01AA" w:rsidRDefault="00AB01AA" w:rsidP="006C69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1) уведомления стороны контракта, предусмотренного условиями контракта и положениями Гражданского кодекса Российской Федерации, о невозможности исполнения контракта в связи с возникновением не зависящих от сторон контракта обстоятельств;</w:t>
      </w:r>
    </w:p>
    <w:p w:rsidR="00AB01AA" w:rsidRPr="00AB01AA" w:rsidRDefault="00AB01AA" w:rsidP="006C69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2) согласия сторон контракта на изменение его существенных условий в соответствии с частью 65.1 статьи 112 Федерального закона;</w:t>
      </w:r>
    </w:p>
    <w:p w:rsidR="00AB01AA" w:rsidRPr="00AB01AA" w:rsidRDefault="00AB01AA" w:rsidP="006C69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3) обоснования изменения существенных условий контракта;</w:t>
      </w:r>
    </w:p>
    <w:p w:rsidR="00AB01AA" w:rsidRPr="00AB01AA" w:rsidRDefault="00AB01AA" w:rsidP="006C69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4) проекта дополнительного соглашения к контракту, включающего изменение существенных условий контракта в соответствии с частью 65.1 статьи 112 Федерального закона;</w:t>
      </w:r>
    </w:p>
    <w:p w:rsidR="00AB01AA" w:rsidRPr="00AB01AA" w:rsidRDefault="00AB01AA" w:rsidP="006C69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lastRenderedPageBreak/>
        <w:t>5) копии контракта, подлежащего изменению;</w:t>
      </w:r>
    </w:p>
    <w:p w:rsidR="00AB01AA" w:rsidRPr="00AB01AA" w:rsidRDefault="00AB01AA" w:rsidP="006C69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6) информации об исполненных сторонами контракта обязательствах;</w:t>
      </w:r>
    </w:p>
    <w:p w:rsidR="00AB01AA" w:rsidRDefault="00AB01AA" w:rsidP="006C69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7) информации об остатках лимитов бюджетных обязательств по соответствующей целевой статье расходов на текущую дату.</w:t>
      </w:r>
    </w:p>
    <w:p w:rsidR="00F20AAE" w:rsidRPr="00AB01AA" w:rsidRDefault="00F20AAE" w:rsidP="006C69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В отношении муниципальных контрактов, при заключении которых Заказчиком выступает администрация Ливенского района, проект </w:t>
      </w:r>
      <w:r w:rsidR="009346E7">
        <w:rPr>
          <w:rFonts w:ascii="Arial" w:hAnsi="Arial" w:cs="Arial"/>
          <w:sz w:val="24"/>
          <w:szCs w:val="24"/>
        </w:rPr>
        <w:t>распоряжения</w:t>
      </w:r>
      <w:r>
        <w:rPr>
          <w:rFonts w:ascii="Arial" w:hAnsi="Arial" w:cs="Arial"/>
          <w:sz w:val="24"/>
          <w:szCs w:val="24"/>
        </w:rPr>
        <w:t xml:space="preserve"> разрабатывается структурным подразделением администрации Ливенского района,</w:t>
      </w:r>
      <w:r w:rsidRPr="00F20AAE">
        <w:rPr>
          <w:rFonts w:ascii="Arial" w:hAnsi="Arial" w:cs="Arial"/>
          <w:sz w:val="24"/>
          <w:szCs w:val="24"/>
        </w:rPr>
        <w:t xml:space="preserve"> </w:t>
      </w:r>
      <w:r w:rsidRPr="00AB01AA">
        <w:rPr>
          <w:rFonts w:ascii="Arial" w:hAnsi="Arial" w:cs="Arial"/>
          <w:sz w:val="24"/>
          <w:szCs w:val="24"/>
        </w:rPr>
        <w:t>реализ</w:t>
      </w:r>
      <w:r>
        <w:rPr>
          <w:rFonts w:ascii="Arial" w:hAnsi="Arial" w:cs="Arial"/>
          <w:sz w:val="24"/>
          <w:szCs w:val="24"/>
        </w:rPr>
        <w:t>ующим</w:t>
      </w:r>
      <w:r w:rsidRPr="00AB01AA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е</w:t>
      </w:r>
      <w:r w:rsidRPr="00AB01AA">
        <w:rPr>
          <w:rFonts w:ascii="Arial" w:hAnsi="Arial" w:cs="Arial"/>
          <w:sz w:val="24"/>
          <w:szCs w:val="24"/>
        </w:rPr>
        <w:t>, в целях исполнения которого заключен контракт</w:t>
      </w:r>
      <w:r>
        <w:rPr>
          <w:rFonts w:ascii="Arial" w:hAnsi="Arial" w:cs="Arial"/>
          <w:sz w:val="24"/>
          <w:szCs w:val="24"/>
        </w:rPr>
        <w:t>.</w:t>
      </w:r>
    </w:p>
    <w:p w:rsidR="00AB01AA" w:rsidRPr="00AB01AA" w:rsidRDefault="00F20AAE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B01AA" w:rsidRPr="00AB01AA">
        <w:rPr>
          <w:rFonts w:ascii="Arial" w:hAnsi="Arial" w:cs="Arial"/>
          <w:sz w:val="24"/>
          <w:szCs w:val="24"/>
        </w:rPr>
        <w:t>. При необходимости изменения существенных условий контрактов, заключенных бюджетными учреждениями, иными юридическими лицами в случаях, установленных статьей 15 Федерального закона, такие юридические лица подготавливают и направляют документы, указанные в пункте 6 настоящего Порядка (далее - документы), в уполномоченный орган.</w:t>
      </w:r>
    </w:p>
    <w:p w:rsidR="00AB01AA" w:rsidRPr="00AB01AA" w:rsidRDefault="00F20AAE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B01AA" w:rsidRPr="00AB01AA">
        <w:rPr>
          <w:rFonts w:ascii="Arial" w:hAnsi="Arial" w:cs="Arial"/>
          <w:sz w:val="24"/>
          <w:szCs w:val="24"/>
        </w:rPr>
        <w:t xml:space="preserve">. Уполномоченный орган осуществляет рассмотрение документов, направленных в соответствии с пунктом </w:t>
      </w:r>
      <w:r w:rsidR="00C50FA0">
        <w:rPr>
          <w:rFonts w:ascii="Arial" w:hAnsi="Arial" w:cs="Arial"/>
          <w:sz w:val="24"/>
          <w:szCs w:val="24"/>
        </w:rPr>
        <w:t>8</w:t>
      </w:r>
      <w:r w:rsidR="00AB01AA" w:rsidRPr="00AB01AA">
        <w:rPr>
          <w:rFonts w:ascii="Arial" w:hAnsi="Arial" w:cs="Arial"/>
          <w:sz w:val="24"/>
          <w:szCs w:val="24"/>
        </w:rPr>
        <w:t xml:space="preserve"> настоящего Порядка, и в случае их комплектности и соблюдения условий, установленных пунктом 4 настоящего Порядка, обеспечивает разработку проекта </w:t>
      </w:r>
      <w:r w:rsidR="009346E7">
        <w:rPr>
          <w:rFonts w:ascii="Arial" w:hAnsi="Arial" w:cs="Arial"/>
          <w:sz w:val="24"/>
          <w:szCs w:val="24"/>
        </w:rPr>
        <w:t>распоряжения</w:t>
      </w:r>
      <w:r w:rsidR="00AB01AA" w:rsidRPr="00AB01AA">
        <w:rPr>
          <w:rFonts w:ascii="Arial" w:hAnsi="Arial" w:cs="Arial"/>
          <w:sz w:val="24"/>
          <w:szCs w:val="24"/>
        </w:rPr>
        <w:t xml:space="preserve"> в течение 5 рабочих дней со дня получения указанных доку</w:t>
      </w:r>
      <w:bookmarkStart w:id="0" w:name="_GoBack"/>
      <w:bookmarkEnd w:id="0"/>
      <w:r w:rsidR="00AB01AA" w:rsidRPr="00AB01AA">
        <w:rPr>
          <w:rFonts w:ascii="Arial" w:hAnsi="Arial" w:cs="Arial"/>
          <w:sz w:val="24"/>
          <w:szCs w:val="24"/>
        </w:rPr>
        <w:t>ментов.</w:t>
      </w:r>
    </w:p>
    <w:p w:rsidR="00AB01AA" w:rsidRPr="00AB01AA" w:rsidRDefault="00AB01AA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В случае некомплектности представленных документов и (или) несоблюдения условий, установленных пунктом 4 настоящего Порядка, уполномоченный орган в срок, указанный в абзаце первом настоящего пункта, возвращает документы с указанием причин возврата.</w:t>
      </w:r>
    </w:p>
    <w:p w:rsidR="00AB01AA" w:rsidRPr="00AB01AA" w:rsidRDefault="00F20AAE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B01AA" w:rsidRPr="00AB01AA">
        <w:rPr>
          <w:rFonts w:ascii="Arial" w:hAnsi="Arial" w:cs="Arial"/>
          <w:sz w:val="24"/>
          <w:szCs w:val="24"/>
        </w:rPr>
        <w:t xml:space="preserve">. В прилагаемой к проекту </w:t>
      </w:r>
      <w:r w:rsidR="009346E7">
        <w:rPr>
          <w:rFonts w:ascii="Arial" w:hAnsi="Arial" w:cs="Arial"/>
          <w:sz w:val="24"/>
          <w:szCs w:val="24"/>
        </w:rPr>
        <w:t>распоряжения</w:t>
      </w:r>
      <w:r w:rsidR="00AB01AA" w:rsidRPr="00AB01AA">
        <w:rPr>
          <w:rFonts w:ascii="Arial" w:hAnsi="Arial" w:cs="Arial"/>
          <w:sz w:val="24"/>
          <w:szCs w:val="24"/>
        </w:rPr>
        <w:t xml:space="preserve"> пояснительной записке указываются:</w:t>
      </w:r>
    </w:p>
    <w:p w:rsidR="00AB01AA" w:rsidRPr="00AB01AA" w:rsidRDefault="00AB01AA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 xml:space="preserve">1) информация о </w:t>
      </w:r>
      <w:r w:rsidR="006C690C">
        <w:rPr>
          <w:rFonts w:ascii="Arial" w:hAnsi="Arial" w:cs="Arial"/>
          <w:sz w:val="24"/>
          <w:szCs w:val="24"/>
        </w:rPr>
        <w:t>муниципальном</w:t>
      </w:r>
      <w:r w:rsidRPr="00AB01AA">
        <w:rPr>
          <w:rFonts w:ascii="Arial" w:hAnsi="Arial" w:cs="Arial"/>
          <w:sz w:val="24"/>
          <w:szCs w:val="24"/>
        </w:rPr>
        <w:t xml:space="preserve"> контракте </w:t>
      </w:r>
      <w:r w:rsidR="006C690C">
        <w:rPr>
          <w:rFonts w:ascii="Arial" w:hAnsi="Arial" w:cs="Arial"/>
          <w:sz w:val="24"/>
          <w:szCs w:val="24"/>
        </w:rPr>
        <w:t xml:space="preserve">(контракте, договоре) </w:t>
      </w:r>
      <w:r w:rsidRPr="00AB01AA">
        <w:rPr>
          <w:rFonts w:ascii="Arial" w:hAnsi="Arial" w:cs="Arial"/>
          <w:sz w:val="24"/>
          <w:szCs w:val="24"/>
        </w:rPr>
        <w:t>и его существенных условиях;</w:t>
      </w:r>
    </w:p>
    <w:p w:rsidR="00AB01AA" w:rsidRPr="00AB01AA" w:rsidRDefault="00AB01AA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2) предложение об изменении существенных условий контракта;</w:t>
      </w:r>
    </w:p>
    <w:p w:rsidR="00AB01AA" w:rsidRPr="00AB01AA" w:rsidRDefault="00AB01AA" w:rsidP="00AB01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3) обоснование изменения существенных условий контракта (с приложением документов, подтверждающих содержащиеся в обосновании обстоятельства).</w:t>
      </w:r>
    </w:p>
    <w:p w:rsidR="004E7245" w:rsidRDefault="00AB01AA" w:rsidP="006C69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01AA">
        <w:rPr>
          <w:rFonts w:ascii="Arial" w:hAnsi="Arial" w:cs="Arial"/>
          <w:sz w:val="24"/>
          <w:szCs w:val="24"/>
        </w:rPr>
        <w:t>1</w:t>
      </w:r>
      <w:r w:rsidR="00F20AAE">
        <w:rPr>
          <w:rFonts w:ascii="Arial" w:hAnsi="Arial" w:cs="Arial"/>
          <w:sz w:val="24"/>
          <w:szCs w:val="24"/>
        </w:rPr>
        <w:t>1</w:t>
      </w:r>
      <w:r w:rsidRPr="00AB01AA">
        <w:rPr>
          <w:rFonts w:ascii="Arial" w:hAnsi="Arial" w:cs="Arial"/>
          <w:sz w:val="24"/>
          <w:szCs w:val="24"/>
        </w:rPr>
        <w:t xml:space="preserve">. </w:t>
      </w:r>
      <w:r w:rsidR="00C50FA0">
        <w:rPr>
          <w:rFonts w:ascii="Arial" w:hAnsi="Arial" w:cs="Arial"/>
          <w:sz w:val="24"/>
          <w:szCs w:val="24"/>
        </w:rPr>
        <w:t>Распоряжение</w:t>
      </w:r>
      <w:r w:rsidR="006C690C">
        <w:rPr>
          <w:rFonts w:ascii="Arial" w:hAnsi="Arial" w:cs="Arial"/>
          <w:sz w:val="24"/>
          <w:szCs w:val="24"/>
        </w:rPr>
        <w:t xml:space="preserve"> администрации Ливенского района</w:t>
      </w:r>
      <w:r w:rsidRPr="00AB01AA">
        <w:rPr>
          <w:rFonts w:ascii="Arial" w:hAnsi="Arial" w:cs="Arial"/>
          <w:sz w:val="24"/>
          <w:szCs w:val="24"/>
        </w:rPr>
        <w:t xml:space="preserve"> об изменении существенных условий контракта принимается в порядке, установленном Регламентом </w:t>
      </w:r>
      <w:r w:rsidR="006C690C">
        <w:rPr>
          <w:rFonts w:ascii="Arial" w:hAnsi="Arial" w:cs="Arial"/>
          <w:sz w:val="24"/>
          <w:szCs w:val="24"/>
        </w:rPr>
        <w:t>администрации Ливенского района</w:t>
      </w:r>
      <w:r w:rsidR="006C690C" w:rsidRPr="00AB01AA">
        <w:rPr>
          <w:rFonts w:ascii="Arial" w:hAnsi="Arial" w:cs="Arial"/>
          <w:sz w:val="24"/>
          <w:szCs w:val="24"/>
        </w:rPr>
        <w:t xml:space="preserve">, утвержденным постановлением </w:t>
      </w:r>
      <w:r w:rsidR="006C690C">
        <w:rPr>
          <w:rFonts w:ascii="Arial" w:hAnsi="Arial" w:cs="Arial"/>
          <w:sz w:val="24"/>
          <w:szCs w:val="24"/>
        </w:rPr>
        <w:t>администрации Ливенского района</w:t>
      </w:r>
      <w:r w:rsidR="006C690C" w:rsidRPr="00AB01AA">
        <w:rPr>
          <w:rFonts w:ascii="Arial" w:hAnsi="Arial" w:cs="Arial"/>
          <w:sz w:val="24"/>
          <w:szCs w:val="24"/>
        </w:rPr>
        <w:t xml:space="preserve"> от 17 </w:t>
      </w:r>
      <w:r w:rsidR="006C690C">
        <w:rPr>
          <w:rFonts w:ascii="Arial" w:hAnsi="Arial" w:cs="Arial"/>
          <w:sz w:val="24"/>
          <w:szCs w:val="24"/>
        </w:rPr>
        <w:t>октября</w:t>
      </w:r>
      <w:r w:rsidR="006C690C" w:rsidRPr="00AB01AA">
        <w:rPr>
          <w:rFonts w:ascii="Arial" w:hAnsi="Arial" w:cs="Arial"/>
          <w:sz w:val="24"/>
          <w:szCs w:val="24"/>
        </w:rPr>
        <w:t xml:space="preserve"> 201</w:t>
      </w:r>
      <w:r w:rsidR="006C690C">
        <w:rPr>
          <w:rFonts w:ascii="Arial" w:hAnsi="Arial" w:cs="Arial"/>
          <w:sz w:val="24"/>
          <w:szCs w:val="24"/>
        </w:rPr>
        <w:t>9 года №</w:t>
      </w:r>
      <w:r w:rsidR="006C690C" w:rsidRPr="00AB01AA">
        <w:rPr>
          <w:rFonts w:ascii="Arial" w:hAnsi="Arial" w:cs="Arial"/>
          <w:sz w:val="24"/>
          <w:szCs w:val="24"/>
        </w:rPr>
        <w:t xml:space="preserve"> </w:t>
      </w:r>
      <w:r w:rsidR="006C690C">
        <w:rPr>
          <w:rFonts w:ascii="Arial" w:hAnsi="Arial" w:cs="Arial"/>
          <w:sz w:val="24"/>
          <w:szCs w:val="24"/>
        </w:rPr>
        <w:t>353 «О Регламенте администрации Ливенского района Орловской области»</w:t>
      </w:r>
      <w:r w:rsidR="009346E7">
        <w:rPr>
          <w:rFonts w:ascii="Arial" w:hAnsi="Arial" w:cs="Arial"/>
          <w:sz w:val="24"/>
          <w:szCs w:val="24"/>
        </w:rPr>
        <w:t>.</w:t>
      </w:r>
    </w:p>
    <w:p w:rsidR="004E7245" w:rsidRDefault="004E7245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p w:rsidR="006C690C" w:rsidRDefault="006C690C" w:rsidP="005729A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03"/>
        <w:gridCol w:w="644"/>
        <w:gridCol w:w="5282"/>
      </w:tblGrid>
      <w:tr w:rsidR="00BA77A3" w:rsidRPr="00C82855" w:rsidTr="000F18DD">
        <w:trPr>
          <w:trHeight w:val="2268"/>
        </w:trPr>
        <w:tc>
          <w:tcPr>
            <w:tcW w:w="4103" w:type="dxa"/>
            <w:shd w:val="clear" w:color="auto" w:fill="auto"/>
          </w:tcPr>
          <w:p w:rsidR="00BA77A3" w:rsidRPr="00C82855" w:rsidRDefault="00BA77A3" w:rsidP="00BA77A3">
            <w:pPr>
              <w:snapToGrid w:val="0"/>
              <w:spacing w:before="120"/>
              <w:rPr>
                <w:rFonts w:ascii="Arial" w:hAnsi="Arial" w:cs="Arial"/>
              </w:rPr>
            </w:pPr>
            <w:r w:rsidRPr="00C82855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Постановление</w:t>
            </w:r>
            <w:r w:rsidRPr="00C8285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C82855">
              <w:rPr>
                <w:rFonts w:ascii="Arial" w:hAnsi="Arial" w:cs="Arial"/>
                <w:b/>
                <w:sz w:val="24"/>
                <w:szCs w:val="24"/>
              </w:rPr>
              <w:t>подготовлено:</w:t>
            </w:r>
            <w:r w:rsidRPr="00C8285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BA77A3" w:rsidRDefault="00BA77A3" w:rsidP="00BA77A3">
            <w:pPr>
              <w:spacing w:before="120"/>
              <w:rPr>
                <w:rFonts w:ascii="Arial" w:hAnsi="Arial" w:cs="Arial"/>
              </w:rPr>
            </w:pPr>
            <w:r w:rsidRPr="00BA77A3">
              <w:rPr>
                <w:rFonts w:ascii="Arial" w:hAnsi="Arial" w:cs="Arial"/>
              </w:rPr>
              <w:t>Начальник отдела по экономике, предпринимательству, труду и размещению муниципальных заказов администрации Ливенского района</w:t>
            </w:r>
          </w:p>
          <w:p w:rsidR="00BA77A3" w:rsidRPr="00C82855" w:rsidRDefault="00BA77A3" w:rsidP="00BA77A3">
            <w:pPr>
              <w:spacing w:before="120"/>
              <w:rPr>
                <w:rFonts w:ascii="Arial" w:hAnsi="Arial" w:cs="Arial"/>
              </w:rPr>
            </w:pPr>
            <w:r w:rsidRPr="00C82855">
              <w:rPr>
                <w:rFonts w:ascii="Arial" w:hAnsi="Arial" w:cs="Arial"/>
              </w:rPr>
              <w:t>__________________</w:t>
            </w:r>
            <w:r w:rsidRPr="00C82855">
              <w:rPr>
                <w:rFonts w:ascii="Arial" w:eastAsia="Arial" w:hAnsi="Arial" w:cs="Arial"/>
              </w:rPr>
              <w:t xml:space="preserve"> </w:t>
            </w:r>
            <w:r w:rsidRPr="00C82855">
              <w:rPr>
                <w:rFonts w:ascii="Arial" w:hAnsi="Arial" w:cs="Arial"/>
              </w:rPr>
              <w:t xml:space="preserve">Ю.В. </w:t>
            </w:r>
            <w:r>
              <w:rPr>
                <w:rFonts w:ascii="Arial" w:hAnsi="Arial" w:cs="Arial"/>
              </w:rPr>
              <w:t>Павлова</w:t>
            </w:r>
          </w:p>
          <w:p w:rsidR="00BA77A3" w:rsidRPr="00C82855" w:rsidRDefault="00BA77A3" w:rsidP="00BA77A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C82855">
              <w:rPr>
                <w:rFonts w:ascii="Arial" w:hAnsi="Arial" w:cs="Arial"/>
              </w:rPr>
              <w:t>______________</w:t>
            </w:r>
            <w:r w:rsidRPr="00C82855">
              <w:rPr>
                <w:rFonts w:ascii="Arial" w:eastAsia="Arial" w:hAnsi="Arial" w:cs="Arial"/>
              </w:rPr>
              <w:t xml:space="preserve"> 20__ г.</w:t>
            </w:r>
          </w:p>
        </w:tc>
        <w:tc>
          <w:tcPr>
            <w:tcW w:w="644" w:type="dxa"/>
            <w:shd w:val="clear" w:color="auto" w:fill="auto"/>
          </w:tcPr>
          <w:p w:rsidR="00BA77A3" w:rsidRPr="00C82855" w:rsidRDefault="00BA77A3" w:rsidP="00BA77A3">
            <w:pPr>
              <w:snapToGri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2" w:type="dxa"/>
            <w:shd w:val="clear" w:color="auto" w:fill="auto"/>
          </w:tcPr>
          <w:p w:rsidR="004E7245" w:rsidRPr="00C82855" w:rsidRDefault="004E7245" w:rsidP="004E7245">
            <w:pPr>
              <w:spacing w:before="120"/>
              <w:rPr>
                <w:rFonts w:ascii="Arial" w:hAnsi="Arial" w:cs="Arial"/>
              </w:rPr>
            </w:pPr>
            <w:r w:rsidRPr="00C82855">
              <w:rPr>
                <w:rFonts w:ascii="Arial" w:hAnsi="Arial" w:cs="Arial"/>
                <w:b/>
              </w:rPr>
              <w:t>Согласовано:</w:t>
            </w:r>
          </w:p>
          <w:p w:rsidR="004E7245" w:rsidRDefault="00944FAE" w:rsidP="004E7245">
            <w:pPr>
              <w:spacing w:before="120"/>
              <w:rPr>
                <w:rFonts w:ascii="Arial" w:hAnsi="Arial" w:cs="Arial"/>
                <w:b/>
              </w:rPr>
            </w:pPr>
            <w:r w:rsidRPr="00944FAE">
              <w:rPr>
                <w:rFonts w:ascii="Arial" w:hAnsi="Arial" w:cs="Arial"/>
              </w:rPr>
              <w:t>Заместитель главы администрации района по социально-экономическим вопросам</w:t>
            </w:r>
            <w:r w:rsidRPr="00C82855">
              <w:rPr>
                <w:rFonts w:ascii="Arial" w:hAnsi="Arial" w:cs="Arial"/>
              </w:rPr>
              <w:t xml:space="preserve"> </w:t>
            </w:r>
            <w:r w:rsidR="004E7245" w:rsidRPr="00C82855">
              <w:rPr>
                <w:rFonts w:ascii="Arial" w:hAnsi="Arial" w:cs="Arial"/>
              </w:rPr>
              <w:t xml:space="preserve">__________________ </w:t>
            </w:r>
            <w:r>
              <w:rPr>
                <w:rFonts w:ascii="Arial" w:hAnsi="Arial" w:cs="Arial"/>
              </w:rPr>
              <w:t>Л.А. Дьяконова</w:t>
            </w:r>
            <w:r w:rsidR="004E7245" w:rsidRPr="00C82855">
              <w:rPr>
                <w:rFonts w:ascii="Arial" w:hAnsi="Arial" w:cs="Arial"/>
              </w:rPr>
              <w:t xml:space="preserve"> _________________20__ г.</w:t>
            </w:r>
          </w:p>
          <w:p w:rsidR="004E7245" w:rsidRDefault="004E7245" w:rsidP="00BA77A3">
            <w:pPr>
              <w:spacing w:before="120"/>
              <w:rPr>
                <w:rFonts w:ascii="Arial" w:hAnsi="Arial" w:cs="Arial"/>
                <w:b/>
              </w:rPr>
            </w:pPr>
          </w:p>
          <w:p w:rsidR="004E7245" w:rsidRDefault="004E7245" w:rsidP="00BA77A3">
            <w:pPr>
              <w:spacing w:before="120"/>
              <w:rPr>
                <w:rFonts w:ascii="Arial" w:hAnsi="Arial" w:cs="Arial"/>
                <w:b/>
              </w:rPr>
            </w:pPr>
          </w:p>
          <w:p w:rsidR="00BA77A3" w:rsidRPr="00BA77A3" w:rsidRDefault="00BA77A3" w:rsidP="00944FAE">
            <w:pPr>
              <w:spacing w:before="120"/>
              <w:rPr>
                <w:rFonts w:ascii="Arial" w:hAnsi="Arial" w:cs="Arial"/>
              </w:rPr>
            </w:pPr>
          </w:p>
        </w:tc>
      </w:tr>
      <w:tr w:rsidR="00BA77A3" w:rsidRPr="00C82855" w:rsidTr="000F18DD">
        <w:tc>
          <w:tcPr>
            <w:tcW w:w="4103" w:type="dxa"/>
            <w:shd w:val="clear" w:color="auto" w:fill="auto"/>
          </w:tcPr>
          <w:p w:rsidR="00BA77A3" w:rsidRPr="00C82855" w:rsidRDefault="00BA77A3" w:rsidP="00BA77A3">
            <w:pPr>
              <w:suppressAutoHyphens/>
              <w:snapToGrid w:val="0"/>
              <w:spacing w:before="120" w:line="276" w:lineRule="auto"/>
              <w:ind w:right="-26"/>
              <w:rPr>
                <w:rFonts w:ascii="Arial" w:eastAsia="Arial" w:hAnsi="Arial" w:cs="Arial"/>
                <w:lang w:eastAsia="zh-CN"/>
              </w:rPr>
            </w:pPr>
            <w:r w:rsidRPr="00C82855">
              <w:rPr>
                <w:rFonts w:ascii="Arial" w:eastAsia="Calibri" w:hAnsi="Arial" w:cs="Arial"/>
                <w:b/>
                <w:lang w:eastAsia="zh-CN"/>
              </w:rPr>
              <w:t>Правовая</w:t>
            </w:r>
            <w:r w:rsidRPr="00C82855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C82855">
              <w:rPr>
                <w:rFonts w:ascii="Arial" w:eastAsia="Calibri" w:hAnsi="Arial" w:cs="Arial"/>
                <w:b/>
                <w:lang w:eastAsia="zh-CN"/>
              </w:rPr>
              <w:t>и</w:t>
            </w:r>
            <w:r w:rsidRPr="00C82855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C82855">
              <w:rPr>
                <w:rFonts w:ascii="Arial" w:eastAsia="Calibri" w:hAnsi="Arial" w:cs="Arial"/>
                <w:b/>
                <w:lang w:eastAsia="zh-CN"/>
              </w:rPr>
              <w:t>(или)</w:t>
            </w:r>
            <w:r w:rsidRPr="00C82855">
              <w:rPr>
                <w:rFonts w:ascii="Arial" w:eastAsia="Arial" w:hAnsi="Arial" w:cs="Arial"/>
                <w:b/>
                <w:lang w:eastAsia="zh-CN"/>
              </w:rPr>
              <w:t xml:space="preserve"> антикоррупционная </w:t>
            </w:r>
            <w:r w:rsidRPr="00C82855">
              <w:rPr>
                <w:rFonts w:ascii="Arial" w:eastAsia="Calibri" w:hAnsi="Arial" w:cs="Arial"/>
                <w:b/>
                <w:lang w:eastAsia="zh-CN"/>
              </w:rPr>
              <w:t>экспертиза</w:t>
            </w:r>
            <w:r w:rsidRPr="00C82855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C82855">
              <w:rPr>
                <w:rFonts w:ascii="Arial" w:eastAsia="Calibri" w:hAnsi="Arial" w:cs="Arial"/>
                <w:b/>
                <w:lang w:eastAsia="zh-CN"/>
              </w:rPr>
              <w:t>проведена</w:t>
            </w:r>
            <w:r w:rsidRPr="00C82855">
              <w:rPr>
                <w:rFonts w:ascii="Arial" w:eastAsia="Calibri" w:hAnsi="Arial" w:cs="Arial"/>
                <w:lang w:eastAsia="zh-CN"/>
              </w:rPr>
              <w:t>:</w:t>
            </w:r>
          </w:p>
          <w:p w:rsidR="00BA77A3" w:rsidRPr="00C82855" w:rsidRDefault="00064E02" w:rsidP="00BA77A3">
            <w:pPr>
              <w:suppressAutoHyphens/>
              <w:spacing w:before="120" w:line="276" w:lineRule="auto"/>
              <w:rPr>
                <w:rFonts w:ascii="Arial" w:eastAsia="Calibri" w:hAnsi="Arial" w:cs="Arial"/>
                <w:lang w:eastAsia="zh-CN"/>
              </w:rPr>
            </w:pPr>
            <w:proofErr w:type="spellStart"/>
            <w:r>
              <w:rPr>
                <w:rFonts w:ascii="Arial" w:eastAsia="Arial" w:hAnsi="Arial" w:cs="Arial"/>
                <w:lang w:eastAsia="zh-CN"/>
              </w:rPr>
              <w:t>И.о</w:t>
            </w:r>
            <w:proofErr w:type="spellEnd"/>
            <w:r>
              <w:rPr>
                <w:rFonts w:ascii="Arial" w:eastAsia="Arial" w:hAnsi="Arial" w:cs="Arial"/>
                <w:lang w:eastAsia="zh-CN"/>
              </w:rPr>
              <w:t>. н</w:t>
            </w:r>
            <w:r w:rsidR="00BA77A3">
              <w:rPr>
                <w:rFonts w:ascii="Arial" w:eastAsia="Arial" w:hAnsi="Arial" w:cs="Arial"/>
                <w:lang w:eastAsia="zh-CN"/>
              </w:rPr>
              <w:t>ачальник</w:t>
            </w:r>
            <w:r>
              <w:rPr>
                <w:rFonts w:ascii="Arial" w:eastAsia="Arial" w:hAnsi="Arial" w:cs="Arial"/>
                <w:lang w:eastAsia="zh-CN"/>
              </w:rPr>
              <w:t>а</w:t>
            </w:r>
            <w:r w:rsidR="00BA77A3">
              <w:rPr>
                <w:rFonts w:ascii="Arial" w:eastAsia="Arial" w:hAnsi="Arial" w:cs="Arial"/>
                <w:lang w:eastAsia="zh-CN"/>
              </w:rPr>
              <w:t xml:space="preserve"> отдела правового обеспечения деятельности администрации Ливенского района</w:t>
            </w:r>
          </w:p>
          <w:p w:rsidR="00BA77A3" w:rsidRPr="00C82855" w:rsidRDefault="00BA77A3" w:rsidP="00064E02">
            <w:pPr>
              <w:snapToGrid w:val="0"/>
              <w:spacing w:before="120"/>
              <w:rPr>
                <w:rFonts w:ascii="Arial" w:hAnsi="Arial" w:cs="Arial"/>
                <w:b/>
              </w:rPr>
            </w:pPr>
            <w:r w:rsidRPr="00C82855">
              <w:rPr>
                <w:rFonts w:ascii="Arial" w:eastAsia="Calibri" w:hAnsi="Arial" w:cs="Arial"/>
                <w:lang w:eastAsia="zh-CN"/>
              </w:rPr>
              <w:t>____ ________________</w:t>
            </w:r>
            <w:r w:rsidRPr="00C82855">
              <w:rPr>
                <w:rFonts w:ascii="Arial" w:eastAsia="Arial" w:hAnsi="Arial" w:cs="Arial"/>
                <w:lang w:eastAsia="zh-CN"/>
              </w:rPr>
              <w:t xml:space="preserve"> </w:t>
            </w:r>
            <w:r w:rsidR="00064E02">
              <w:rPr>
                <w:rFonts w:ascii="Arial" w:eastAsia="Arial" w:hAnsi="Arial" w:cs="Arial"/>
                <w:lang w:eastAsia="zh-CN"/>
              </w:rPr>
              <w:t xml:space="preserve">Н.В. </w:t>
            </w:r>
            <w:proofErr w:type="spellStart"/>
            <w:r w:rsidR="00064E02">
              <w:rPr>
                <w:rFonts w:ascii="Arial" w:eastAsia="Arial" w:hAnsi="Arial" w:cs="Arial"/>
                <w:lang w:eastAsia="zh-CN"/>
              </w:rPr>
              <w:t>Ефанова</w:t>
            </w:r>
            <w:proofErr w:type="spellEnd"/>
            <w:r w:rsidRPr="00C82855">
              <w:rPr>
                <w:rFonts w:ascii="Arial" w:eastAsia="Calibri" w:hAnsi="Arial" w:cs="Arial"/>
                <w:lang w:eastAsia="zh-CN"/>
              </w:rPr>
              <w:t xml:space="preserve"> _____________</w:t>
            </w:r>
            <w:r w:rsidRPr="00C82855">
              <w:rPr>
                <w:rFonts w:ascii="Arial" w:eastAsia="Arial" w:hAnsi="Arial" w:cs="Arial"/>
                <w:lang w:eastAsia="zh-CN"/>
              </w:rPr>
              <w:t xml:space="preserve"> 20__ г.</w:t>
            </w:r>
          </w:p>
        </w:tc>
        <w:tc>
          <w:tcPr>
            <w:tcW w:w="644" w:type="dxa"/>
            <w:shd w:val="clear" w:color="auto" w:fill="auto"/>
          </w:tcPr>
          <w:p w:rsidR="00BA77A3" w:rsidRPr="00C82855" w:rsidRDefault="00BA77A3" w:rsidP="00BA77A3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282" w:type="dxa"/>
            <w:shd w:val="clear" w:color="auto" w:fill="auto"/>
          </w:tcPr>
          <w:p w:rsidR="006C76B9" w:rsidRPr="00C82855" w:rsidRDefault="006C76B9" w:rsidP="006C76B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A77A3" w:rsidRPr="00C82855" w:rsidTr="000F18DD">
        <w:tc>
          <w:tcPr>
            <w:tcW w:w="4103" w:type="dxa"/>
            <w:shd w:val="clear" w:color="auto" w:fill="auto"/>
          </w:tcPr>
          <w:p w:rsidR="00BA77A3" w:rsidRPr="00C82855" w:rsidRDefault="00BA77A3" w:rsidP="00BA77A3">
            <w:pPr>
              <w:suppressAutoHyphens/>
              <w:snapToGrid w:val="0"/>
              <w:spacing w:before="120" w:line="276" w:lineRule="auto"/>
              <w:ind w:right="-26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644" w:type="dxa"/>
            <w:shd w:val="clear" w:color="auto" w:fill="auto"/>
          </w:tcPr>
          <w:p w:rsidR="00BA77A3" w:rsidRPr="00C82855" w:rsidRDefault="00BA77A3" w:rsidP="00BA77A3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282" w:type="dxa"/>
            <w:shd w:val="clear" w:color="auto" w:fill="auto"/>
          </w:tcPr>
          <w:p w:rsidR="00BA77A3" w:rsidRPr="00C82855" w:rsidRDefault="00BA77A3" w:rsidP="00BA77A3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BA77A3" w:rsidRPr="00C82855" w:rsidTr="000F18DD">
        <w:tc>
          <w:tcPr>
            <w:tcW w:w="4103" w:type="dxa"/>
            <w:shd w:val="clear" w:color="auto" w:fill="auto"/>
          </w:tcPr>
          <w:p w:rsidR="009346E7" w:rsidRDefault="009346E7" w:rsidP="009346E7">
            <w:pPr>
              <w:snapToGri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 постановления для размещения на официальном сайте администрации Ливенского района Орловской области в целях проведения независимой антикоррупционной экспертизы получен:</w:t>
            </w:r>
          </w:p>
          <w:p w:rsidR="009346E7" w:rsidRDefault="009346E7" w:rsidP="009346E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____________________</w:t>
            </w:r>
            <w:r>
              <w:rPr>
                <w:rFonts w:ascii="Arial" w:hAnsi="Arial" w:cs="Arial"/>
              </w:rPr>
              <w:t>С.Г. Середа</w:t>
            </w:r>
          </w:p>
          <w:p w:rsidR="009346E7" w:rsidRDefault="009346E7" w:rsidP="009346E7">
            <w:pPr>
              <w:snapToGri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______________дата</w:t>
            </w:r>
            <w:r>
              <w:rPr>
                <w:rFonts w:ascii="Arial" w:hAnsi="Arial" w:cs="Arial"/>
              </w:rPr>
              <w:tab/>
            </w:r>
          </w:p>
          <w:p w:rsidR="00BA77A3" w:rsidRPr="00C82855" w:rsidRDefault="00BA77A3" w:rsidP="00BA77A3">
            <w:pPr>
              <w:suppressAutoHyphens/>
              <w:snapToGrid w:val="0"/>
              <w:spacing w:before="120" w:line="276" w:lineRule="auto"/>
              <w:ind w:right="-26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644" w:type="dxa"/>
            <w:shd w:val="clear" w:color="auto" w:fill="auto"/>
          </w:tcPr>
          <w:p w:rsidR="00BA77A3" w:rsidRPr="00C82855" w:rsidRDefault="00BA77A3" w:rsidP="00BA77A3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282" w:type="dxa"/>
            <w:shd w:val="clear" w:color="auto" w:fill="auto"/>
          </w:tcPr>
          <w:p w:rsidR="00BA77A3" w:rsidRPr="00C82855" w:rsidRDefault="00BA77A3" w:rsidP="00BA77A3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C50FA0" w:rsidRDefault="00C50FA0" w:rsidP="00C50FA0">
      <w:pPr>
        <w:jc w:val="center"/>
        <w:rPr>
          <w:rFonts w:ascii="Arial" w:hAnsi="Arial" w:cs="Arial"/>
          <w:sz w:val="24"/>
          <w:szCs w:val="24"/>
        </w:rPr>
      </w:pPr>
    </w:p>
    <w:p w:rsidR="00C82855" w:rsidRDefault="00C50FA0" w:rsidP="00C50FA0">
      <w:pPr>
        <w:rPr>
          <w:rFonts w:ascii="Arial" w:hAnsi="Arial" w:cs="Arial"/>
        </w:rPr>
      </w:pPr>
      <w:r w:rsidRPr="00C50FA0">
        <w:rPr>
          <w:rFonts w:ascii="Arial" w:hAnsi="Arial" w:cs="Arial"/>
          <w:b/>
        </w:rPr>
        <w:t>Рассылка:</w:t>
      </w:r>
      <w:r w:rsidRPr="00C50FA0">
        <w:rPr>
          <w:rFonts w:ascii="Arial" w:hAnsi="Arial" w:cs="Arial"/>
        </w:rPr>
        <w:t xml:space="preserve"> Павлова Ю.В., Кривцова Н.Н., Гранкина Т.И., Анисимова Е.Н., Ревин В.М.</w:t>
      </w:r>
    </w:p>
    <w:p w:rsidR="00C50FA0" w:rsidRDefault="00C50FA0" w:rsidP="00C50FA0">
      <w:pPr>
        <w:rPr>
          <w:rFonts w:ascii="Arial" w:hAnsi="Arial" w:cs="Arial"/>
        </w:rPr>
      </w:pPr>
    </w:p>
    <w:p w:rsidR="00C50FA0" w:rsidRDefault="00C50FA0" w:rsidP="00C50FA0">
      <w:pPr>
        <w:rPr>
          <w:rFonts w:ascii="Arial" w:hAnsi="Arial" w:cs="Arial"/>
        </w:rPr>
      </w:pPr>
    </w:p>
    <w:p w:rsidR="00C50FA0" w:rsidRDefault="00C50FA0" w:rsidP="00C50FA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Итого</w:t>
      </w:r>
      <w:r>
        <w:rPr>
          <w:rFonts w:ascii="Arial" w:hAnsi="Arial" w:cs="Arial"/>
        </w:rPr>
        <w:t>: 5</w:t>
      </w:r>
    </w:p>
    <w:p w:rsidR="00C50FA0" w:rsidRDefault="00C50FA0" w:rsidP="00C50FA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Постановка на контроль</w:t>
      </w:r>
    </w:p>
    <w:p w:rsidR="00C50FA0" w:rsidRDefault="00C50FA0" w:rsidP="00C50F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Л.А. Дьяконова</w:t>
      </w:r>
    </w:p>
    <w:p w:rsidR="00C50FA0" w:rsidRPr="00C50FA0" w:rsidRDefault="00C50FA0" w:rsidP="00C50FA0">
      <w:pPr>
        <w:rPr>
          <w:rFonts w:ascii="Arial" w:hAnsi="Arial" w:cs="Arial"/>
        </w:rPr>
      </w:pPr>
    </w:p>
    <w:sectPr w:rsidR="00C50FA0" w:rsidRPr="00C50FA0" w:rsidSect="00944F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4FD"/>
    <w:multiLevelType w:val="hybridMultilevel"/>
    <w:tmpl w:val="CE16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49A2"/>
    <w:multiLevelType w:val="multilevel"/>
    <w:tmpl w:val="AC74565A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8267B8"/>
    <w:multiLevelType w:val="multilevel"/>
    <w:tmpl w:val="7C1A83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DA"/>
    <w:rsid w:val="00010C1D"/>
    <w:rsid w:val="0004047F"/>
    <w:rsid w:val="00043439"/>
    <w:rsid w:val="00064E02"/>
    <w:rsid w:val="00067577"/>
    <w:rsid w:val="00091559"/>
    <w:rsid w:val="000A1C10"/>
    <w:rsid w:val="000A44CA"/>
    <w:rsid w:val="000A57D9"/>
    <w:rsid w:val="000B5ECD"/>
    <w:rsid w:val="000F18DD"/>
    <w:rsid w:val="00104C41"/>
    <w:rsid w:val="00124036"/>
    <w:rsid w:val="00156AE1"/>
    <w:rsid w:val="00186E12"/>
    <w:rsid w:val="001A7ACF"/>
    <w:rsid w:val="001E7732"/>
    <w:rsid w:val="00206D08"/>
    <w:rsid w:val="00255EFA"/>
    <w:rsid w:val="00280CFB"/>
    <w:rsid w:val="002842C5"/>
    <w:rsid w:val="002975B2"/>
    <w:rsid w:val="002A0281"/>
    <w:rsid w:val="002D484C"/>
    <w:rsid w:val="002E3DD6"/>
    <w:rsid w:val="002E59B9"/>
    <w:rsid w:val="0037472A"/>
    <w:rsid w:val="003D3C63"/>
    <w:rsid w:val="00441316"/>
    <w:rsid w:val="00496B44"/>
    <w:rsid w:val="00497F3E"/>
    <w:rsid w:val="004C2C54"/>
    <w:rsid w:val="004E7245"/>
    <w:rsid w:val="004F532E"/>
    <w:rsid w:val="005011A5"/>
    <w:rsid w:val="00523270"/>
    <w:rsid w:val="005555D7"/>
    <w:rsid w:val="005729A2"/>
    <w:rsid w:val="00573C88"/>
    <w:rsid w:val="00576627"/>
    <w:rsid w:val="005C5CFB"/>
    <w:rsid w:val="005F16AB"/>
    <w:rsid w:val="0061241F"/>
    <w:rsid w:val="0064258D"/>
    <w:rsid w:val="006717D4"/>
    <w:rsid w:val="006854AC"/>
    <w:rsid w:val="00694790"/>
    <w:rsid w:val="006B7528"/>
    <w:rsid w:val="006C690C"/>
    <w:rsid w:val="006C76B9"/>
    <w:rsid w:val="006C799E"/>
    <w:rsid w:val="006E4A3D"/>
    <w:rsid w:val="0073574B"/>
    <w:rsid w:val="00775CFB"/>
    <w:rsid w:val="007B04BD"/>
    <w:rsid w:val="007C7830"/>
    <w:rsid w:val="007F02C3"/>
    <w:rsid w:val="008779B3"/>
    <w:rsid w:val="00882EFA"/>
    <w:rsid w:val="008E05A7"/>
    <w:rsid w:val="008E5C1C"/>
    <w:rsid w:val="008F3AED"/>
    <w:rsid w:val="008F4C77"/>
    <w:rsid w:val="00924021"/>
    <w:rsid w:val="009346E7"/>
    <w:rsid w:val="0094192C"/>
    <w:rsid w:val="00944FAE"/>
    <w:rsid w:val="0097256B"/>
    <w:rsid w:val="00972F5F"/>
    <w:rsid w:val="00983431"/>
    <w:rsid w:val="009F1E17"/>
    <w:rsid w:val="00A3570B"/>
    <w:rsid w:val="00A530E5"/>
    <w:rsid w:val="00A842A7"/>
    <w:rsid w:val="00A96DF7"/>
    <w:rsid w:val="00AB01AA"/>
    <w:rsid w:val="00AB1FF4"/>
    <w:rsid w:val="00AC3249"/>
    <w:rsid w:val="00B419D3"/>
    <w:rsid w:val="00B455BB"/>
    <w:rsid w:val="00B5450A"/>
    <w:rsid w:val="00B656C1"/>
    <w:rsid w:val="00B712B3"/>
    <w:rsid w:val="00BA77A3"/>
    <w:rsid w:val="00BE5F72"/>
    <w:rsid w:val="00C17408"/>
    <w:rsid w:val="00C41AD5"/>
    <w:rsid w:val="00C4417C"/>
    <w:rsid w:val="00C50FA0"/>
    <w:rsid w:val="00C648B7"/>
    <w:rsid w:val="00C7426F"/>
    <w:rsid w:val="00C766A4"/>
    <w:rsid w:val="00C81F85"/>
    <w:rsid w:val="00C82855"/>
    <w:rsid w:val="00C940BD"/>
    <w:rsid w:val="00CA769D"/>
    <w:rsid w:val="00D073DA"/>
    <w:rsid w:val="00D348DC"/>
    <w:rsid w:val="00DC4B8F"/>
    <w:rsid w:val="00DF53B1"/>
    <w:rsid w:val="00E133C5"/>
    <w:rsid w:val="00E72F7D"/>
    <w:rsid w:val="00E847C1"/>
    <w:rsid w:val="00F136FD"/>
    <w:rsid w:val="00F20AAE"/>
    <w:rsid w:val="00F61677"/>
    <w:rsid w:val="00F62040"/>
    <w:rsid w:val="00F7248F"/>
    <w:rsid w:val="00F848F5"/>
    <w:rsid w:val="00FA2B87"/>
    <w:rsid w:val="00FA4C70"/>
    <w:rsid w:val="00FB1807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0964-2DC3-42D7-B032-41EE7F06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9E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62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2EFA"/>
    <w:pPr>
      <w:ind w:left="720"/>
    </w:pPr>
    <w:rPr>
      <w:rFonts w:eastAsia="Calibri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576627"/>
    <w:rPr>
      <w:sz w:val="28"/>
      <w:lang w:eastAsia="ru-RU"/>
    </w:rPr>
  </w:style>
  <w:style w:type="paragraph" w:customStyle="1" w:styleId="2">
    <w:name w:val="Основной текст2"/>
    <w:basedOn w:val="a"/>
    <w:rsid w:val="00576627"/>
    <w:pPr>
      <w:shd w:val="clear" w:color="auto" w:fill="FFFFFF"/>
      <w:spacing w:line="0" w:lineRule="atLeast"/>
    </w:pPr>
    <w:rPr>
      <w:rFonts w:ascii="Calibri" w:eastAsia="Calibri" w:hAnsi="Calibri"/>
      <w:sz w:val="25"/>
      <w:szCs w:val="25"/>
    </w:rPr>
  </w:style>
  <w:style w:type="table" w:styleId="a4">
    <w:name w:val="Table Grid"/>
    <w:basedOn w:val="a1"/>
    <w:uiPriority w:val="39"/>
    <w:rsid w:val="00BE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2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281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B1FF4"/>
    <w:rPr>
      <w:color w:val="0563C1" w:themeColor="hyperlink"/>
      <w:u w:val="single"/>
    </w:rPr>
  </w:style>
  <w:style w:type="paragraph" w:customStyle="1" w:styleId="ConsPlusDocList">
    <w:name w:val="ConsPlusDocList"/>
    <w:next w:val="a"/>
    <w:rsid w:val="009F1E17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B751-4838-4CF6-AB4F-27ECF86D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2022-04-07T11:47:00Z</cp:lastPrinted>
  <dcterms:created xsi:type="dcterms:W3CDTF">2022-02-15T07:26:00Z</dcterms:created>
  <dcterms:modified xsi:type="dcterms:W3CDTF">2022-04-07T11:55:00Z</dcterms:modified>
</cp:coreProperties>
</file>