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106" w:rsidRPr="008F1106" w:rsidRDefault="008F1106" w:rsidP="008F1106">
      <w:pPr>
        <w:keepNext/>
        <w:suppressAutoHyphens/>
        <w:overflowPunct w:val="0"/>
        <w:spacing w:before="240" w:after="120" w:line="240" w:lineRule="auto"/>
        <w:jc w:val="center"/>
        <w:rPr>
          <w:rFonts w:ascii="Times New Roman" w:eastAsia="Times New Roman" w:hAnsi="Times New Roman" w:cs="Times New Roman"/>
          <w:color w:val="00000A"/>
          <w:sz w:val="24"/>
          <w:szCs w:val="24"/>
          <w:lang w:eastAsia="ru-RU"/>
        </w:rPr>
      </w:pPr>
      <w:r>
        <w:rPr>
          <w:rFonts w:ascii="Liberation Sans" w:eastAsia="Microsoft YaHei" w:hAnsi="Liberation Sans" w:cs="Mangal"/>
          <w:noProof/>
          <w:color w:val="00000A"/>
          <w:sz w:val="28"/>
          <w:szCs w:val="28"/>
          <w:lang w:eastAsia="ru-RU"/>
        </w:rPr>
        <w:drawing>
          <wp:anchor distT="0" distB="0" distL="114935" distR="114935" simplePos="0" relativeHeight="251659264" behindDoc="0" locked="0" layoutInCell="1" allowOverlap="1">
            <wp:simplePos x="0" y="0"/>
            <wp:positionH relativeFrom="column">
              <wp:posOffset>2743200</wp:posOffset>
            </wp:positionH>
            <wp:positionV relativeFrom="paragraph">
              <wp:posOffset>-114300</wp:posOffset>
            </wp:positionV>
            <wp:extent cx="569595" cy="709930"/>
            <wp:effectExtent l="0" t="0" r="190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9595"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1106" w:rsidRPr="008F1106" w:rsidRDefault="008F1106" w:rsidP="008F1106">
      <w:pPr>
        <w:keepNext/>
        <w:suppressAutoHyphens/>
        <w:overflowPunct w:val="0"/>
        <w:spacing w:before="240" w:after="120" w:line="240" w:lineRule="auto"/>
        <w:jc w:val="center"/>
        <w:rPr>
          <w:rFonts w:ascii="Times New Roman" w:eastAsia="Times New Roman" w:hAnsi="Times New Roman" w:cs="Times New Roman"/>
          <w:color w:val="00000A"/>
          <w:sz w:val="24"/>
          <w:szCs w:val="24"/>
          <w:lang w:eastAsia="zh-CN"/>
        </w:rPr>
      </w:pPr>
    </w:p>
    <w:p w:rsidR="008F1106" w:rsidRPr="008F1106" w:rsidRDefault="008F1106" w:rsidP="008F1106">
      <w:pPr>
        <w:keepNext/>
        <w:numPr>
          <w:ilvl w:val="0"/>
          <w:numId w:val="1"/>
        </w:numPr>
        <w:suppressAutoHyphens/>
        <w:overflowPunct w:val="0"/>
        <w:spacing w:after="0" w:line="240" w:lineRule="auto"/>
        <w:jc w:val="center"/>
        <w:outlineLvl w:val="0"/>
        <w:rPr>
          <w:rFonts w:ascii="Arial" w:eastAsia="Times New Roman" w:hAnsi="Arial" w:cs="Arial"/>
          <w:b/>
          <w:bCs/>
          <w:color w:val="00000A"/>
          <w:sz w:val="24"/>
          <w:szCs w:val="24"/>
          <w:lang w:val="x-none" w:eastAsia="zh-CN"/>
        </w:rPr>
      </w:pPr>
      <w:r w:rsidRPr="008F1106">
        <w:rPr>
          <w:rFonts w:ascii="Arial" w:eastAsia="Times New Roman" w:hAnsi="Arial" w:cs="Arial"/>
          <w:b/>
          <w:bCs/>
          <w:color w:val="00000A"/>
          <w:sz w:val="24"/>
          <w:szCs w:val="24"/>
          <w:lang w:val="x-none" w:eastAsia="zh-CN"/>
        </w:rPr>
        <w:t>РОССИЙСКАЯ ФЕДЕРАЦИЯ</w:t>
      </w:r>
    </w:p>
    <w:p w:rsidR="008F1106" w:rsidRPr="008F1106" w:rsidRDefault="008F1106" w:rsidP="008F1106">
      <w:pPr>
        <w:suppressAutoHyphens/>
        <w:overflowPunct w:val="0"/>
        <w:spacing w:after="0" w:line="240" w:lineRule="auto"/>
        <w:rPr>
          <w:rFonts w:ascii="Times New Roman" w:eastAsia="Times New Roman" w:hAnsi="Times New Roman" w:cs="Times New Roman"/>
          <w:color w:val="00000A"/>
          <w:sz w:val="24"/>
          <w:szCs w:val="24"/>
          <w:lang w:eastAsia="ar-SA"/>
        </w:rPr>
      </w:pPr>
    </w:p>
    <w:p w:rsidR="008F1106" w:rsidRPr="008F1106" w:rsidRDefault="008F1106" w:rsidP="008F1106">
      <w:pPr>
        <w:keepNext/>
        <w:numPr>
          <w:ilvl w:val="3"/>
          <w:numId w:val="1"/>
        </w:numPr>
        <w:suppressAutoHyphens/>
        <w:overflowPunct w:val="0"/>
        <w:spacing w:after="0" w:line="240" w:lineRule="auto"/>
        <w:jc w:val="center"/>
        <w:outlineLvl w:val="3"/>
        <w:rPr>
          <w:rFonts w:ascii="Arial" w:eastAsia="Times New Roman" w:hAnsi="Arial" w:cs="Arial"/>
          <w:b/>
          <w:bCs/>
          <w:color w:val="00000A"/>
          <w:sz w:val="24"/>
          <w:szCs w:val="24"/>
          <w:lang w:val="x-none" w:eastAsia="zh-CN"/>
        </w:rPr>
      </w:pPr>
      <w:r w:rsidRPr="008F1106">
        <w:rPr>
          <w:rFonts w:ascii="Arial" w:eastAsia="Times New Roman" w:hAnsi="Arial" w:cs="Arial"/>
          <w:b/>
          <w:bCs/>
          <w:color w:val="00000A"/>
          <w:sz w:val="24"/>
          <w:szCs w:val="24"/>
          <w:lang w:val="x-none" w:eastAsia="zh-CN"/>
        </w:rPr>
        <w:t>ОРЛОВСКАЯ ОБЛАСТЬ</w:t>
      </w:r>
    </w:p>
    <w:p w:rsidR="008F1106" w:rsidRPr="008F1106" w:rsidRDefault="008F1106" w:rsidP="008F1106">
      <w:pPr>
        <w:suppressAutoHyphens/>
        <w:overflowPunct w:val="0"/>
        <w:spacing w:after="0" w:line="240" w:lineRule="auto"/>
        <w:rPr>
          <w:rFonts w:ascii="Times New Roman" w:eastAsia="Times New Roman" w:hAnsi="Times New Roman" w:cs="Times New Roman"/>
          <w:color w:val="00000A"/>
          <w:sz w:val="24"/>
          <w:szCs w:val="24"/>
          <w:lang w:eastAsia="ar-SA"/>
        </w:rPr>
      </w:pPr>
    </w:p>
    <w:p w:rsidR="008F1106" w:rsidRPr="008F1106" w:rsidRDefault="008F1106" w:rsidP="008F1106">
      <w:pPr>
        <w:keepNext/>
        <w:numPr>
          <w:ilvl w:val="1"/>
          <w:numId w:val="1"/>
        </w:numPr>
        <w:suppressAutoHyphens/>
        <w:overflowPunct w:val="0"/>
        <w:spacing w:after="0" w:line="240" w:lineRule="auto"/>
        <w:jc w:val="center"/>
        <w:outlineLvl w:val="1"/>
        <w:rPr>
          <w:rFonts w:ascii="Arial" w:eastAsia="Times New Roman" w:hAnsi="Arial" w:cs="Arial"/>
          <w:b/>
          <w:bCs/>
          <w:color w:val="00000A"/>
          <w:sz w:val="24"/>
          <w:szCs w:val="24"/>
          <w:lang w:val="x-none" w:eastAsia="zh-CN"/>
        </w:rPr>
      </w:pPr>
      <w:r w:rsidRPr="008F1106">
        <w:rPr>
          <w:rFonts w:ascii="Arial" w:eastAsia="Times New Roman" w:hAnsi="Arial" w:cs="Arial"/>
          <w:b/>
          <w:bCs/>
          <w:color w:val="00000A"/>
          <w:sz w:val="24"/>
          <w:szCs w:val="24"/>
          <w:lang w:val="x-none" w:eastAsia="zh-CN"/>
        </w:rPr>
        <w:t>ЛИВЕНСКИЙ РАЙОННЫЙ СОВЕТ НАРОДНЫХ ДЕПУТАТОВ</w:t>
      </w:r>
    </w:p>
    <w:p w:rsidR="008F1106" w:rsidRPr="008F1106" w:rsidRDefault="008F1106" w:rsidP="008F1106">
      <w:pPr>
        <w:suppressAutoHyphens/>
        <w:overflowPunct w:val="0"/>
        <w:spacing w:after="0" w:line="240" w:lineRule="auto"/>
        <w:rPr>
          <w:rFonts w:ascii="Times New Roman" w:eastAsia="Times New Roman" w:hAnsi="Times New Roman" w:cs="Times New Roman"/>
          <w:color w:val="00000A"/>
          <w:sz w:val="24"/>
          <w:szCs w:val="24"/>
          <w:lang w:eastAsia="ar-SA"/>
        </w:rPr>
      </w:pPr>
    </w:p>
    <w:p w:rsidR="008F1106" w:rsidRPr="008F1106" w:rsidRDefault="008F1106" w:rsidP="008F1106">
      <w:pPr>
        <w:keepNext/>
        <w:numPr>
          <w:ilvl w:val="2"/>
          <w:numId w:val="1"/>
        </w:numPr>
        <w:suppressAutoHyphens/>
        <w:overflowPunct w:val="0"/>
        <w:spacing w:after="0" w:line="240" w:lineRule="auto"/>
        <w:jc w:val="center"/>
        <w:outlineLvl w:val="2"/>
        <w:rPr>
          <w:rFonts w:ascii="Arial" w:eastAsia="Times New Roman" w:hAnsi="Arial" w:cs="Arial"/>
          <w:b/>
          <w:bCs/>
          <w:color w:val="00000A"/>
          <w:sz w:val="24"/>
          <w:szCs w:val="24"/>
          <w:lang w:val="x-none" w:eastAsia="zh-CN"/>
        </w:rPr>
      </w:pPr>
      <w:r w:rsidRPr="008F1106">
        <w:rPr>
          <w:rFonts w:ascii="Arial" w:eastAsia="Times New Roman" w:hAnsi="Arial" w:cs="Arial"/>
          <w:b/>
          <w:bCs/>
          <w:color w:val="00000A"/>
          <w:sz w:val="24"/>
          <w:szCs w:val="24"/>
          <w:lang w:val="x-none" w:eastAsia="zh-CN"/>
        </w:rPr>
        <w:t>РЕШЕНИЕ</w:t>
      </w:r>
    </w:p>
    <w:p w:rsidR="008F1106" w:rsidRPr="008F1106" w:rsidRDefault="008F1106" w:rsidP="008F1106">
      <w:pPr>
        <w:suppressAutoHyphens/>
        <w:overflowPunct w:val="0"/>
        <w:spacing w:after="0" w:line="240" w:lineRule="auto"/>
        <w:rPr>
          <w:rFonts w:ascii="Times New Roman" w:eastAsia="Times New Roman" w:hAnsi="Times New Roman" w:cs="Times New Roman"/>
          <w:color w:val="00000A"/>
          <w:sz w:val="24"/>
          <w:szCs w:val="24"/>
          <w:lang w:eastAsia="ar-SA"/>
        </w:rPr>
      </w:pPr>
    </w:p>
    <w:p w:rsidR="008F1106" w:rsidRPr="008F1106" w:rsidRDefault="008F1106" w:rsidP="008F1106">
      <w:pPr>
        <w:suppressAutoHyphens/>
        <w:overflowPunct w:val="0"/>
        <w:spacing w:after="0" w:line="240" w:lineRule="auto"/>
        <w:jc w:val="center"/>
        <w:rPr>
          <w:rFonts w:ascii="Arial" w:eastAsia="Times New Roman" w:hAnsi="Arial" w:cs="Arial"/>
          <w:b/>
          <w:color w:val="00000A"/>
          <w:sz w:val="24"/>
          <w:szCs w:val="24"/>
          <w:lang w:eastAsia="zh-CN"/>
        </w:rPr>
      </w:pPr>
    </w:p>
    <w:tbl>
      <w:tblPr>
        <w:tblW w:w="9853" w:type="dxa"/>
        <w:tblInd w:w="-318" w:type="dxa"/>
        <w:tblLook w:val="0000" w:firstRow="0" w:lastRow="0" w:firstColumn="0" w:lastColumn="0" w:noHBand="0" w:noVBand="0"/>
      </w:tblPr>
      <w:tblGrid>
        <w:gridCol w:w="4939"/>
        <w:gridCol w:w="4914"/>
      </w:tblGrid>
      <w:tr w:rsidR="008F1106" w:rsidRPr="008F1106" w:rsidTr="00275620">
        <w:tc>
          <w:tcPr>
            <w:tcW w:w="4939" w:type="dxa"/>
            <w:shd w:val="clear" w:color="auto" w:fill="auto"/>
          </w:tcPr>
          <w:p w:rsidR="008F1106" w:rsidRPr="008F1106" w:rsidRDefault="008F1106" w:rsidP="008F1106">
            <w:pPr>
              <w:suppressAutoHyphens/>
              <w:overflowPunct w:val="0"/>
              <w:spacing w:after="0" w:line="240" w:lineRule="auto"/>
              <w:rPr>
                <w:rFonts w:ascii="Arial" w:eastAsia="Times New Roman" w:hAnsi="Arial" w:cs="Arial"/>
                <w:color w:val="00000A"/>
                <w:sz w:val="24"/>
                <w:szCs w:val="24"/>
                <w:u w:val="single"/>
                <w:lang w:eastAsia="zh-CN"/>
              </w:rPr>
            </w:pPr>
            <w:r w:rsidRPr="008F1106">
              <w:rPr>
                <w:rFonts w:ascii="Arial" w:eastAsia="Times New Roman" w:hAnsi="Arial" w:cs="Arial"/>
                <w:color w:val="00000A"/>
                <w:sz w:val="24"/>
                <w:szCs w:val="24"/>
                <w:u w:val="single"/>
                <w:lang w:eastAsia="zh-CN"/>
              </w:rPr>
              <w:t>________________</w:t>
            </w:r>
            <w:r w:rsidRPr="008F1106">
              <w:rPr>
                <w:rFonts w:ascii="Arial" w:eastAsia="Times New Roman" w:hAnsi="Arial" w:cs="Arial"/>
                <w:color w:val="00000A"/>
                <w:sz w:val="24"/>
                <w:szCs w:val="24"/>
                <w:lang w:eastAsia="zh-CN"/>
              </w:rPr>
              <w:t xml:space="preserve"> № </w:t>
            </w:r>
            <w:r w:rsidRPr="008F1106">
              <w:rPr>
                <w:rFonts w:ascii="Arial" w:eastAsia="Times New Roman" w:hAnsi="Arial" w:cs="Arial"/>
                <w:color w:val="00000A"/>
                <w:sz w:val="24"/>
                <w:szCs w:val="24"/>
                <w:u w:val="single"/>
                <w:lang w:eastAsia="zh-CN"/>
              </w:rPr>
              <w:t xml:space="preserve">______ </w:t>
            </w:r>
          </w:p>
          <w:p w:rsidR="008F1106" w:rsidRPr="008F1106" w:rsidRDefault="008F1106" w:rsidP="008F1106">
            <w:pPr>
              <w:suppressAutoHyphens/>
              <w:overflowPunct w:val="0"/>
              <w:spacing w:after="0" w:line="240" w:lineRule="auto"/>
              <w:rPr>
                <w:rFonts w:ascii="Times New Roman" w:eastAsia="Times New Roman" w:hAnsi="Times New Roman" w:cs="Times New Roman"/>
                <w:color w:val="00000A"/>
                <w:sz w:val="24"/>
                <w:szCs w:val="24"/>
                <w:lang w:eastAsia="zh-CN"/>
              </w:rPr>
            </w:pPr>
            <w:r w:rsidRPr="008F1106">
              <w:rPr>
                <w:rFonts w:ascii="Arial" w:eastAsia="Times New Roman" w:hAnsi="Arial" w:cs="Arial"/>
                <w:color w:val="00000A"/>
                <w:sz w:val="24"/>
                <w:szCs w:val="24"/>
                <w:lang w:eastAsia="zh-CN"/>
              </w:rPr>
              <w:t>г. Ливны</w:t>
            </w:r>
          </w:p>
          <w:p w:rsidR="008F1106" w:rsidRPr="008F1106" w:rsidRDefault="008F1106" w:rsidP="008F1106">
            <w:pPr>
              <w:suppressAutoHyphens/>
              <w:overflowPunct w:val="0"/>
              <w:spacing w:after="0" w:line="240" w:lineRule="auto"/>
              <w:rPr>
                <w:rFonts w:ascii="Arial" w:eastAsia="Times New Roman" w:hAnsi="Arial" w:cs="Arial"/>
                <w:color w:val="00000A"/>
                <w:sz w:val="24"/>
                <w:szCs w:val="24"/>
                <w:lang w:eastAsia="zh-CN"/>
              </w:rPr>
            </w:pPr>
          </w:p>
        </w:tc>
        <w:tc>
          <w:tcPr>
            <w:tcW w:w="4914" w:type="dxa"/>
            <w:shd w:val="clear" w:color="auto" w:fill="auto"/>
          </w:tcPr>
          <w:p w:rsidR="008F1106" w:rsidRPr="008F1106" w:rsidRDefault="008F1106" w:rsidP="008F1106">
            <w:pPr>
              <w:suppressAutoHyphens/>
              <w:overflowPunct w:val="0"/>
              <w:spacing w:after="0" w:line="240" w:lineRule="auto"/>
              <w:jc w:val="center"/>
              <w:rPr>
                <w:rFonts w:ascii="Times New Roman" w:eastAsia="Times New Roman" w:hAnsi="Times New Roman" w:cs="Times New Roman"/>
                <w:color w:val="00000A"/>
                <w:sz w:val="24"/>
                <w:szCs w:val="24"/>
                <w:lang w:eastAsia="zh-CN"/>
              </w:rPr>
            </w:pPr>
            <w:r w:rsidRPr="008F1106">
              <w:rPr>
                <w:rFonts w:ascii="Arial" w:eastAsia="Arial" w:hAnsi="Arial" w:cs="Arial"/>
                <w:color w:val="00000A"/>
                <w:sz w:val="24"/>
                <w:szCs w:val="24"/>
                <w:lang w:eastAsia="zh-CN"/>
              </w:rPr>
              <w:t xml:space="preserve">         </w:t>
            </w:r>
            <w:r w:rsidRPr="008F1106">
              <w:rPr>
                <w:rFonts w:ascii="Arial" w:eastAsia="Times New Roman" w:hAnsi="Arial" w:cs="Arial"/>
                <w:color w:val="00000A"/>
                <w:sz w:val="24"/>
                <w:szCs w:val="24"/>
                <w:lang w:eastAsia="zh-CN"/>
              </w:rPr>
              <w:t xml:space="preserve">Принято на </w:t>
            </w:r>
            <w:r w:rsidRPr="008F1106">
              <w:rPr>
                <w:rFonts w:ascii="Arial" w:eastAsia="Times New Roman" w:hAnsi="Arial" w:cs="Arial"/>
                <w:b/>
                <w:color w:val="00000A"/>
                <w:sz w:val="24"/>
                <w:szCs w:val="24"/>
                <w:lang w:eastAsia="zh-CN"/>
              </w:rPr>
              <w:t xml:space="preserve">___ </w:t>
            </w:r>
            <w:r w:rsidRPr="008F1106">
              <w:rPr>
                <w:rFonts w:ascii="Arial" w:eastAsia="Times New Roman" w:hAnsi="Arial" w:cs="Arial"/>
                <w:color w:val="00000A"/>
                <w:sz w:val="24"/>
                <w:szCs w:val="24"/>
                <w:lang w:eastAsia="zh-CN"/>
              </w:rPr>
              <w:t xml:space="preserve">заседании </w:t>
            </w:r>
          </w:p>
          <w:p w:rsidR="008F1106" w:rsidRPr="008F1106" w:rsidRDefault="008F1106" w:rsidP="008F1106">
            <w:pPr>
              <w:suppressAutoHyphens/>
              <w:overflowPunct w:val="0"/>
              <w:spacing w:after="0" w:line="240" w:lineRule="auto"/>
              <w:jc w:val="center"/>
              <w:rPr>
                <w:rFonts w:ascii="Arial" w:eastAsia="Times New Roman" w:hAnsi="Arial" w:cs="Arial"/>
                <w:color w:val="00000A"/>
                <w:sz w:val="24"/>
                <w:szCs w:val="24"/>
                <w:lang w:eastAsia="zh-CN"/>
              </w:rPr>
            </w:pPr>
            <w:r w:rsidRPr="008F1106">
              <w:rPr>
                <w:rFonts w:ascii="Arial" w:eastAsia="Times New Roman" w:hAnsi="Arial" w:cs="Arial"/>
                <w:color w:val="00000A"/>
                <w:sz w:val="24"/>
                <w:szCs w:val="24"/>
                <w:lang w:eastAsia="zh-CN"/>
              </w:rPr>
              <w:t xml:space="preserve">        Ливенского районного Совета </w:t>
            </w:r>
          </w:p>
          <w:p w:rsidR="008F1106" w:rsidRPr="008F1106" w:rsidRDefault="008F1106" w:rsidP="008F1106">
            <w:pPr>
              <w:suppressAutoHyphens/>
              <w:overflowPunct w:val="0"/>
              <w:spacing w:after="0" w:line="240" w:lineRule="auto"/>
              <w:jc w:val="center"/>
              <w:rPr>
                <w:rFonts w:ascii="Arial" w:eastAsia="Times New Roman" w:hAnsi="Arial" w:cs="Arial"/>
                <w:color w:val="00000A"/>
                <w:sz w:val="24"/>
                <w:szCs w:val="24"/>
                <w:lang w:eastAsia="zh-CN"/>
              </w:rPr>
            </w:pPr>
            <w:r w:rsidRPr="008F1106">
              <w:rPr>
                <w:rFonts w:ascii="Arial" w:eastAsia="Times New Roman" w:hAnsi="Arial" w:cs="Arial"/>
                <w:color w:val="00000A"/>
                <w:sz w:val="24"/>
                <w:szCs w:val="24"/>
                <w:lang w:eastAsia="zh-CN"/>
              </w:rPr>
              <w:t xml:space="preserve">       народных депутатов</w:t>
            </w:r>
          </w:p>
          <w:p w:rsidR="008F1106" w:rsidRPr="008F1106" w:rsidRDefault="008F1106" w:rsidP="008F1106">
            <w:pPr>
              <w:suppressAutoHyphens/>
              <w:overflowPunct w:val="0"/>
              <w:spacing w:after="0" w:line="240" w:lineRule="auto"/>
              <w:jc w:val="center"/>
              <w:rPr>
                <w:rFonts w:ascii="Arial" w:eastAsia="Times New Roman" w:hAnsi="Arial" w:cs="Arial"/>
                <w:color w:val="00000A"/>
                <w:sz w:val="24"/>
                <w:szCs w:val="24"/>
                <w:lang w:eastAsia="zh-CN"/>
              </w:rPr>
            </w:pPr>
          </w:p>
        </w:tc>
      </w:tr>
    </w:tbl>
    <w:p w:rsidR="008F1106" w:rsidRPr="008F1106" w:rsidRDefault="008F1106" w:rsidP="008F1106">
      <w:pPr>
        <w:tabs>
          <w:tab w:val="left" w:pos="5103"/>
          <w:tab w:val="left" w:pos="5387"/>
          <w:tab w:val="left" w:pos="5670"/>
        </w:tabs>
        <w:suppressAutoHyphens/>
        <w:overflowPunct w:val="0"/>
        <w:spacing w:after="0" w:line="240" w:lineRule="auto"/>
        <w:ind w:right="4252"/>
        <w:jc w:val="both"/>
        <w:rPr>
          <w:rFonts w:ascii="Arial" w:eastAsia="Times New Roman" w:hAnsi="Arial" w:cs="Arial"/>
          <w:color w:val="00000A"/>
          <w:sz w:val="24"/>
          <w:szCs w:val="24"/>
          <w:lang w:eastAsia="zh-CN"/>
        </w:rPr>
      </w:pPr>
      <w:r w:rsidRPr="008F1106">
        <w:rPr>
          <w:rFonts w:ascii="Arial" w:eastAsia="Times New Roman" w:hAnsi="Arial" w:cs="Arial"/>
          <w:color w:val="00000A"/>
          <w:sz w:val="24"/>
          <w:szCs w:val="24"/>
          <w:lang w:eastAsia="zh-CN"/>
        </w:rPr>
        <w:t>О передаче части полномочий по организации в границах поселения электро-, тепл</w:t>
      </w:r>
      <w:proofErr w:type="gramStart"/>
      <w:r w:rsidRPr="008F1106">
        <w:rPr>
          <w:rFonts w:ascii="Arial" w:eastAsia="Times New Roman" w:hAnsi="Arial" w:cs="Arial"/>
          <w:color w:val="00000A"/>
          <w:sz w:val="24"/>
          <w:szCs w:val="24"/>
          <w:lang w:eastAsia="zh-CN"/>
        </w:rPr>
        <w:t>о-</w:t>
      </w:r>
      <w:proofErr w:type="gramEnd"/>
      <w:r w:rsidRPr="008F1106">
        <w:rPr>
          <w:rFonts w:ascii="Arial" w:eastAsia="Times New Roman" w:hAnsi="Arial" w:cs="Arial"/>
          <w:color w:val="00000A"/>
          <w:sz w:val="24"/>
          <w:szCs w:val="24"/>
          <w:lang w:eastAsia="zh-CN"/>
        </w:rPr>
        <w:t>, газо- и водоснабжения населения, водоотведения в пределах полномочий, установленных законодательством Российской Федерации</w:t>
      </w:r>
    </w:p>
    <w:p w:rsidR="008F1106" w:rsidRPr="008F1106" w:rsidRDefault="008F1106" w:rsidP="008F1106">
      <w:pPr>
        <w:tabs>
          <w:tab w:val="left" w:pos="5387"/>
          <w:tab w:val="left" w:pos="5670"/>
        </w:tabs>
        <w:suppressAutoHyphens/>
        <w:overflowPunct w:val="0"/>
        <w:spacing w:after="0" w:line="240" w:lineRule="auto"/>
        <w:ind w:right="2976"/>
        <w:jc w:val="both"/>
        <w:rPr>
          <w:rFonts w:ascii="Times New Roman" w:eastAsia="Times New Roman" w:hAnsi="Times New Roman" w:cs="Times New Roman"/>
          <w:color w:val="00000A"/>
          <w:sz w:val="24"/>
          <w:szCs w:val="24"/>
          <w:lang w:eastAsia="zh-CN"/>
        </w:rPr>
      </w:pPr>
    </w:p>
    <w:p w:rsidR="008F1106" w:rsidRPr="008F1106" w:rsidRDefault="008F1106" w:rsidP="008F1106">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8F1106">
        <w:rPr>
          <w:rFonts w:ascii="Arial" w:eastAsia="Times New Roman" w:hAnsi="Arial" w:cs="Arial"/>
          <w:sz w:val="24"/>
          <w:szCs w:val="24"/>
          <w:lang w:eastAsia="ru-RU"/>
        </w:rPr>
        <w:t>Руководствуясь Федеральным законом Российской Федерации от 06 октября 2003 года №131-ФЗ «Об общих принципах организации местного самоуправления в Российской Федерации», Уставом Ливенского района Орловской области, решением Ливенского районного Совета народных депутатов от 27 февраля 2013 года   №17/172-РС «Об утверждении Порядка приема (передачи) осуществления части полномочий по решению вопросов местного значения органов местного самоуправления Ливенского района и органов местного самоуправления</w:t>
      </w:r>
      <w:proofErr w:type="gramEnd"/>
      <w:r w:rsidRPr="008F1106">
        <w:rPr>
          <w:rFonts w:ascii="Arial" w:eastAsia="Times New Roman" w:hAnsi="Arial" w:cs="Arial"/>
          <w:sz w:val="24"/>
          <w:szCs w:val="24"/>
          <w:lang w:eastAsia="ru-RU"/>
        </w:rPr>
        <w:t xml:space="preserve"> сельских поселений, входящих в состав Ливенского района»</w:t>
      </w:r>
    </w:p>
    <w:p w:rsidR="008F1106" w:rsidRPr="008F1106" w:rsidRDefault="008F1106" w:rsidP="008F1106">
      <w:pPr>
        <w:autoSpaceDE w:val="0"/>
        <w:autoSpaceDN w:val="0"/>
        <w:adjustRightInd w:val="0"/>
        <w:spacing w:after="0" w:line="240" w:lineRule="auto"/>
        <w:ind w:firstLine="709"/>
        <w:jc w:val="both"/>
        <w:rPr>
          <w:rFonts w:ascii="Times New Roman" w:eastAsia="Times New Roman" w:hAnsi="Times New Roman" w:cs="Times New Roman"/>
          <w:color w:val="00000A"/>
          <w:sz w:val="24"/>
          <w:szCs w:val="24"/>
          <w:lang w:eastAsia="zh-CN"/>
        </w:rPr>
      </w:pPr>
    </w:p>
    <w:p w:rsidR="008F1106" w:rsidRPr="008F1106" w:rsidRDefault="008F1106" w:rsidP="008F1106">
      <w:pPr>
        <w:widowControl w:val="0"/>
        <w:suppressAutoHyphens/>
        <w:overflowPunct w:val="0"/>
        <w:spacing w:after="0" w:line="240" w:lineRule="auto"/>
        <w:ind w:firstLine="709"/>
        <w:jc w:val="center"/>
        <w:rPr>
          <w:rFonts w:ascii="Arial" w:eastAsia="Times New Roman" w:hAnsi="Arial" w:cs="Arial"/>
          <w:color w:val="00000A"/>
          <w:sz w:val="20"/>
          <w:szCs w:val="20"/>
          <w:lang w:eastAsia="zh-CN"/>
        </w:rPr>
      </w:pPr>
      <w:r w:rsidRPr="008F1106">
        <w:rPr>
          <w:rFonts w:ascii="Arial" w:eastAsia="Times New Roman" w:hAnsi="Arial" w:cs="Arial"/>
          <w:b/>
          <w:color w:val="00000A"/>
          <w:sz w:val="24"/>
          <w:szCs w:val="24"/>
          <w:lang w:eastAsia="zh-CN"/>
        </w:rPr>
        <w:t xml:space="preserve">Ливенский районный Совет народных депутатов </w:t>
      </w:r>
      <w:proofErr w:type="gramStart"/>
      <w:r w:rsidRPr="008F1106">
        <w:rPr>
          <w:rFonts w:ascii="Arial" w:eastAsia="Times New Roman" w:hAnsi="Arial" w:cs="Arial"/>
          <w:b/>
          <w:color w:val="00000A"/>
          <w:sz w:val="24"/>
          <w:szCs w:val="24"/>
          <w:lang w:eastAsia="zh-CN"/>
        </w:rPr>
        <w:t>р</w:t>
      </w:r>
      <w:proofErr w:type="gramEnd"/>
      <w:r w:rsidRPr="008F1106">
        <w:rPr>
          <w:rFonts w:ascii="Arial" w:eastAsia="Times New Roman" w:hAnsi="Arial" w:cs="Arial"/>
          <w:b/>
          <w:color w:val="00000A"/>
          <w:sz w:val="24"/>
          <w:szCs w:val="24"/>
          <w:lang w:eastAsia="zh-CN"/>
        </w:rPr>
        <w:t xml:space="preserve"> е ш и л :</w:t>
      </w:r>
    </w:p>
    <w:p w:rsidR="008F1106" w:rsidRPr="008F1106" w:rsidRDefault="008F1106" w:rsidP="008F1106">
      <w:pPr>
        <w:widowControl w:val="0"/>
        <w:suppressAutoHyphens/>
        <w:overflowPunct w:val="0"/>
        <w:spacing w:after="0" w:line="240" w:lineRule="auto"/>
        <w:ind w:firstLine="709"/>
        <w:jc w:val="center"/>
        <w:rPr>
          <w:rFonts w:ascii="Arial" w:eastAsia="Times New Roman" w:hAnsi="Arial" w:cs="Arial"/>
          <w:b/>
          <w:color w:val="00000A"/>
          <w:sz w:val="24"/>
          <w:szCs w:val="24"/>
          <w:lang w:eastAsia="zh-CN"/>
        </w:rPr>
      </w:pPr>
    </w:p>
    <w:p w:rsidR="008F1106" w:rsidRPr="008F1106" w:rsidRDefault="008F1106" w:rsidP="008F1106">
      <w:pPr>
        <w:suppressAutoHyphens/>
        <w:overflowPunct w:val="0"/>
        <w:spacing w:after="0" w:line="240" w:lineRule="auto"/>
        <w:ind w:right="-1" w:firstLine="567"/>
        <w:jc w:val="both"/>
        <w:rPr>
          <w:rFonts w:ascii="Arial" w:eastAsia="Times New Roman" w:hAnsi="Arial" w:cs="Arial"/>
          <w:color w:val="00000A"/>
          <w:sz w:val="24"/>
          <w:szCs w:val="24"/>
          <w:lang w:eastAsia="zh-CN"/>
        </w:rPr>
      </w:pPr>
      <w:r w:rsidRPr="008F1106">
        <w:rPr>
          <w:rFonts w:ascii="Arial" w:eastAsia="Times New Roman" w:hAnsi="Arial" w:cs="Arial"/>
          <w:color w:val="00000A"/>
          <w:sz w:val="24"/>
          <w:szCs w:val="24"/>
          <w:lang w:eastAsia="zh-CN"/>
        </w:rPr>
        <w:t xml:space="preserve">1. </w:t>
      </w:r>
      <w:proofErr w:type="gramStart"/>
      <w:r w:rsidRPr="008F1106">
        <w:rPr>
          <w:rFonts w:ascii="Arial" w:eastAsia="Times New Roman" w:hAnsi="Arial" w:cs="Arial"/>
          <w:color w:val="00000A"/>
          <w:sz w:val="24"/>
          <w:szCs w:val="24"/>
          <w:lang w:eastAsia="zh-CN"/>
        </w:rPr>
        <w:t xml:space="preserve">Передать администрации Беломестненского сельского поселения Ливенского района Орловской области, администрации Вахновского сельского поселения Ливенского района Орловской области, администрации Галического сельского поселения Ливенского района Орловской области, администрации </w:t>
      </w:r>
      <w:proofErr w:type="spellStart"/>
      <w:r w:rsidRPr="008F1106">
        <w:rPr>
          <w:rFonts w:ascii="Arial" w:eastAsia="Times New Roman" w:hAnsi="Arial" w:cs="Arial"/>
          <w:color w:val="00000A"/>
          <w:sz w:val="24"/>
          <w:szCs w:val="24"/>
          <w:lang w:eastAsia="zh-CN"/>
        </w:rPr>
        <w:t>Дутовского</w:t>
      </w:r>
      <w:proofErr w:type="spellEnd"/>
      <w:r w:rsidRPr="008F1106">
        <w:rPr>
          <w:rFonts w:ascii="Arial" w:eastAsia="Times New Roman" w:hAnsi="Arial" w:cs="Arial"/>
          <w:color w:val="00000A"/>
          <w:sz w:val="24"/>
          <w:szCs w:val="24"/>
          <w:lang w:eastAsia="zh-CN"/>
        </w:rPr>
        <w:t xml:space="preserve"> сельского поселения Ливенского района Орловской области, администрации Здоровецкого сельского поселения Ливенского района Орловской области, администрации Казанского сельского поселения Ливенского района Орловской области, администрации Коротышского сельского поселения Ливенского района Орловской области, администрации Крутовского сельского</w:t>
      </w:r>
      <w:proofErr w:type="gramEnd"/>
      <w:r w:rsidRPr="008F1106">
        <w:rPr>
          <w:rFonts w:ascii="Arial" w:eastAsia="Times New Roman" w:hAnsi="Arial" w:cs="Arial"/>
          <w:color w:val="00000A"/>
          <w:sz w:val="24"/>
          <w:szCs w:val="24"/>
          <w:lang w:eastAsia="zh-CN"/>
        </w:rPr>
        <w:t xml:space="preserve"> </w:t>
      </w:r>
      <w:proofErr w:type="gramStart"/>
      <w:r w:rsidRPr="008F1106">
        <w:rPr>
          <w:rFonts w:ascii="Arial" w:eastAsia="Times New Roman" w:hAnsi="Arial" w:cs="Arial"/>
          <w:color w:val="00000A"/>
          <w:sz w:val="24"/>
          <w:szCs w:val="24"/>
          <w:lang w:eastAsia="zh-CN"/>
        </w:rPr>
        <w:t xml:space="preserve">поселения Ливенского района Орловской области, администрации Козьминского сельского поселения Ливенского района Орловской области, администрации Лютовского сельского поселения Ливенского района Орловской области, администрации </w:t>
      </w:r>
      <w:proofErr w:type="spellStart"/>
      <w:r w:rsidRPr="008F1106">
        <w:rPr>
          <w:rFonts w:ascii="Arial" w:eastAsia="Times New Roman" w:hAnsi="Arial" w:cs="Arial"/>
          <w:color w:val="00000A"/>
          <w:sz w:val="24"/>
          <w:szCs w:val="24"/>
          <w:lang w:eastAsia="zh-CN"/>
        </w:rPr>
        <w:t>Навесненского</w:t>
      </w:r>
      <w:proofErr w:type="spellEnd"/>
      <w:r w:rsidRPr="008F1106">
        <w:rPr>
          <w:rFonts w:ascii="Arial" w:eastAsia="Times New Roman" w:hAnsi="Arial" w:cs="Arial"/>
          <w:color w:val="00000A"/>
          <w:sz w:val="24"/>
          <w:szCs w:val="24"/>
          <w:lang w:eastAsia="zh-CN"/>
        </w:rPr>
        <w:t xml:space="preserve"> сельского поселения Ливенского района Орловской области, администрации Никольского сельского поселения Ливенского района Орловской области, администрации Островского сельского поселения Ливенского района Орловской области, администрации </w:t>
      </w:r>
      <w:proofErr w:type="spellStart"/>
      <w:r w:rsidRPr="008F1106">
        <w:rPr>
          <w:rFonts w:ascii="Arial" w:eastAsia="Times New Roman" w:hAnsi="Arial" w:cs="Arial"/>
          <w:color w:val="00000A"/>
          <w:sz w:val="24"/>
          <w:szCs w:val="24"/>
          <w:lang w:eastAsia="zh-CN"/>
        </w:rPr>
        <w:t>Речицкого</w:t>
      </w:r>
      <w:proofErr w:type="spellEnd"/>
      <w:r w:rsidRPr="008F1106">
        <w:rPr>
          <w:rFonts w:ascii="Arial" w:eastAsia="Times New Roman" w:hAnsi="Arial" w:cs="Arial"/>
          <w:color w:val="00000A"/>
          <w:sz w:val="24"/>
          <w:szCs w:val="24"/>
          <w:lang w:eastAsia="zh-CN"/>
        </w:rPr>
        <w:t xml:space="preserve"> сельского поселения Ливенского района Орловской области, администрации </w:t>
      </w:r>
      <w:r w:rsidR="00F41D44" w:rsidRPr="008F1106">
        <w:rPr>
          <w:rFonts w:ascii="Arial" w:eastAsia="Times New Roman" w:hAnsi="Arial" w:cs="Arial"/>
          <w:color w:val="00000A"/>
          <w:sz w:val="24"/>
          <w:szCs w:val="24"/>
          <w:lang w:eastAsia="zh-CN"/>
        </w:rPr>
        <w:t xml:space="preserve">Сергиевского </w:t>
      </w:r>
      <w:r w:rsidRPr="008F1106">
        <w:rPr>
          <w:rFonts w:ascii="Arial" w:eastAsia="Times New Roman" w:hAnsi="Arial" w:cs="Arial"/>
          <w:color w:val="00000A"/>
          <w:sz w:val="24"/>
          <w:szCs w:val="24"/>
          <w:lang w:eastAsia="zh-CN"/>
        </w:rPr>
        <w:t>сельского поселения Ливенского района Орловской</w:t>
      </w:r>
      <w:proofErr w:type="gramEnd"/>
      <w:r w:rsidRPr="008F1106">
        <w:rPr>
          <w:rFonts w:ascii="Arial" w:eastAsia="Times New Roman" w:hAnsi="Arial" w:cs="Arial"/>
          <w:color w:val="00000A"/>
          <w:sz w:val="24"/>
          <w:szCs w:val="24"/>
          <w:lang w:eastAsia="zh-CN"/>
        </w:rPr>
        <w:t xml:space="preserve"> области, администрации </w:t>
      </w:r>
      <w:r w:rsidR="00F41D44" w:rsidRPr="008F1106">
        <w:rPr>
          <w:rFonts w:ascii="Arial" w:eastAsia="Times New Roman" w:hAnsi="Arial" w:cs="Arial"/>
          <w:color w:val="00000A"/>
          <w:sz w:val="24"/>
          <w:szCs w:val="24"/>
          <w:lang w:eastAsia="zh-CN"/>
        </w:rPr>
        <w:t xml:space="preserve">Сосновского </w:t>
      </w:r>
      <w:r w:rsidRPr="008F1106">
        <w:rPr>
          <w:rFonts w:ascii="Arial" w:eastAsia="Times New Roman" w:hAnsi="Arial" w:cs="Arial"/>
          <w:color w:val="00000A"/>
          <w:sz w:val="24"/>
          <w:szCs w:val="24"/>
          <w:lang w:eastAsia="zh-CN"/>
        </w:rPr>
        <w:t xml:space="preserve">сельского поселения </w:t>
      </w:r>
      <w:r w:rsidRPr="008F1106">
        <w:rPr>
          <w:rFonts w:ascii="Arial" w:eastAsia="Times New Roman" w:hAnsi="Arial" w:cs="Arial"/>
          <w:color w:val="00000A"/>
          <w:sz w:val="24"/>
          <w:szCs w:val="24"/>
          <w:lang w:eastAsia="zh-CN"/>
        </w:rPr>
        <w:lastRenderedPageBreak/>
        <w:t>Ливенского района Орловской области осуществление части полномочий по организации в границах поселения электро-, тепл</w:t>
      </w:r>
      <w:proofErr w:type="gramStart"/>
      <w:r w:rsidRPr="008F1106">
        <w:rPr>
          <w:rFonts w:ascii="Arial" w:eastAsia="Times New Roman" w:hAnsi="Arial" w:cs="Arial"/>
          <w:color w:val="00000A"/>
          <w:sz w:val="24"/>
          <w:szCs w:val="24"/>
          <w:lang w:eastAsia="zh-CN"/>
        </w:rPr>
        <w:t>о-</w:t>
      </w:r>
      <w:proofErr w:type="gramEnd"/>
      <w:r w:rsidRPr="008F1106">
        <w:rPr>
          <w:rFonts w:ascii="Arial" w:eastAsia="Times New Roman" w:hAnsi="Arial" w:cs="Arial"/>
          <w:color w:val="00000A"/>
          <w:sz w:val="24"/>
          <w:szCs w:val="24"/>
          <w:lang w:eastAsia="zh-CN"/>
        </w:rPr>
        <w:t>, газо- и водоснабжения населения, водоотведения в пределах полномочий, установленных законодательством Российской Федерации сроком на один год с 01 января 202</w:t>
      </w:r>
      <w:r w:rsidR="006730A7">
        <w:rPr>
          <w:rFonts w:ascii="Arial" w:eastAsia="Times New Roman" w:hAnsi="Arial" w:cs="Arial"/>
          <w:color w:val="00000A"/>
          <w:sz w:val="24"/>
          <w:szCs w:val="24"/>
          <w:lang w:eastAsia="zh-CN"/>
        </w:rPr>
        <w:t>4</w:t>
      </w:r>
      <w:r w:rsidRPr="008F1106">
        <w:rPr>
          <w:rFonts w:ascii="Arial" w:eastAsia="Times New Roman" w:hAnsi="Arial" w:cs="Arial"/>
          <w:color w:val="00000A"/>
          <w:sz w:val="24"/>
          <w:szCs w:val="24"/>
          <w:lang w:eastAsia="zh-CN"/>
        </w:rPr>
        <w:t xml:space="preserve"> года по 31 декабря 202</w:t>
      </w:r>
      <w:r w:rsidR="006730A7">
        <w:rPr>
          <w:rFonts w:ascii="Arial" w:eastAsia="Times New Roman" w:hAnsi="Arial" w:cs="Arial"/>
          <w:color w:val="00000A"/>
          <w:sz w:val="24"/>
          <w:szCs w:val="24"/>
          <w:lang w:eastAsia="zh-CN"/>
        </w:rPr>
        <w:t>4</w:t>
      </w:r>
      <w:r w:rsidRPr="008F1106">
        <w:rPr>
          <w:rFonts w:ascii="Arial" w:eastAsia="Times New Roman" w:hAnsi="Arial" w:cs="Arial"/>
          <w:color w:val="00000A"/>
          <w:sz w:val="24"/>
          <w:szCs w:val="24"/>
          <w:lang w:eastAsia="zh-CN"/>
        </w:rPr>
        <w:t xml:space="preserve"> года, с перечислением финансовых средств (иных межбюджетных трансфертов) из бюджета Ливенского района бюджетам сельских поселений Ливенского района Орловской области в следующих размерах:</w:t>
      </w: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4828"/>
        <w:gridCol w:w="3720"/>
      </w:tblGrid>
      <w:tr w:rsidR="008F1106" w:rsidRPr="008F1106" w:rsidTr="00275620">
        <w:trPr>
          <w:trHeight w:val="842"/>
        </w:trPr>
        <w:tc>
          <w:tcPr>
            <w:tcW w:w="920" w:type="dxa"/>
            <w:tcBorders>
              <w:top w:val="single" w:sz="4" w:space="0" w:color="auto"/>
              <w:left w:val="single" w:sz="4" w:space="0" w:color="auto"/>
              <w:bottom w:val="single" w:sz="4" w:space="0" w:color="auto"/>
              <w:right w:val="single" w:sz="4" w:space="0" w:color="auto"/>
            </w:tcBorders>
            <w:vAlign w:val="center"/>
          </w:tcPr>
          <w:p w:rsidR="008F1106" w:rsidRPr="008F1106" w:rsidRDefault="008F1106" w:rsidP="008F1106">
            <w:pPr>
              <w:spacing w:after="0" w:line="240" w:lineRule="auto"/>
              <w:jc w:val="center"/>
              <w:rPr>
                <w:rFonts w:ascii="Arial" w:eastAsia="Times New Roman" w:hAnsi="Arial" w:cs="Arial"/>
                <w:b/>
                <w:sz w:val="24"/>
                <w:szCs w:val="24"/>
                <w:lang w:eastAsia="ru-RU"/>
              </w:rPr>
            </w:pPr>
            <w:r w:rsidRPr="008F1106">
              <w:rPr>
                <w:rFonts w:ascii="Arial" w:eastAsia="Times New Roman" w:hAnsi="Arial" w:cs="Arial"/>
                <w:b/>
                <w:sz w:val="24"/>
                <w:szCs w:val="24"/>
                <w:lang w:eastAsia="ru-RU"/>
              </w:rPr>
              <w:t xml:space="preserve">№ </w:t>
            </w:r>
            <w:proofErr w:type="gramStart"/>
            <w:r w:rsidRPr="008F1106">
              <w:rPr>
                <w:rFonts w:ascii="Arial" w:eastAsia="Times New Roman" w:hAnsi="Arial" w:cs="Arial"/>
                <w:b/>
                <w:sz w:val="24"/>
                <w:szCs w:val="24"/>
                <w:lang w:eastAsia="ru-RU"/>
              </w:rPr>
              <w:t>п</w:t>
            </w:r>
            <w:proofErr w:type="gramEnd"/>
            <w:r w:rsidRPr="008F1106">
              <w:rPr>
                <w:rFonts w:ascii="Arial" w:eastAsia="Times New Roman" w:hAnsi="Arial" w:cs="Arial"/>
                <w:b/>
                <w:sz w:val="24"/>
                <w:szCs w:val="24"/>
                <w:lang w:eastAsia="ru-RU"/>
              </w:rPr>
              <w:t>/п</w:t>
            </w:r>
          </w:p>
        </w:tc>
        <w:tc>
          <w:tcPr>
            <w:tcW w:w="4828" w:type="dxa"/>
            <w:tcBorders>
              <w:top w:val="single" w:sz="4" w:space="0" w:color="auto"/>
              <w:left w:val="single" w:sz="4" w:space="0" w:color="auto"/>
              <w:bottom w:val="single" w:sz="4" w:space="0" w:color="auto"/>
              <w:right w:val="single" w:sz="4" w:space="0" w:color="auto"/>
            </w:tcBorders>
            <w:vAlign w:val="center"/>
          </w:tcPr>
          <w:p w:rsidR="008F1106" w:rsidRPr="008F1106" w:rsidRDefault="008F1106" w:rsidP="008F1106">
            <w:pPr>
              <w:spacing w:after="0" w:line="240" w:lineRule="auto"/>
              <w:jc w:val="center"/>
              <w:rPr>
                <w:rFonts w:ascii="Arial" w:eastAsia="Times New Roman" w:hAnsi="Arial" w:cs="Arial"/>
                <w:b/>
                <w:sz w:val="24"/>
                <w:szCs w:val="24"/>
                <w:lang w:eastAsia="ru-RU"/>
              </w:rPr>
            </w:pPr>
            <w:r w:rsidRPr="008F1106">
              <w:rPr>
                <w:rFonts w:ascii="Arial" w:eastAsia="Times New Roman" w:hAnsi="Arial" w:cs="Arial"/>
                <w:b/>
                <w:sz w:val="24"/>
                <w:szCs w:val="24"/>
                <w:lang w:eastAsia="ru-RU"/>
              </w:rPr>
              <w:t>Наименование поселения</w:t>
            </w:r>
          </w:p>
        </w:tc>
        <w:tc>
          <w:tcPr>
            <w:tcW w:w="3720" w:type="dxa"/>
            <w:tcBorders>
              <w:top w:val="single" w:sz="4" w:space="0" w:color="auto"/>
              <w:left w:val="single" w:sz="4" w:space="0" w:color="auto"/>
              <w:bottom w:val="single" w:sz="4" w:space="0" w:color="auto"/>
              <w:right w:val="single" w:sz="4" w:space="0" w:color="auto"/>
            </w:tcBorders>
          </w:tcPr>
          <w:p w:rsidR="008F1106" w:rsidRPr="008F1106" w:rsidRDefault="008F1106" w:rsidP="008F1106">
            <w:pPr>
              <w:spacing w:after="0" w:line="240" w:lineRule="auto"/>
              <w:jc w:val="center"/>
              <w:rPr>
                <w:rFonts w:ascii="Arial" w:eastAsia="Times New Roman" w:hAnsi="Arial" w:cs="Arial"/>
                <w:b/>
                <w:sz w:val="24"/>
                <w:szCs w:val="24"/>
                <w:lang w:eastAsia="ru-RU"/>
              </w:rPr>
            </w:pPr>
            <w:r w:rsidRPr="008F1106">
              <w:rPr>
                <w:rFonts w:ascii="Arial" w:eastAsia="Times New Roman" w:hAnsi="Arial" w:cs="Arial"/>
                <w:b/>
                <w:sz w:val="24"/>
                <w:szCs w:val="24"/>
                <w:lang w:eastAsia="ru-RU"/>
              </w:rPr>
              <w:t>Сумма межбюджетных трансфертов с НДС (20%), руб.</w:t>
            </w:r>
          </w:p>
        </w:tc>
      </w:tr>
      <w:tr w:rsidR="008F1106" w:rsidRPr="008F1106" w:rsidTr="00275620">
        <w:trPr>
          <w:trHeight w:val="265"/>
        </w:trPr>
        <w:tc>
          <w:tcPr>
            <w:tcW w:w="920" w:type="dxa"/>
            <w:tcBorders>
              <w:top w:val="single" w:sz="4" w:space="0" w:color="auto"/>
              <w:left w:val="single" w:sz="4" w:space="0" w:color="auto"/>
              <w:bottom w:val="single" w:sz="4" w:space="0" w:color="auto"/>
              <w:right w:val="single" w:sz="4" w:space="0" w:color="auto"/>
            </w:tcBorders>
            <w:noWrap/>
            <w:vAlign w:val="center"/>
          </w:tcPr>
          <w:p w:rsidR="008F1106" w:rsidRPr="008F1106" w:rsidRDefault="008F1106" w:rsidP="008F1106">
            <w:pPr>
              <w:spacing w:after="0" w:line="240" w:lineRule="auto"/>
              <w:jc w:val="center"/>
              <w:rPr>
                <w:rFonts w:ascii="Arial" w:eastAsia="Times New Roman" w:hAnsi="Arial" w:cs="Arial"/>
                <w:sz w:val="24"/>
                <w:szCs w:val="24"/>
                <w:lang w:eastAsia="ru-RU"/>
              </w:rPr>
            </w:pPr>
            <w:r w:rsidRPr="008F1106">
              <w:rPr>
                <w:rFonts w:ascii="Arial" w:eastAsia="Times New Roman" w:hAnsi="Arial" w:cs="Arial"/>
                <w:sz w:val="24"/>
                <w:szCs w:val="24"/>
                <w:lang w:eastAsia="ru-RU"/>
              </w:rPr>
              <w:t>1</w:t>
            </w:r>
          </w:p>
        </w:tc>
        <w:tc>
          <w:tcPr>
            <w:tcW w:w="482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F1106" w:rsidRPr="008F1106" w:rsidRDefault="008F1106" w:rsidP="008F1106">
            <w:pPr>
              <w:spacing w:after="0" w:line="240" w:lineRule="auto"/>
              <w:rPr>
                <w:rFonts w:ascii="Arial" w:eastAsia="Times New Roman" w:hAnsi="Arial" w:cs="Arial"/>
                <w:sz w:val="24"/>
                <w:szCs w:val="24"/>
                <w:lang w:eastAsia="ru-RU"/>
              </w:rPr>
            </w:pPr>
            <w:r w:rsidRPr="008F1106">
              <w:rPr>
                <w:rFonts w:ascii="Arial" w:eastAsia="Times New Roman" w:hAnsi="Arial" w:cs="Arial"/>
                <w:sz w:val="24"/>
                <w:szCs w:val="24"/>
                <w:lang w:eastAsia="ru-RU"/>
              </w:rPr>
              <w:t>Беломестненское</w:t>
            </w:r>
          </w:p>
        </w:tc>
        <w:tc>
          <w:tcPr>
            <w:tcW w:w="3720" w:type="dxa"/>
            <w:tcBorders>
              <w:top w:val="single" w:sz="4" w:space="0" w:color="auto"/>
              <w:left w:val="single" w:sz="4" w:space="0" w:color="auto"/>
              <w:bottom w:val="single" w:sz="4" w:space="0" w:color="auto"/>
              <w:right w:val="single" w:sz="4" w:space="0" w:color="auto"/>
            </w:tcBorders>
            <w:vAlign w:val="bottom"/>
          </w:tcPr>
          <w:p w:rsidR="008F1106" w:rsidRPr="008F1106" w:rsidRDefault="00F41D44" w:rsidP="00291044">
            <w:pPr>
              <w:suppressAutoHyphens/>
              <w:overflowPunct w:val="0"/>
              <w:spacing w:after="0" w:line="240" w:lineRule="auto"/>
              <w:jc w:val="center"/>
              <w:rPr>
                <w:rFonts w:ascii="Arial" w:eastAsia="Times New Roman" w:hAnsi="Arial" w:cs="Arial"/>
                <w:color w:val="00000A"/>
                <w:sz w:val="24"/>
                <w:szCs w:val="24"/>
                <w:lang w:eastAsia="zh-CN"/>
              </w:rPr>
            </w:pPr>
            <w:r>
              <w:rPr>
                <w:rFonts w:ascii="Arial" w:eastAsia="Times New Roman" w:hAnsi="Arial" w:cs="Arial"/>
                <w:color w:val="00000A"/>
                <w:sz w:val="24"/>
                <w:szCs w:val="24"/>
                <w:lang w:eastAsia="zh-CN"/>
              </w:rPr>
              <w:t>353</w:t>
            </w:r>
            <w:r w:rsidR="00291044">
              <w:rPr>
                <w:rFonts w:ascii="Arial" w:eastAsia="Times New Roman" w:hAnsi="Arial" w:cs="Arial"/>
                <w:color w:val="00000A"/>
                <w:sz w:val="24"/>
                <w:szCs w:val="24"/>
                <w:lang w:eastAsia="zh-CN"/>
              </w:rPr>
              <w:t xml:space="preserve"> </w:t>
            </w:r>
            <w:r>
              <w:rPr>
                <w:rFonts w:ascii="Arial" w:eastAsia="Times New Roman" w:hAnsi="Arial" w:cs="Arial"/>
                <w:color w:val="00000A"/>
                <w:sz w:val="24"/>
                <w:szCs w:val="24"/>
                <w:lang w:eastAsia="zh-CN"/>
              </w:rPr>
              <w:t>487,08</w:t>
            </w:r>
          </w:p>
        </w:tc>
      </w:tr>
      <w:tr w:rsidR="008F1106" w:rsidRPr="008F1106" w:rsidTr="00275620">
        <w:trPr>
          <w:trHeight w:val="265"/>
        </w:trPr>
        <w:tc>
          <w:tcPr>
            <w:tcW w:w="920" w:type="dxa"/>
            <w:tcBorders>
              <w:top w:val="single" w:sz="4" w:space="0" w:color="auto"/>
              <w:left w:val="single" w:sz="4" w:space="0" w:color="auto"/>
              <w:bottom w:val="single" w:sz="4" w:space="0" w:color="auto"/>
              <w:right w:val="single" w:sz="4" w:space="0" w:color="auto"/>
            </w:tcBorders>
            <w:noWrap/>
            <w:vAlign w:val="center"/>
          </w:tcPr>
          <w:p w:rsidR="008F1106" w:rsidRPr="008F1106" w:rsidRDefault="008F1106" w:rsidP="008F1106">
            <w:pPr>
              <w:spacing w:after="0" w:line="240" w:lineRule="auto"/>
              <w:jc w:val="center"/>
              <w:rPr>
                <w:rFonts w:ascii="Arial" w:eastAsia="Times New Roman" w:hAnsi="Arial" w:cs="Arial"/>
                <w:sz w:val="24"/>
                <w:szCs w:val="24"/>
                <w:lang w:eastAsia="ru-RU"/>
              </w:rPr>
            </w:pPr>
            <w:r w:rsidRPr="008F1106">
              <w:rPr>
                <w:rFonts w:ascii="Arial" w:eastAsia="Times New Roman" w:hAnsi="Arial" w:cs="Arial"/>
                <w:sz w:val="24"/>
                <w:szCs w:val="24"/>
                <w:lang w:eastAsia="ru-RU"/>
              </w:rPr>
              <w:t>2</w:t>
            </w:r>
          </w:p>
        </w:tc>
        <w:tc>
          <w:tcPr>
            <w:tcW w:w="482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F1106" w:rsidRPr="008F1106" w:rsidRDefault="008F1106" w:rsidP="008F1106">
            <w:pPr>
              <w:spacing w:after="0" w:line="240" w:lineRule="auto"/>
              <w:rPr>
                <w:rFonts w:ascii="Arial" w:eastAsia="Times New Roman" w:hAnsi="Arial" w:cs="Arial"/>
                <w:sz w:val="24"/>
                <w:szCs w:val="24"/>
                <w:lang w:eastAsia="ru-RU"/>
              </w:rPr>
            </w:pPr>
            <w:proofErr w:type="spellStart"/>
            <w:r w:rsidRPr="008F1106">
              <w:rPr>
                <w:rFonts w:ascii="Arial" w:eastAsia="Times New Roman" w:hAnsi="Arial" w:cs="Arial"/>
                <w:sz w:val="24"/>
                <w:szCs w:val="24"/>
                <w:lang w:eastAsia="ru-RU"/>
              </w:rPr>
              <w:t>Вахновское</w:t>
            </w:r>
            <w:proofErr w:type="spellEnd"/>
          </w:p>
        </w:tc>
        <w:tc>
          <w:tcPr>
            <w:tcW w:w="3720" w:type="dxa"/>
            <w:tcBorders>
              <w:top w:val="single" w:sz="4" w:space="0" w:color="auto"/>
              <w:left w:val="single" w:sz="4" w:space="0" w:color="auto"/>
              <w:bottom w:val="single" w:sz="4" w:space="0" w:color="auto"/>
              <w:right w:val="single" w:sz="4" w:space="0" w:color="auto"/>
            </w:tcBorders>
            <w:vAlign w:val="bottom"/>
          </w:tcPr>
          <w:p w:rsidR="008F1106" w:rsidRPr="008F1106" w:rsidRDefault="00F41D44" w:rsidP="00291044">
            <w:pPr>
              <w:suppressAutoHyphens/>
              <w:overflowPunct w:val="0"/>
              <w:spacing w:after="0" w:line="240" w:lineRule="auto"/>
              <w:jc w:val="center"/>
              <w:rPr>
                <w:rFonts w:ascii="Arial" w:eastAsia="Times New Roman" w:hAnsi="Arial" w:cs="Arial"/>
                <w:color w:val="00000A"/>
                <w:sz w:val="24"/>
                <w:szCs w:val="24"/>
                <w:lang w:eastAsia="zh-CN"/>
              </w:rPr>
            </w:pPr>
            <w:r>
              <w:rPr>
                <w:rFonts w:ascii="Arial" w:eastAsia="Times New Roman" w:hAnsi="Arial" w:cs="Arial"/>
                <w:color w:val="00000A"/>
                <w:sz w:val="24"/>
                <w:szCs w:val="24"/>
                <w:lang w:eastAsia="zh-CN"/>
              </w:rPr>
              <w:t>172</w:t>
            </w:r>
            <w:r w:rsidR="00291044">
              <w:rPr>
                <w:rFonts w:ascii="Arial" w:eastAsia="Times New Roman" w:hAnsi="Arial" w:cs="Arial"/>
                <w:color w:val="00000A"/>
                <w:sz w:val="24"/>
                <w:szCs w:val="24"/>
                <w:lang w:eastAsia="zh-CN"/>
              </w:rPr>
              <w:t> 676,50</w:t>
            </w:r>
          </w:p>
        </w:tc>
      </w:tr>
      <w:tr w:rsidR="008F1106" w:rsidRPr="008F1106" w:rsidTr="00275620">
        <w:trPr>
          <w:trHeight w:val="311"/>
        </w:trPr>
        <w:tc>
          <w:tcPr>
            <w:tcW w:w="920" w:type="dxa"/>
            <w:tcBorders>
              <w:top w:val="single" w:sz="4" w:space="0" w:color="auto"/>
              <w:left w:val="single" w:sz="4" w:space="0" w:color="auto"/>
              <w:bottom w:val="single" w:sz="4" w:space="0" w:color="auto"/>
              <w:right w:val="single" w:sz="4" w:space="0" w:color="auto"/>
            </w:tcBorders>
            <w:noWrap/>
            <w:vAlign w:val="center"/>
          </w:tcPr>
          <w:p w:rsidR="008F1106" w:rsidRPr="008F1106" w:rsidRDefault="008F1106" w:rsidP="008F1106">
            <w:pPr>
              <w:spacing w:after="0" w:line="240" w:lineRule="auto"/>
              <w:jc w:val="center"/>
              <w:rPr>
                <w:rFonts w:ascii="Arial" w:eastAsia="Times New Roman" w:hAnsi="Arial" w:cs="Arial"/>
                <w:sz w:val="24"/>
                <w:szCs w:val="24"/>
                <w:lang w:eastAsia="ru-RU"/>
              </w:rPr>
            </w:pPr>
            <w:r w:rsidRPr="008F1106">
              <w:rPr>
                <w:rFonts w:ascii="Arial" w:eastAsia="Times New Roman" w:hAnsi="Arial" w:cs="Arial"/>
                <w:sz w:val="24"/>
                <w:szCs w:val="24"/>
                <w:lang w:eastAsia="ru-RU"/>
              </w:rPr>
              <w:t>3</w:t>
            </w:r>
          </w:p>
        </w:tc>
        <w:tc>
          <w:tcPr>
            <w:tcW w:w="482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F1106" w:rsidRPr="008F1106" w:rsidRDefault="008F1106" w:rsidP="008F1106">
            <w:pPr>
              <w:spacing w:after="0" w:line="240" w:lineRule="auto"/>
              <w:rPr>
                <w:rFonts w:ascii="Arial" w:eastAsia="Times New Roman" w:hAnsi="Arial" w:cs="Arial"/>
                <w:sz w:val="24"/>
                <w:szCs w:val="24"/>
                <w:lang w:eastAsia="ru-RU"/>
              </w:rPr>
            </w:pPr>
            <w:proofErr w:type="spellStart"/>
            <w:r w:rsidRPr="008F1106">
              <w:rPr>
                <w:rFonts w:ascii="Arial" w:eastAsia="Times New Roman" w:hAnsi="Arial" w:cs="Arial"/>
                <w:sz w:val="24"/>
                <w:szCs w:val="24"/>
                <w:lang w:eastAsia="ru-RU"/>
              </w:rPr>
              <w:t>Галическое</w:t>
            </w:r>
            <w:proofErr w:type="spellEnd"/>
          </w:p>
        </w:tc>
        <w:tc>
          <w:tcPr>
            <w:tcW w:w="3720" w:type="dxa"/>
            <w:tcBorders>
              <w:top w:val="single" w:sz="4" w:space="0" w:color="auto"/>
              <w:left w:val="single" w:sz="4" w:space="0" w:color="auto"/>
              <w:bottom w:val="single" w:sz="4" w:space="0" w:color="auto"/>
              <w:right w:val="single" w:sz="4" w:space="0" w:color="auto"/>
            </w:tcBorders>
            <w:vAlign w:val="bottom"/>
          </w:tcPr>
          <w:p w:rsidR="008F1106" w:rsidRPr="008F1106" w:rsidRDefault="00291044" w:rsidP="00291044">
            <w:pPr>
              <w:suppressAutoHyphens/>
              <w:overflowPunct w:val="0"/>
              <w:spacing w:after="0" w:line="240" w:lineRule="auto"/>
              <w:jc w:val="center"/>
              <w:rPr>
                <w:rFonts w:ascii="Arial" w:eastAsia="Times New Roman" w:hAnsi="Arial" w:cs="Arial"/>
                <w:color w:val="00000A"/>
                <w:sz w:val="24"/>
                <w:szCs w:val="24"/>
                <w:lang w:eastAsia="zh-CN"/>
              </w:rPr>
            </w:pPr>
            <w:r>
              <w:rPr>
                <w:rFonts w:ascii="Arial" w:eastAsia="Times New Roman" w:hAnsi="Arial" w:cs="Arial"/>
                <w:color w:val="00000A"/>
                <w:sz w:val="24"/>
                <w:szCs w:val="24"/>
                <w:lang w:eastAsia="zh-CN"/>
              </w:rPr>
              <w:t>534 297,67</w:t>
            </w:r>
          </w:p>
        </w:tc>
      </w:tr>
      <w:tr w:rsidR="008F1106" w:rsidRPr="008F1106" w:rsidTr="00275620">
        <w:trPr>
          <w:trHeight w:val="203"/>
        </w:trPr>
        <w:tc>
          <w:tcPr>
            <w:tcW w:w="920" w:type="dxa"/>
            <w:tcBorders>
              <w:top w:val="single" w:sz="4" w:space="0" w:color="auto"/>
              <w:left w:val="single" w:sz="4" w:space="0" w:color="auto"/>
              <w:bottom w:val="single" w:sz="4" w:space="0" w:color="auto"/>
              <w:right w:val="single" w:sz="4" w:space="0" w:color="auto"/>
            </w:tcBorders>
            <w:noWrap/>
            <w:vAlign w:val="center"/>
          </w:tcPr>
          <w:p w:rsidR="008F1106" w:rsidRPr="008F1106" w:rsidRDefault="008F1106" w:rsidP="008F1106">
            <w:pPr>
              <w:spacing w:after="0" w:line="240" w:lineRule="auto"/>
              <w:jc w:val="center"/>
              <w:rPr>
                <w:rFonts w:ascii="Arial" w:eastAsia="Times New Roman" w:hAnsi="Arial" w:cs="Arial"/>
                <w:sz w:val="24"/>
                <w:szCs w:val="24"/>
                <w:lang w:eastAsia="ru-RU"/>
              </w:rPr>
            </w:pPr>
            <w:r w:rsidRPr="008F1106">
              <w:rPr>
                <w:rFonts w:ascii="Arial" w:eastAsia="Times New Roman" w:hAnsi="Arial" w:cs="Arial"/>
                <w:sz w:val="24"/>
                <w:szCs w:val="24"/>
                <w:lang w:eastAsia="ru-RU"/>
              </w:rPr>
              <w:t>4</w:t>
            </w:r>
          </w:p>
        </w:tc>
        <w:tc>
          <w:tcPr>
            <w:tcW w:w="482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F1106" w:rsidRPr="008F1106" w:rsidRDefault="008F1106" w:rsidP="008F1106">
            <w:pPr>
              <w:spacing w:after="0" w:line="240" w:lineRule="auto"/>
              <w:rPr>
                <w:rFonts w:ascii="Arial" w:eastAsia="Times New Roman" w:hAnsi="Arial" w:cs="Arial"/>
                <w:sz w:val="24"/>
                <w:szCs w:val="24"/>
                <w:lang w:eastAsia="ru-RU"/>
              </w:rPr>
            </w:pPr>
            <w:proofErr w:type="spellStart"/>
            <w:r w:rsidRPr="008F1106">
              <w:rPr>
                <w:rFonts w:ascii="Arial" w:eastAsia="Times New Roman" w:hAnsi="Arial" w:cs="Arial"/>
                <w:sz w:val="24"/>
                <w:szCs w:val="24"/>
                <w:lang w:eastAsia="ru-RU"/>
              </w:rPr>
              <w:t>Дутовское</w:t>
            </w:r>
            <w:proofErr w:type="spellEnd"/>
          </w:p>
        </w:tc>
        <w:tc>
          <w:tcPr>
            <w:tcW w:w="3720" w:type="dxa"/>
            <w:tcBorders>
              <w:top w:val="single" w:sz="4" w:space="0" w:color="auto"/>
              <w:left w:val="single" w:sz="4" w:space="0" w:color="auto"/>
              <w:bottom w:val="single" w:sz="4" w:space="0" w:color="auto"/>
              <w:right w:val="single" w:sz="4" w:space="0" w:color="auto"/>
            </w:tcBorders>
            <w:vAlign w:val="bottom"/>
          </w:tcPr>
          <w:p w:rsidR="008F1106" w:rsidRPr="008F1106" w:rsidRDefault="00E32706" w:rsidP="00291044">
            <w:pPr>
              <w:suppressAutoHyphens/>
              <w:overflowPunct w:val="0"/>
              <w:spacing w:after="0" w:line="240" w:lineRule="auto"/>
              <w:jc w:val="center"/>
              <w:rPr>
                <w:rFonts w:ascii="Arial" w:eastAsia="Times New Roman" w:hAnsi="Arial" w:cs="Arial"/>
                <w:color w:val="00000A"/>
                <w:sz w:val="24"/>
                <w:szCs w:val="24"/>
                <w:lang w:eastAsia="zh-CN"/>
              </w:rPr>
            </w:pPr>
            <w:r>
              <w:rPr>
                <w:rFonts w:ascii="Arial" w:eastAsia="Times New Roman" w:hAnsi="Arial" w:cs="Arial"/>
                <w:color w:val="00000A"/>
                <w:sz w:val="24"/>
                <w:szCs w:val="24"/>
                <w:lang w:eastAsia="zh-CN"/>
              </w:rPr>
              <w:t>232 946,69</w:t>
            </w:r>
          </w:p>
        </w:tc>
      </w:tr>
      <w:tr w:rsidR="008F1106" w:rsidRPr="008F1106" w:rsidTr="00275620">
        <w:trPr>
          <w:trHeight w:val="312"/>
        </w:trPr>
        <w:tc>
          <w:tcPr>
            <w:tcW w:w="920" w:type="dxa"/>
            <w:tcBorders>
              <w:top w:val="single" w:sz="4" w:space="0" w:color="auto"/>
              <w:left w:val="single" w:sz="4" w:space="0" w:color="auto"/>
              <w:bottom w:val="single" w:sz="4" w:space="0" w:color="auto"/>
              <w:right w:val="single" w:sz="4" w:space="0" w:color="auto"/>
            </w:tcBorders>
            <w:noWrap/>
            <w:vAlign w:val="center"/>
          </w:tcPr>
          <w:p w:rsidR="008F1106" w:rsidRPr="008F1106" w:rsidRDefault="008F1106" w:rsidP="008F1106">
            <w:pPr>
              <w:spacing w:after="0" w:line="240" w:lineRule="auto"/>
              <w:jc w:val="center"/>
              <w:rPr>
                <w:rFonts w:ascii="Arial" w:eastAsia="Times New Roman" w:hAnsi="Arial" w:cs="Arial"/>
                <w:sz w:val="24"/>
                <w:szCs w:val="24"/>
                <w:lang w:eastAsia="ru-RU"/>
              </w:rPr>
            </w:pPr>
            <w:r w:rsidRPr="008F1106">
              <w:rPr>
                <w:rFonts w:ascii="Arial" w:eastAsia="Times New Roman" w:hAnsi="Arial" w:cs="Arial"/>
                <w:sz w:val="24"/>
                <w:szCs w:val="24"/>
                <w:lang w:eastAsia="ru-RU"/>
              </w:rPr>
              <w:t>5</w:t>
            </w:r>
          </w:p>
        </w:tc>
        <w:tc>
          <w:tcPr>
            <w:tcW w:w="482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F1106" w:rsidRPr="008F1106" w:rsidRDefault="008F1106" w:rsidP="008F1106">
            <w:pPr>
              <w:spacing w:after="0" w:line="240" w:lineRule="auto"/>
              <w:rPr>
                <w:rFonts w:ascii="Arial" w:eastAsia="Times New Roman" w:hAnsi="Arial" w:cs="Arial"/>
                <w:sz w:val="24"/>
                <w:szCs w:val="24"/>
                <w:lang w:eastAsia="ru-RU"/>
              </w:rPr>
            </w:pPr>
            <w:r w:rsidRPr="008F1106">
              <w:rPr>
                <w:rFonts w:ascii="Arial" w:eastAsia="Times New Roman" w:hAnsi="Arial" w:cs="Arial"/>
                <w:sz w:val="24"/>
                <w:szCs w:val="24"/>
                <w:lang w:eastAsia="ru-RU"/>
              </w:rPr>
              <w:t>Здоровецкое</w:t>
            </w:r>
          </w:p>
        </w:tc>
        <w:tc>
          <w:tcPr>
            <w:tcW w:w="3720" w:type="dxa"/>
            <w:tcBorders>
              <w:top w:val="single" w:sz="4" w:space="0" w:color="auto"/>
              <w:left w:val="single" w:sz="4" w:space="0" w:color="auto"/>
              <w:bottom w:val="single" w:sz="4" w:space="0" w:color="auto"/>
              <w:right w:val="single" w:sz="4" w:space="0" w:color="auto"/>
            </w:tcBorders>
            <w:vAlign w:val="bottom"/>
          </w:tcPr>
          <w:p w:rsidR="008F1106" w:rsidRPr="008F1106" w:rsidRDefault="003B09D7" w:rsidP="00291044">
            <w:pPr>
              <w:suppressAutoHyphens/>
              <w:overflowPunct w:val="0"/>
              <w:spacing w:after="0" w:line="240" w:lineRule="auto"/>
              <w:jc w:val="center"/>
              <w:rPr>
                <w:rFonts w:ascii="Arial" w:eastAsia="Times New Roman" w:hAnsi="Arial" w:cs="Arial"/>
                <w:color w:val="00000A"/>
                <w:sz w:val="24"/>
                <w:szCs w:val="24"/>
                <w:lang w:eastAsia="zh-CN"/>
              </w:rPr>
            </w:pPr>
            <w:r>
              <w:rPr>
                <w:rFonts w:ascii="Arial" w:eastAsia="Times New Roman" w:hAnsi="Arial" w:cs="Arial"/>
                <w:color w:val="00000A"/>
                <w:sz w:val="24"/>
                <w:szCs w:val="24"/>
                <w:lang w:eastAsia="zh-CN"/>
              </w:rPr>
              <w:t>413 757,28</w:t>
            </w:r>
          </w:p>
        </w:tc>
      </w:tr>
      <w:tr w:rsidR="008F1106" w:rsidRPr="008F1106" w:rsidTr="00275620">
        <w:trPr>
          <w:trHeight w:val="196"/>
        </w:trPr>
        <w:tc>
          <w:tcPr>
            <w:tcW w:w="920" w:type="dxa"/>
            <w:tcBorders>
              <w:top w:val="single" w:sz="4" w:space="0" w:color="auto"/>
              <w:left w:val="single" w:sz="4" w:space="0" w:color="auto"/>
              <w:bottom w:val="single" w:sz="4" w:space="0" w:color="auto"/>
              <w:right w:val="single" w:sz="4" w:space="0" w:color="auto"/>
            </w:tcBorders>
            <w:noWrap/>
            <w:vAlign w:val="center"/>
          </w:tcPr>
          <w:p w:rsidR="008F1106" w:rsidRPr="008F1106" w:rsidRDefault="008F1106" w:rsidP="008F1106">
            <w:pPr>
              <w:spacing w:after="0" w:line="240" w:lineRule="auto"/>
              <w:jc w:val="center"/>
              <w:rPr>
                <w:rFonts w:ascii="Arial" w:eastAsia="Times New Roman" w:hAnsi="Arial" w:cs="Arial"/>
                <w:sz w:val="24"/>
                <w:szCs w:val="24"/>
                <w:lang w:eastAsia="ru-RU"/>
              </w:rPr>
            </w:pPr>
            <w:r w:rsidRPr="008F1106">
              <w:rPr>
                <w:rFonts w:ascii="Arial" w:eastAsia="Times New Roman" w:hAnsi="Arial" w:cs="Arial"/>
                <w:sz w:val="24"/>
                <w:szCs w:val="24"/>
                <w:lang w:eastAsia="ru-RU"/>
              </w:rPr>
              <w:t>6</w:t>
            </w:r>
          </w:p>
        </w:tc>
        <w:tc>
          <w:tcPr>
            <w:tcW w:w="482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F1106" w:rsidRPr="008F1106" w:rsidRDefault="008F1106" w:rsidP="008F1106">
            <w:pPr>
              <w:spacing w:after="0" w:line="240" w:lineRule="auto"/>
              <w:rPr>
                <w:rFonts w:ascii="Arial" w:eastAsia="Times New Roman" w:hAnsi="Arial" w:cs="Arial"/>
                <w:sz w:val="24"/>
                <w:szCs w:val="24"/>
                <w:lang w:eastAsia="ru-RU"/>
              </w:rPr>
            </w:pPr>
            <w:r w:rsidRPr="008F1106">
              <w:rPr>
                <w:rFonts w:ascii="Arial" w:eastAsia="Times New Roman" w:hAnsi="Arial" w:cs="Arial"/>
                <w:sz w:val="24"/>
                <w:szCs w:val="24"/>
                <w:lang w:eastAsia="ru-RU"/>
              </w:rPr>
              <w:t>Казанское</w:t>
            </w:r>
          </w:p>
        </w:tc>
        <w:tc>
          <w:tcPr>
            <w:tcW w:w="3720" w:type="dxa"/>
            <w:tcBorders>
              <w:top w:val="single" w:sz="4" w:space="0" w:color="auto"/>
              <w:left w:val="single" w:sz="4" w:space="0" w:color="auto"/>
              <w:bottom w:val="single" w:sz="4" w:space="0" w:color="auto"/>
              <w:right w:val="single" w:sz="4" w:space="0" w:color="auto"/>
            </w:tcBorders>
            <w:vAlign w:val="bottom"/>
          </w:tcPr>
          <w:p w:rsidR="008F1106" w:rsidRPr="008F1106" w:rsidRDefault="00291044" w:rsidP="00291044">
            <w:pPr>
              <w:suppressAutoHyphens/>
              <w:overflowPunct w:val="0"/>
              <w:spacing w:after="0" w:line="240" w:lineRule="auto"/>
              <w:jc w:val="center"/>
              <w:rPr>
                <w:rFonts w:ascii="Arial" w:eastAsia="Times New Roman" w:hAnsi="Arial" w:cs="Arial"/>
                <w:color w:val="00000A"/>
                <w:sz w:val="24"/>
                <w:szCs w:val="24"/>
                <w:lang w:eastAsia="zh-CN"/>
              </w:rPr>
            </w:pPr>
            <w:r>
              <w:rPr>
                <w:rFonts w:ascii="Arial" w:eastAsia="Times New Roman" w:hAnsi="Arial" w:cs="Arial"/>
                <w:color w:val="00000A"/>
                <w:sz w:val="24"/>
                <w:szCs w:val="24"/>
                <w:lang w:eastAsia="zh-CN"/>
              </w:rPr>
              <w:t>172 676,50</w:t>
            </w:r>
          </w:p>
        </w:tc>
      </w:tr>
      <w:tr w:rsidR="008F1106" w:rsidRPr="008F1106" w:rsidTr="00275620">
        <w:trPr>
          <w:trHeight w:val="196"/>
        </w:trPr>
        <w:tc>
          <w:tcPr>
            <w:tcW w:w="920" w:type="dxa"/>
            <w:tcBorders>
              <w:top w:val="single" w:sz="4" w:space="0" w:color="auto"/>
              <w:left w:val="single" w:sz="4" w:space="0" w:color="auto"/>
              <w:bottom w:val="single" w:sz="4" w:space="0" w:color="auto"/>
              <w:right w:val="single" w:sz="4" w:space="0" w:color="auto"/>
            </w:tcBorders>
            <w:noWrap/>
            <w:vAlign w:val="center"/>
          </w:tcPr>
          <w:p w:rsidR="008F1106" w:rsidRPr="008F1106" w:rsidRDefault="008F1106" w:rsidP="008F1106">
            <w:pPr>
              <w:spacing w:after="0" w:line="240" w:lineRule="auto"/>
              <w:jc w:val="center"/>
              <w:rPr>
                <w:rFonts w:ascii="Arial" w:eastAsia="Times New Roman" w:hAnsi="Arial" w:cs="Arial"/>
                <w:sz w:val="24"/>
                <w:szCs w:val="24"/>
                <w:lang w:eastAsia="ru-RU"/>
              </w:rPr>
            </w:pPr>
            <w:r w:rsidRPr="008F1106">
              <w:rPr>
                <w:rFonts w:ascii="Arial" w:eastAsia="Times New Roman" w:hAnsi="Arial" w:cs="Arial"/>
                <w:sz w:val="24"/>
                <w:szCs w:val="24"/>
                <w:lang w:eastAsia="ru-RU"/>
              </w:rPr>
              <w:t>7</w:t>
            </w:r>
          </w:p>
        </w:tc>
        <w:tc>
          <w:tcPr>
            <w:tcW w:w="482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F1106" w:rsidRPr="008F1106" w:rsidRDefault="008F1106" w:rsidP="008F1106">
            <w:pPr>
              <w:spacing w:after="0" w:line="240" w:lineRule="auto"/>
              <w:rPr>
                <w:rFonts w:ascii="Arial" w:eastAsia="Times New Roman" w:hAnsi="Arial" w:cs="Arial"/>
                <w:sz w:val="24"/>
                <w:szCs w:val="24"/>
                <w:lang w:eastAsia="ru-RU"/>
              </w:rPr>
            </w:pPr>
            <w:proofErr w:type="spellStart"/>
            <w:r w:rsidRPr="008F1106">
              <w:rPr>
                <w:rFonts w:ascii="Arial" w:eastAsia="Times New Roman" w:hAnsi="Arial" w:cs="Arial"/>
                <w:sz w:val="24"/>
                <w:szCs w:val="24"/>
                <w:lang w:eastAsia="ru-RU"/>
              </w:rPr>
              <w:t>Козьминское</w:t>
            </w:r>
            <w:proofErr w:type="spellEnd"/>
          </w:p>
        </w:tc>
        <w:tc>
          <w:tcPr>
            <w:tcW w:w="3720" w:type="dxa"/>
            <w:tcBorders>
              <w:top w:val="single" w:sz="4" w:space="0" w:color="auto"/>
              <w:left w:val="single" w:sz="4" w:space="0" w:color="auto"/>
              <w:bottom w:val="single" w:sz="4" w:space="0" w:color="auto"/>
              <w:right w:val="single" w:sz="4" w:space="0" w:color="auto"/>
            </w:tcBorders>
            <w:vAlign w:val="bottom"/>
          </w:tcPr>
          <w:p w:rsidR="008F1106" w:rsidRPr="008F1106" w:rsidRDefault="00291044" w:rsidP="00291044">
            <w:pPr>
              <w:suppressAutoHyphens/>
              <w:overflowPunct w:val="0"/>
              <w:spacing w:after="0" w:line="240" w:lineRule="auto"/>
              <w:jc w:val="center"/>
              <w:rPr>
                <w:rFonts w:ascii="Arial" w:eastAsia="Times New Roman" w:hAnsi="Arial" w:cs="Arial"/>
                <w:color w:val="00000A"/>
                <w:sz w:val="24"/>
                <w:szCs w:val="24"/>
                <w:lang w:eastAsia="zh-CN"/>
              </w:rPr>
            </w:pPr>
            <w:r>
              <w:rPr>
                <w:rFonts w:ascii="Arial" w:eastAsia="Times New Roman" w:hAnsi="Arial" w:cs="Arial"/>
                <w:bCs/>
                <w:color w:val="00000A"/>
                <w:sz w:val="24"/>
                <w:szCs w:val="24"/>
                <w:lang w:eastAsia="zh-CN"/>
              </w:rPr>
              <w:t>443 892,37</w:t>
            </w:r>
          </w:p>
        </w:tc>
      </w:tr>
      <w:tr w:rsidR="008F1106" w:rsidRPr="008F1106" w:rsidTr="00275620">
        <w:trPr>
          <w:trHeight w:val="196"/>
        </w:trPr>
        <w:tc>
          <w:tcPr>
            <w:tcW w:w="920" w:type="dxa"/>
            <w:tcBorders>
              <w:top w:val="single" w:sz="4" w:space="0" w:color="auto"/>
              <w:left w:val="single" w:sz="4" w:space="0" w:color="auto"/>
              <w:bottom w:val="single" w:sz="4" w:space="0" w:color="auto"/>
              <w:right w:val="single" w:sz="4" w:space="0" w:color="auto"/>
            </w:tcBorders>
            <w:noWrap/>
            <w:vAlign w:val="center"/>
          </w:tcPr>
          <w:p w:rsidR="008F1106" w:rsidRPr="008F1106" w:rsidRDefault="008F1106" w:rsidP="008F1106">
            <w:pPr>
              <w:spacing w:after="0" w:line="240" w:lineRule="auto"/>
              <w:jc w:val="center"/>
              <w:rPr>
                <w:rFonts w:ascii="Arial" w:eastAsia="Times New Roman" w:hAnsi="Arial" w:cs="Arial"/>
                <w:sz w:val="24"/>
                <w:szCs w:val="24"/>
                <w:lang w:eastAsia="ru-RU"/>
              </w:rPr>
            </w:pPr>
            <w:r w:rsidRPr="008F1106">
              <w:rPr>
                <w:rFonts w:ascii="Arial" w:eastAsia="Times New Roman" w:hAnsi="Arial" w:cs="Arial"/>
                <w:sz w:val="24"/>
                <w:szCs w:val="24"/>
                <w:lang w:eastAsia="ru-RU"/>
              </w:rPr>
              <w:t>8</w:t>
            </w:r>
          </w:p>
        </w:tc>
        <w:tc>
          <w:tcPr>
            <w:tcW w:w="482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F1106" w:rsidRPr="008F1106" w:rsidRDefault="008F1106" w:rsidP="008F1106">
            <w:pPr>
              <w:spacing w:after="0" w:line="240" w:lineRule="auto"/>
              <w:rPr>
                <w:rFonts w:ascii="Arial" w:eastAsia="Times New Roman" w:hAnsi="Arial" w:cs="Arial"/>
                <w:sz w:val="24"/>
                <w:szCs w:val="24"/>
                <w:lang w:eastAsia="ru-RU"/>
              </w:rPr>
            </w:pPr>
            <w:proofErr w:type="spellStart"/>
            <w:r w:rsidRPr="008F1106">
              <w:rPr>
                <w:rFonts w:ascii="Arial" w:eastAsia="Times New Roman" w:hAnsi="Arial" w:cs="Arial"/>
                <w:sz w:val="24"/>
                <w:szCs w:val="24"/>
                <w:lang w:eastAsia="ru-RU"/>
              </w:rPr>
              <w:t>Коротышское</w:t>
            </w:r>
            <w:proofErr w:type="spellEnd"/>
          </w:p>
        </w:tc>
        <w:tc>
          <w:tcPr>
            <w:tcW w:w="3720" w:type="dxa"/>
            <w:tcBorders>
              <w:top w:val="single" w:sz="4" w:space="0" w:color="auto"/>
              <w:left w:val="single" w:sz="4" w:space="0" w:color="auto"/>
              <w:bottom w:val="single" w:sz="4" w:space="0" w:color="auto"/>
              <w:right w:val="single" w:sz="4" w:space="0" w:color="auto"/>
            </w:tcBorders>
            <w:vAlign w:val="bottom"/>
          </w:tcPr>
          <w:p w:rsidR="008F1106" w:rsidRPr="008F1106" w:rsidRDefault="00291044" w:rsidP="00291044">
            <w:pPr>
              <w:suppressAutoHyphens/>
              <w:overflowPunct w:val="0"/>
              <w:spacing w:after="0" w:line="240" w:lineRule="auto"/>
              <w:jc w:val="center"/>
              <w:rPr>
                <w:rFonts w:ascii="Arial" w:eastAsia="Times New Roman" w:hAnsi="Arial" w:cs="Arial"/>
                <w:color w:val="00000A"/>
                <w:sz w:val="24"/>
                <w:szCs w:val="24"/>
                <w:lang w:eastAsia="zh-CN"/>
              </w:rPr>
            </w:pPr>
            <w:r>
              <w:rPr>
                <w:rFonts w:ascii="Arial" w:eastAsia="Times New Roman" w:hAnsi="Arial" w:cs="Arial"/>
                <w:color w:val="00000A"/>
                <w:sz w:val="24"/>
                <w:szCs w:val="24"/>
                <w:lang w:eastAsia="zh-CN"/>
              </w:rPr>
              <w:t>172 676,50</w:t>
            </w:r>
          </w:p>
        </w:tc>
      </w:tr>
      <w:tr w:rsidR="008F1106" w:rsidRPr="008F1106" w:rsidTr="00275620">
        <w:trPr>
          <w:trHeight w:val="215"/>
        </w:trPr>
        <w:tc>
          <w:tcPr>
            <w:tcW w:w="920" w:type="dxa"/>
            <w:tcBorders>
              <w:top w:val="single" w:sz="4" w:space="0" w:color="auto"/>
              <w:left w:val="single" w:sz="4" w:space="0" w:color="auto"/>
              <w:bottom w:val="single" w:sz="4" w:space="0" w:color="auto"/>
              <w:right w:val="single" w:sz="4" w:space="0" w:color="auto"/>
            </w:tcBorders>
            <w:noWrap/>
            <w:vAlign w:val="center"/>
          </w:tcPr>
          <w:p w:rsidR="008F1106" w:rsidRPr="008F1106" w:rsidRDefault="008F1106" w:rsidP="008F1106">
            <w:pPr>
              <w:spacing w:after="0" w:line="240" w:lineRule="auto"/>
              <w:jc w:val="center"/>
              <w:rPr>
                <w:rFonts w:ascii="Arial" w:eastAsia="Times New Roman" w:hAnsi="Arial" w:cs="Arial"/>
                <w:sz w:val="24"/>
                <w:szCs w:val="24"/>
                <w:lang w:eastAsia="ru-RU"/>
              </w:rPr>
            </w:pPr>
            <w:r w:rsidRPr="008F1106">
              <w:rPr>
                <w:rFonts w:ascii="Arial" w:eastAsia="Times New Roman" w:hAnsi="Arial" w:cs="Arial"/>
                <w:sz w:val="24"/>
                <w:szCs w:val="24"/>
                <w:lang w:eastAsia="ru-RU"/>
              </w:rPr>
              <w:t>9</w:t>
            </w:r>
          </w:p>
        </w:tc>
        <w:tc>
          <w:tcPr>
            <w:tcW w:w="482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F1106" w:rsidRPr="008F1106" w:rsidRDefault="008F1106" w:rsidP="008F1106">
            <w:pPr>
              <w:spacing w:after="0" w:line="240" w:lineRule="auto"/>
              <w:rPr>
                <w:rFonts w:ascii="Arial" w:eastAsia="Times New Roman" w:hAnsi="Arial" w:cs="Arial"/>
                <w:sz w:val="24"/>
                <w:szCs w:val="24"/>
                <w:lang w:eastAsia="ru-RU"/>
              </w:rPr>
            </w:pPr>
            <w:proofErr w:type="spellStart"/>
            <w:r w:rsidRPr="008F1106">
              <w:rPr>
                <w:rFonts w:ascii="Arial" w:eastAsia="Times New Roman" w:hAnsi="Arial" w:cs="Arial"/>
                <w:sz w:val="24"/>
                <w:szCs w:val="24"/>
                <w:lang w:eastAsia="ru-RU"/>
              </w:rPr>
              <w:t>Крутовское</w:t>
            </w:r>
            <w:proofErr w:type="spellEnd"/>
          </w:p>
        </w:tc>
        <w:tc>
          <w:tcPr>
            <w:tcW w:w="3720" w:type="dxa"/>
            <w:tcBorders>
              <w:top w:val="single" w:sz="4" w:space="0" w:color="auto"/>
              <w:left w:val="single" w:sz="4" w:space="0" w:color="auto"/>
              <w:bottom w:val="single" w:sz="4" w:space="0" w:color="auto"/>
              <w:right w:val="single" w:sz="4" w:space="0" w:color="auto"/>
            </w:tcBorders>
            <w:vAlign w:val="bottom"/>
          </w:tcPr>
          <w:p w:rsidR="008F1106" w:rsidRPr="008F1106" w:rsidRDefault="00291044" w:rsidP="003F2E41">
            <w:pPr>
              <w:suppressAutoHyphens/>
              <w:overflowPunct w:val="0"/>
              <w:spacing w:after="0" w:line="240" w:lineRule="auto"/>
              <w:jc w:val="center"/>
              <w:rPr>
                <w:rFonts w:ascii="Arial" w:eastAsia="Times New Roman" w:hAnsi="Arial" w:cs="Arial"/>
                <w:color w:val="00000A"/>
                <w:sz w:val="24"/>
                <w:szCs w:val="24"/>
                <w:lang w:eastAsia="zh-CN"/>
              </w:rPr>
            </w:pPr>
            <w:r>
              <w:rPr>
                <w:rFonts w:ascii="Arial" w:eastAsia="Times New Roman" w:hAnsi="Arial" w:cs="Arial"/>
                <w:bCs/>
                <w:color w:val="00000A"/>
                <w:sz w:val="24"/>
                <w:szCs w:val="24"/>
                <w:lang w:eastAsia="zh-CN"/>
              </w:rPr>
              <w:t>624 702,</w:t>
            </w:r>
            <w:r w:rsidR="003F2E41">
              <w:rPr>
                <w:rFonts w:ascii="Arial" w:eastAsia="Times New Roman" w:hAnsi="Arial" w:cs="Arial"/>
                <w:bCs/>
                <w:color w:val="00000A"/>
                <w:sz w:val="24"/>
                <w:szCs w:val="24"/>
                <w:lang w:eastAsia="zh-CN"/>
              </w:rPr>
              <w:t>96</w:t>
            </w:r>
          </w:p>
        </w:tc>
      </w:tr>
      <w:tr w:rsidR="008F1106" w:rsidRPr="008F1106" w:rsidTr="00275620">
        <w:trPr>
          <w:trHeight w:val="248"/>
        </w:trPr>
        <w:tc>
          <w:tcPr>
            <w:tcW w:w="920" w:type="dxa"/>
            <w:tcBorders>
              <w:top w:val="single" w:sz="4" w:space="0" w:color="auto"/>
              <w:left w:val="single" w:sz="4" w:space="0" w:color="auto"/>
              <w:bottom w:val="single" w:sz="4" w:space="0" w:color="auto"/>
              <w:right w:val="single" w:sz="4" w:space="0" w:color="auto"/>
            </w:tcBorders>
            <w:noWrap/>
            <w:vAlign w:val="center"/>
          </w:tcPr>
          <w:p w:rsidR="008F1106" w:rsidRPr="008F1106" w:rsidRDefault="008F1106" w:rsidP="008F1106">
            <w:pPr>
              <w:spacing w:after="0" w:line="240" w:lineRule="auto"/>
              <w:jc w:val="center"/>
              <w:rPr>
                <w:rFonts w:ascii="Arial" w:eastAsia="Times New Roman" w:hAnsi="Arial" w:cs="Arial"/>
                <w:sz w:val="24"/>
                <w:szCs w:val="24"/>
                <w:lang w:eastAsia="ru-RU"/>
              </w:rPr>
            </w:pPr>
            <w:r w:rsidRPr="008F1106">
              <w:rPr>
                <w:rFonts w:ascii="Arial" w:eastAsia="Times New Roman" w:hAnsi="Arial" w:cs="Arial"/>
                <w:sz w:val="24"/>
                <w:szCs w:val="24"/>
                <w:lang w:eastAsia="ru-RU"/>
              </w:rPr>
              <w:t>10</w:t>
            </w:r>
          </w:p>
        </w:tc>
        <w:tc>
          <w:tcPr>
            <w:tcW w:w="482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F1106" w:rsidRPr="008F1106" w:rsidRDefault="008F1106" w:rsidP="008F1106">
            <w:pPr>
              <w:spacing w:after="0" w:line="240" w:lineRule="auto"/>
              <w:rPr>
                <w:rFonts w:ascii="Arial" w:eastAsia="Times New Roman" w:hAnsi="Arial" w:cs="Arial"/>
                <w:sz w:val="24"/>
                <w:szCs w:val="24"/>
                <w:lang w:eastAsia="ru-RU"/>
              </w:rPr>
            </w:pPr>
            <w:proofErr w:type="spellStart"/>
            <w:r w:rsidRPr="008F1106">
              <w:rPr>
                <w:rFonts w:ascii="Arial" w:eastAsia="Times New Roman" w:hAnsi="Arial" w:cs="Arial"/>
                <w:sz w:val="24"/>
                <w:szCs w:val="24"/>
                <w:lang w:eastAsia="ru-RU"/>
              </w:rPr>
              <w:t>Лютовское</w:t>
            </w:r>
            <w:proofErr w:type="spellEnd"/>
          </w:p>
        </w:tc>
        <w:tc>
          <w:tcPr>
            <w:tcW w:w="3720" w:type="dxa"/>
            <w:tcBorders>
              <w:top w:val="single" w:sz="4" w:space="0" w:color="auto"/>
              <w:left w:val="single" w:sz="4" w:space="0" w:color="auto"/>
              <w:bottom w:val="single" w:sz="4" w:space="0" w:color="auto"/>
              <w:right w:val="single" w:sz="4" w:space="0" w:color="auto"/>
            </w:tcBorders>
            <w:vAlign w:val="bottom"/>
          </w:tcPr>
          <w:p w:rsidR="008F1106" w:rsidRPr="008F1106" w:rsidRDefault="00291044" w:rsidP="00291044">
            <w:pPr>
              <w:suppressAutoHyphens/>
              <w:overflowPunct w:val="0"/>
              <w:spacing w:after="0" w:line="240" w:lineRule="auto"/>
              <w:jc w:val="center"/>
              <w:rPr>
                <w:rFonts w:ascii="Arial" w:eastAsia="Times New Roman" w:hAnsi="Arial" w:cs="Arial"/>
                <w:color w:val="00000A"/>
                <w:sz w:val="24"/>
                <w:szCs w:val="24"/>
                <w:lang w:eastAsia="zh-CN"/>
              </w:rPr>
            </w:pPr>
            <w:r>
              <w:rPr>
                <w:rFonts w:ascii="Arial" w:eastAsia="Times New Roman" w:hAnsi="Arial" w:cs="Arial"/>
                <w:color w:val="00000A"/>
                <w:sz w:val="24"/>
                <w:szCs w:val="24"/>
                <w:lang w:eastAsia="zh-CN"/>
              </w:rPr>
              <w:t>443 892,37</w:t>
            </w:r>
          </w:p>
        </w:tc>
      </w:tr>
      <w:tr w:rsidR="008F1106" w:rsidRPr="008F1106" w:rsidTr="00275620">
        <w:trPr>
          <w:trHeight w:val="267"/>
        </w:trPr>
        <w:tc>
          <w:tcPr>
            <w:tcW w:w="920" w:type="dxa"/>
            <w:tcBorders>
              <w:top w:val="single" w:sz="4" w:space="0" w:color="auto"/>
              <w:left w:val="single" w:sz="4" w:space="0" w:color="auto"/>
              <w:bottom w:val="single" w:sz="4" w:space="0" w:color="auto"/>
              <w:right w:val="single" w:sz="4" w:space="0" w:color="auto"/>
            </w:tcBorders>
            <w:noWrap/>
            <w:vAlign w:val="center"/>
          </w:tcPr>
          <w:p w:rsidR="008F1106" w:rsidRPr="008F1106" w:rsidRDefault="008F1106" w:rsidP="008F1106">
            <w:pPr>
              <w:spacing w:after="0" w:line="240" w:lineRule="auto"/>
              <w:jc w:val="center"/>
              <w:rPr>
                <w:rFonts w:ascii="Arial" w:eastAsia="Times New Roman" w:hAnsi="Arial" w:cs="Arial"/>
                <w:sz w:val="24"/>
                <w:szCs w:val="24"/>
                <w:lang w:eastAsia="ru-RU"/>
              </w:rPr>
            </w:pPr>
            <w:r w:rsidRPr="008F1106">
              <w:rPr>
                <w:rFonts w:ascii="Arial" w:eastAsia="Times New Roman" w:hAnsi="Arial" w:cs="Arial"/>
                <w:sz w:val="24"/>
                <w:szCs w:val="24"/>
                <w:lang w:eastAsia="ru-RU"/>
              </w:rPr>
              <w:t>11</w:t>
            </w:r>
          </w:p>
        </w:tc>
        <w:tc>
          <w:tcPr>
            <w:tcW w:w="4828" w:type="dxa"/>
            <w:tcBorders>
              <w:top w:val="single" w:sz="4" w:space="0" w:color="auto"/>
              <w:left w:val="single" w:sz="4" w:space="0" w:color="auto"/>
              <w:bottom w:val="single" w:sz="4" w:space="0" w:color="auto"/>
              <w:right w:val="single" w:sz="4" w:space="0" w:color="auto"/>
            </w:tcBorders>
            <w:noWrap/>
            <w:vAlign w:val="bottom"/>
          </w:tcPr>
          <w:p w:rsidR="008F1106" w:rsidRPr="008F1106" w:rsidRDefault="008F1106" w:rsidP="008F1106">
            <w:pPr>
              <w:spacing w:after="0" w:line="240" w:lineRule="auto"/>
              <w:rPr>
                <w:rFonts w:ascii="Arial" w:eastAsia="Times New Roman" w:hAnsi="Arial" w:cs="Arial"/>
                <w:sz w:val="24"/>
                <w:szCs w:val="24"/>
                <w:lang w:eastAsia="ru-RU"/>
              </w:rPr>
            </w:pPr>
            <w:proofErr w:type="spellStart"/>
            <w:r w:rsidRPr="008F1106">
              <w:rPr>
                <w:rFonts w:ascii="Arial" w:eastAsia="Times New Roman" w:hAnsi="Arial" w:cs="Arial"/>
                <w:sz w:val="24"/>
                <w:szCs w:val="24"/>
                <w:lang w:eastAsia="ru-RU"/>
              </w:rPr>
              <w:t>Навесненское</w:t>
            </w:r>
            <w:proofErr w:type="spellEnd"/>
          </w:p>
        </w:tc>
        <w:tc>
          <w:tcPr>
            <w:tcW w:w="3720" w:type="dxa"/>
            <w:tcBorders>
              <w:top w:val="single" w:sz="4" w:space="0" w:color="auto"/>
              <w:left w:val="single" w:sz="4" w:space="0" w:color="auto"/>
              <w:bottom w:val="single" w:sz="4" w:space="0" w:color="auto"/>
              <w:right w:val="single" w:sz="4" w:space="0" w:color="auto"/>
            </w:tcBorders>
            <w:vAlign w:val="bottom"/>
          </w:tcPr>
          <w:p w:rsidR="008F1106" w:rsidRPr="008F1106" w:rsidRDefault="00291044" w:rsidP="003F2E41">
            <w:pPr>
              <w:suppressAutoHyphens/>
              <w:overflowPunct w:val="0"/>
              <w:spacing w:after="0" w:line="240" w:lineRule="auto"/>
              <w:jc w:val="center"/>
              <w:rPr>
                <w:rFonts w:ascii="Arial" w:eastAsia="Times New Roman" w:hAnsi="Arial" w:cs="Arial"/>
                <w:color w:val="00000A"/>
                <w:sz w:val="24"/>
                <w:szCs w:val="24"/>
                <w:lang w:eastAsia="zh-CN"/>
              </w:rPr>
            </w:pPr>
            <w:r>
              <w:rPr>
                <w:rFonts w:ascii="Arial" w:eastAsia="Times New Roman" w:hAnsi="Arial" w:cs="Arial"/>
                <w:color w:val="00000A"/>
                <w:sz w:val="24"/>
                <w:szCs w:val="24"/>
                <w:lang w:eastAsia="zh-CN"/>
              </w:rPr>
              <w:t>232</w:t>
            </w:r>
            <w:r w:rsidR="00136C24">
              <w:rPr>
                <w:rFonts w:ascii="Arial" w:eastAsia="Times New Roman" w:hAnsi="Arial" w:cs="Arial"/>
                <w:color w:val="00000A"/>
                <w:sz w:val="24"/>
                <w:szCs w:val="24"/>
                <w:lang w:eastAsia="zh-CN"/>
              </w:rPr>
              <w:t> 946,</w:t>
            </w:r>
            <w:r w:rsidR="003F2E41">
              <w:rPr>
                <w:rFonts w:ascii="Arial" w:eastAsia="Times New Roman" w:hAnsi="Arial" w:cs="Arial"/>
                <w:color w:val="00000A"/>
                <w:sz w:val="24"/>
                <w:szCs w:val="24"/>
                <w:lang w:eastAsia="zh-CN"/>
              </w:rPr>
              <w:t>69</w:t>
            </w:r>
          </w:p>
        </w:tc>
      </w:tr>
      <w:tr w:rsidR="008F1106" w:rsidRPr="008F1106" w:rsidTr="00275620">
        <w:trPr>
          <w:trHeight w:val="267"/>
        </w:trPr>
        <w:tc>
          <w:tcPr>
            <w:tcW w:w="920" w:type="dxa"/>
            <w:tcBorders>
              <w:top w:val="single" w:sz="4" w:space="0" w:color="auto"/>
              <w:left w:val="single" w:sz="4" w:space="0" w:color="auto"/>
              <w:bottom w:val="single" w:sz="4" w:space="0" w:color="auto"/>
              <w:right w:val="single" w:sz="4" w:space="0" w:color="auto"/>
            </w:tcBorders>
            <w:noWrap/>
            <w:vAlign w:val="center"/>
          </w:tcPr>
          <w:p w:rsidR="008F1106" w:rsidRPr="008F1106" w:rsidRDefault="008F1106" w:rsidP="008F1106">
            <w:pPr>
              <w:spacing w:after="0" w:line="240" w:lineRule="auto"/>
              <w:jc w:val="center"/>
              <w:rPr>
                <w:rFonts w:ascii="Arial" w:eastAsia="Times New Roman" w:hAnsi="Arial" w:cs="Arial"/>
                <w:sz w:val="24"/>
                <w:szCs w:val="24"/>
                <w:lang w:eastAsia="ru-RU"/>
              </w:rPr>
            </w:pPr>
            <w:r w:rsidRPr="008F1106">
              <w:rPr>
                <w:rFonts w:ascii="Arial" w:eastAsia="Times New Roman" w:hAnsi="Arial" w:cs="Arial"/>
                <w:sz w:val="24"/>
                <w:szCs w:val="24"/>
                <w:lang w:eastAsia="ru-RU"/>
              </w:rPr>
              <w:t>12</w:t>
            </w:r>
          </w:p>
        </w:tc>
        <w:tc>
          <w:tcPr>
            <w:tcW w:w="4828" w:type="dxa"/>
            <w:tcBorders>
              <w:top w:val="single" w:sz="4" w:space="0" w:color="auto"/>
              <w:left w:val="single" w:sz="4" w:space="0" w:color="auto"/>
              <w:bottom w:val="single" w:sz="4" w:space="0" w:color="auto"/>
              <w:right w:val="single" w:sz="4" w:space="0" w:color="auto"/>
            </w:tcBorders>
            <w:noWrap/>
            <w:vAlign w:val="bottom"/>
          </w:tcPr>
          <w:p w:rsidR="008F1106" w:rsidRPr="008F1106" w:rsidRDefault="008F1106" w:rsidP="008F1106">
            <w:pPr>
              <w:spacing w:after="0" w:line="240" w:lineRule="auto"/>
              <w:rPr>
                <w:rFonts w:ascii="Arial" w:eastAsia="Times New Roman" w:hAnsi="Arial" w:cs="Arial"/>
                <w:sz w:val="24"/>
                <w:szCs w:val="24"/>
                <w:lang w:eastAsia="ru-RU"/>
              </w:rPr>
            </w:pPr>
            <w:r w:rsidRPr="008F1106">
              <w:rPr>
                <w:rFonts w:ascii="Arial" w:eastAsia="Times New Roman" w:hAnsi="Arial" w:cs="Arial"/>
                <w:sz w:val="24"/>
                <w:szCs w:val="24"/>
                <w:lang w:eastAsia="ru-RU"/>
              </w:rPr>
              <w:t>Никольское</w:t>
            </w:r>
          </w:p>
        </w:tc>
        <w:tc>
          <w:tcPr>
            <w:tcW w:w="3720" w:type="dxa"/>
            <w:tcBorders>
              <w:top w:val="single" w:sz="4" w:space="0" w:color="auto"/>
              <w:left w:val="single" w:sz="4" w:space="0" w:color="auto"/>
              <w:bottom w:val="single" w:sz="4" w:space="0" w:color="auto"/>
              <w:right w:val="single" w:sz="4" w:space="0" w:color="auto"/>
            </w:tcBorders>
            <w:vAlign w:val="bottom"/>
          </w:tcPr>
          <w:p w:rsidR="008F1106" w:rsidRPr="008F1106" w:rsidRDefault="00E32706" w:rsidP="00291044">
            <w:pPr>
              <w:suppressAutoHyphens/>
              <w:overflowPunct w:val="0"/>
              <w:spacing w:after="0" w:line="240" w:lineRule="auto"/>
              <w:jc w:val="center"/>
              <w:rPr>
                <w:rFonts w:ascii="Arial" w:eastAsia="Times New Roman" w:hAnsi="Arial" w:cs="Arial"/>
                <w:color w:val="00000A"/>
                <w:sz w:val="24"/>
                <w:szCs w:val="24"/>
                <w:lang w:eastAsia="zh-CN"/>
              </w:rPr>
            </w:pPr>
            <w:r>
              <w:rPr>
                <w:rFonts w:ascii="Arial" w:eastAsia="Times New Roman" w:hAnsi="Arial" w:cs="Arial"/>
                <w:color w:val="00000A"/>
                <w:sz w:val="24"/>
                <w:szCs w:val="24"/>
                <w:lang w:eastAsia="zh-CN"/>
              </w:rPr>
              <w:t>172 676,50</w:t>
            </w:r>
          </w:p>
        </w:tc>
      </w:tr>
      <w:tr w:rsidR="008F1106" w:rsidRPr="008F1106" w:rsidTr="00275620">
        <w:trPr>
          <w:trHeight w:val="267"/>
        </w:trPr>
        <w:tc>
          <w:tcPr>
            <w:tcW w:w="920" w:type="dxa"/>
            <w:tcBorders>
              <w:top w:val="single" w:sz="4" w:space="0" w:color="auto"/>
              <w:left w:val="single" w:sz="4" w:space="0" w:color="auto"/>
              <w:bottom w:val="single" w:sz="4" w:space="0" w:color="auto"/>
              <w:right w:val="single" w:sz="4" w:space="0" w:color="auto"/>
            </w:tcBorders>
            <w:noWrap/>
            <w:vAlign w:val="center"/>
          </w:tcPr>
          <w:p w:rsidR="008F1106" w:rsidRPr="008F1106" w:rsidRDefault="008F1106" w:rsidP="008F1106">
            <w:pPr>
              <w:spacing w:after="0" w:line="240" w:lineRule="auto"/>
              <w:jc w:val="center"/>
              <w:rPr>
                <w:rFonts w:ascii="Arial" w:eastAsia="Times New Roman" w:hAnsi="Arial" w:cs="Arial"/>
                <w:sz w:val="24"/>
                <w:szCs w:val="24"/>
                <w:lang w:eastAsia="ru-RU"/>
              </w:rPr>
            </w:pPr>
            <w:r w:rsidRPr="008F1106">
              <w:rPr>
                <w:rFonts w:ascii="Arial" w:eastAsia="Times New Roman" w:hAnsi="Arial" w:cs="Arial"/>
                <w:sz w:val="24"/>
                <w:szCs w:val="24"/>
                <w:lang w:eastAsia="ru-RU"/>
              </w:rPr>
              <w:t>13</w:t>
            </w:r>
          </w:p>
        </w:tc>
        <w:tc>
          <w:tcPr>
            <w:tcW w:w="4828" w:type="dxa"/>
            <w:tcBorders>
              <w:top w:val="single" w:sz="4" w:space="0" w:color="auto"/>
              <w:left w:val="single" w:sz="4" w:space="0" w:color="auto"/>
              <w:bottom w:val="single" w:sz="4" w:space="0" w:color="auto"/>
              <w:right w:val="single" w:sz="4" w:space="0" w:color="auto"/>
            </w:tcBorders>
            <w:noWrap/>
            <w:vAlign w:val="bottom"/>
          </w:tcPr>
          <w:p w:rsidR="008F1106" w:rsidRPr="008F1106" w:rsidRDefault="008F1106" w:rsidP="008F1106">
            <w:pPr>
              <w:spacing w:after="0" w:line="240" w:lineRule="auto"/>
              <w:rPr>
                <w:rFonts w:ascii="Arial" w:eastAsia="Times New Roman" w:hAnsi="Arial" w:cs="Arial"/>
                <w:sz w:val="24"/>
                <w:szCs w:val="24"/>
                <w:lang w:eastAsia="ru-RU"/>
              </w:rPr>
            </w:pPr>
            <w:r w:rsidRPr="008F1106">
              <w:rPr>
                <w:rFonts w:ascii="Arial" w:eastAsia="Times New Roman" w:hAnsi="Arial" w:cs="Arial"/>
                <w:sz w:val="24"/>
                <w:szCs w:val="24"/>
                <w:lang w:eastAsia="ru-RU"/>
              </w:rPr>
              <w:t>Островское</w:t>
            </w:r>
          </w:p>
        </w:tc>
        <w:tc>
          <w:tcPr>
            <w:tcW w:w="3720" w:type="dxa"/>
            <w:tcBorders>
              <w:top w:val="single" w:sz="4" w:space="0" w:color="auto"/>
              <w:left w:val="single" w:sz="4" w:space="0" w:color="auto"/>
              <w:bottom w:val="single" w:sz="4" w:space="0" w:color="auto"/>
              <w:right w:val="single" w:sz="4" w:space="0" w:color="auto"/>
            </w:tcBorders>
            <w:vAlign w:val="bottom"/>
          </w:tcPr>
          <w:p w:rsidR="008F1106" w:rsidRPr="008F1106" w:rsidRDefault="00136C24" w:rsidP="00291044">
            <w:pPr>
              <w:suppressAutoHyphens/>
              <w:overflowPunct w:val="0"/>
              <w:spacing w:after="0" w:line="240" w:lineRule="auto"/>
              <w:jc w:val="center"/>
              <w:rPr>
                <w:rFonts w:ascii="Arial" w:eastAsia="Times New Roman" w:hAnsi="Arial" w:cs="Arial"/>
                <w:color w:val="00000A"/>
                <w:sz w:val="24"/>
                <w:szCs w:val="24"/>
                <w:lang w:eastAsia="zh-CN"/>
              </w:rPr>
            </w:pPr>
            <w:r>
              <w:rPr>
                <w:rFonts w:ascii="Arial" w:eastAsia="Times New Roman" w:hAnsi="Arial" w:cs="Arial"/>
                <w:bCs/>
                <w:color w:val="00000A"/>
                <w:sz w:val="24"/>
                <w:szCs w:val="24"/>
                <w:lang w:eastAsia="zh-CN"/>
              </w:rPr>
              <w:t>353 487,08</w:t>
            </w:r>
          </w:p>
        </w:tc>
      </w:tr>
      <w:tr w:rsidR="008F1106" w:rsidRPr="008F1106" w:rsidTr="00275620">
        <w:trPr>
          <w:trHeight w:val="267"/>
        </w:trPr>
        <w:tc>
          <w:tcPr>
            <w:tcW w:w="920" w:type="dxa"/>
            <w:tcBorders>
              <w:top w:val="single" w:sz="4" w:space="0" w:color="auto"/>
              <w:left w:val="single" w:sz="4" w:space="0" w:color="auto"/>
              <w:bottom w:val="single" w:sz="4" w:space="0" w:color="auto"/>
              <w:right w:val="single" w:sz="4" w:space="0" w:color="auto"/>
            </w:tcBorders>
            <w:noWrap/>
            <w:vAlign w:val="center"/>
          </w:tcPr>
          <w:p w:rsidR="008F1106" w:rsidRPr="008F1106" w:rsidRDefault="008F1106" w:rsidP="008F1106">
            <w:pPr>
              <w:spacing w:after="0" w:line="240" w:lineRule="auto"/>
              <w:jc w:val="center"/>
              <w:rPr>
                <w:rFonts w:ascii="Arial" w:eastAsia="Times New Roman" w:hAnsi="Arial" w:cs="Arial"/>
                <w:sz w:val="24"/>
                <w:szCs w:val="24"/>
                <w:lang w:eastAsia="ru-RU"/>
              </w:rPr>
            </w:pPr>
            <w:r w:rsidRPr="008F1106">
              <w:rPr>
                <w:rFonts w:ascii="Arial" w:eastAsia="Times New Roman" w:hAnsi="Arial" w:cs="Arial"/>
                <w:sz w:val="24"/>
                <w:szCs w:val="24"/>
                <w:lang w:eastAsia="ru-RU"/>
              </w:rPr>
              <w:t>14</w:t>
            </w:r>
          </w:p>
        </w:tc>
        <w:tc>
          <w:tcPr>
            <w:tcW w:w="4828" w:type="dxa"/>
            <w:tcBorders>
              <w:top w:val="single" w:sz="4" w:space="0" w:color="auto"/>
              <w:left w:val="single" w:sz="4" w:space="0" w:color="auto"/>
              <w:bottom w:val="single" w:sz="4" w:space="0" w:color="auto"/>
              <w:right w:val="single" w:sz="4" w:space="0" w:color="auto"/>
            </w:tcBorders>
            <w:noWrap/>
            <w:vAlign w:val="bottom"/>
          </w:tcPr>
          <w:p w:rsidR="008F1106" w:rsidRPr="008F1106" w:rsidRDefault="008F1106" w:rsidP="008F1106">
            <w:pPr>
              <w:spacing w:after="0" w:line="240" w:lineRule="auto"/>
              <w:rPr>
                <w:rFonts w:ascii="Arial" w:eastAsia="Times New Roman" w:hAnsi="Arial" w:cs="Arial"/>
                <w:sz w:val="24"/>
                <w:szCs w:val="24"/>
                <w:lang w:eastAsia="ru-RU"/>
              </w:rPr>
            </w:pPr>
            <w:r w:rsidRPr="008F1106">
              <w:rPr>
                <w:rFonts w:ascii="Arial" w:eastAsia="Times New Roman" w:hAnsi="Arial" w:cs="Arial"/>
                <w:sz w:val="24"/>
                <w:szCs w:val="24"/>
                <w:lang w:eastAsia="ru-RU"/>
              </w:rPr>
              <w:t>Речицкое</w:t>
            </w:r>
          </w:p>
        </w:tc>
        <w:tc>
          <w:tcPr>
            <w:tcW w:w="3720" w:type="dxa"/>
            <w:tcBorders>
              <w:top w:val="single" w:sz="4" w:space="0" w:color="auto"/>
              <w:left w:val="single" w:sz="4" w:space="0" w:color="auto"/>
              <w:bottom w:val="single" w:sz="4" w:space="0" w:color="auto"/>
              <w:right w:val="single" w:sz="4" w:space="0" w:color="auto"/>
            </w:tcBorders>
            <w:vAlign w:val="bottom"/>
          </w:tcPr>
          <w:p w:rsidR="008F1106" w:rsidRPr="008F1106" w:rsidRDefault="00CA3D9B" w:rsidP="00291044">
            <w:pPr>
              <w:suppressAutoHyphens/>
              <w:overflowPunct w:val="0"/>
              <w:spacing w:after="0" w:line="240" w:lineRule="auto"/>
              <w:jc w:val="center"/>
              <w:rPr>
                <w:rFonts w:ascii="Arial" w:eastAsia="Times New Roman" w:hAnsi="Arial" w:cs="Arial"/>
                <w:color w:val="00000A"/>
                <w:sz w:val="24"/>
                <w:szCs w:val="24"/>
                <w:lang w:eastAsia="zh-CN"/>
              </w:rPr>
            </w:pPr>
            <w:r>
              <w:rPr>
                <w:rFonts w:ascii="Arial" w:eastAsia="Times New Roman" w:hAnsi="Arial" w:cs="Arial"/>
                <w:bCs/>
                <w:color w:val="00000A"/>
                <w:sz w:val="24"/>
                <w:szCs w:val="24"/>
                <w:lang w:eastAsia="zh-CN"/>
              </w:rPr>
              <w:t>232 946,69</w:t>
            </w:r>
          </w:p>
        </w:tc>
      </w:tr>
      <w:tr w:rsidR="008F1106" w:rsidRPr="008F1106" w:rsidTr="00275620">
        <w:trPr>
          <w:trHeight w:val="267"/>
        </w:trPr>
        <w:tc>
          <w:tcPr>
            <w:tcW w:w="920" w:type="dxa"/>
            <w:tcBorders>
              <w:top w:val="single" w:sz="4" w:space="0" w:color="auto"/>
              <w:left w:val="single" w:sz="4" w:space="0" w:color="auto"/>
              <w:bottom w:val="single" w:sz="4" w:space="0" w:color="auto"/>
              <w:right w:val="single" w:sz="4" w:space="0" w:color="auto"/>
            </w:tcBorders>
            <w:noWrap/>
            <w:vAlign w:val="center"/>
          </w:tcPr>
          <w:p w:rsidR="008F1106" w:rsidRPr="008F1106" w:rsidRDefault="008F1106" w:rsidP="008F1106">
            <w:pPr>
              <w:spacing w:after="0" w:line="240" w:lineRule="auto"/>
              <w:jc w:val="center"/>
              <w:rPr>
                <w:rFonts w:ascii="Arial" w:eastAsia="Times New Roman" w:hAnsi="Arial" w:cs="Arial"/>
                <w:sz w:val="24"/>
                <w:szCs w:val="24"/>
                <w:lang w:eastAsia="ru-RU"/>
              </w:rPr>
            </w:pPr>
            <w:r w:rsidRPr="008F1106">
              <w:rPr>
                <w:rFonts w:ascii="Arial" w:eastAsia="Times New Roman" w:hAnsi="Arial" w:cs="Arial"/>
                <w:sz w:val="24"/>
                <w:szCs w:val="24"/>
                <w:lang w:eastAsia="ru-RU"/>
              </w:rPr>
              <w:t>15</w:t>
            </w:r>
          </w:p>
        </w:tc>
        <w:tc>
          <w:tcPr>
            <w:tcW w:w="4828" w:type="dxa"/>
            <w:tcBorders>
              <w:top w:val="single" w:sz="4" w:space="0" w:color="auto"/>
              <w:left w:val="single" w:sz="4" w:space="0" w:color="auto"/>
              <w:bottom w:val="single" w:sz="4" w:space="0" w:color="auto"/>
              <w:right w:val="single" w:sz="4" w:space="0" w:color="auto"/>
            </w:tcBorders>
            <w:noWrap/>
            <w:vAlign w:val="bottom"/>
          </w:tcPr>
          <w:p w:rsidR="008F1106" w:rsidRPr="008F1106" w:rsidRDefault="008F1106" w:rsidP="008F1106">
            <w:pPr>
              <w:spacing w:after="0" w:line="240" w:lineRule="auto"/>
              <w:rPr>
                <w:rFonts w:ascii="Arial" w:eastAsia="Times New Roman" w:hAnsi="Arial" w:cs="Arial"/>
                <w:sz w:val="24"/>
                <w:szCs w:val="24"/>
                <w:lang w:eastAsia="ru-RU"/>
              </w:rPr>
            </w:pPr>
            <w:r w:rsidRPr="008F1106">
              <w:rPr>
                <w:rFonts w:ascii="Arial" w:eastAsia="Times New Roman" w:hAnsi="Arial" w:cs="Arial"/>
                <w:sz w:val="24"/>
                <w:szCs w:val="24"/>
                <w:lang w:eastAsia="ru-RU"/>
              </w:rPr>
              <w:t>Сергиевское</w:t>
            </w:r>
          </w:p>
        </w:tc>
        <w:tc>
          <w:tcPr>
            <w:tcW w:w="3720" w:type="dxa"/>
            <w:tcBorders>
              <w:top w:val="single" w:sz="4" w:space="0" w:color="auto"/>
              <w:left w:val="single" w:sz="4" w:space="0" w:color="auto"/>
              <w:bottom w:val="single" w:sz="4" w:space="0" w:color="auto"/>
              <w:right w:val="single" w:sz="4" w:space="0" w:color="auto"/>
            </w:tcBorders>
            <w:vAlign w:val="bottom"/>
          </w:tcPr>
          <w:p w:rsidR="008F1106" w:rsidRPr="008F1106" w:rsidRDefault="00CA3D9B" w:rsidP="00291044">
            <w:pPr>
              <w:suppressAutoHyphens/>
              <w:overflowPunct w:val="0"/>
              <w:spacing w:after="0" w:line="240" w:lineRule="auto"/>
              <w:jc w:val="center"/>
              <w:rPr>
                <w:rFonts w:ascii="Arial" w:eastAsia="Times New Roman" w:hAnsi="Arial" w:cs="Arial"/>
                <w:color w:val="00000A"/>
                <w:sz w:val="24"/>
                <w:szCs w:val="24"/>
                <w:lang w:eastAsia="zh-CN"/>
              </w:rPr>
            </w:pPr>
            <w:r>
              <w:rPr>
                <w:rFonts w:ascii="Arial" w:eastAsia="Times New Roman" w:hAnsi="Arial" w:cs="Arial"/>
                <w:color w:val="00000A"/>
                <w:sz w:val="24"/>
                <w:szCs w:val="24"/>
                <w:lang w:eastAsia="zh-CN"/>
              </w:rPr>
              <w:t>383 622,18</w:t>
            </w:r>
          </w:p>
        </w:tc>
      </w:tr>
      <w:tr w:rsidR="008F1106" w:rsidRPr="008F1106" w:rsidTr="00275620">
        <w:trPr>
          <w:trHeight w:val="267"/>
        </w:trPr>
        <w:tc>
          <w:tcPr>
            <w:tcW w:w="920" w:type="dxa"/>
            <w:tcBorders>
              <w:top w:val="single" w:sz="4" w:space="0" w:color="auto"/>
              <w:left w:val="single" w:sz="4" w:space="0" w:color="auto"/>
              <w:bottom w:val="single" w:sz="4" w:space="0" w:color="auto"/>
              <w:right w:val="single" w:sz="4" w:space="0" w:color="auto"/>
            </w:tcBorders>
            <w:noWrap/>
            <w:vAlign w:val="center"/>
          </w:tcPr>
          <w:p w:rsidR="008F1106" w:rsidRPr="008F1106" w:rsidRDefault="008F1106" w:rsidP="008F1106">
            <w:pPr>
              <w:spacing w:after="0" w:line="240" w:lineRule="auto"/>
              <w:jc w:val="center"/>
              <w:rPr>
                <w:rFonts w:ascii="Arial" w:eastAsia="Times New Roman" w:hAnsi="Arial" w:cs="Arial"/>
                <w:sz w:val="24"/>
                <w:szCs w:val="24"/>
                <w:lang w:eastAsia="ru-RU"/>
              </w:rPr>
            </w:pPr>
            <w:r w:rsidRPr="008F1106">
              <w:rPr>
                <w:rFonts w:ascii="Arial" w:eastAsia="Times New Roman" w:hAnsi="Arial" w:cs="Arial"/>
                <w:sz w:val="24"/>
                <w:szCs w:val="24"/>
                <w:lang w:eastAsia="ru-RU"/>
              </w:rPr>
              <w:t>16</w:t>
            </w:r>
          </w:p>
        </w:tc>
        <w:tc>
          <w:tcPr>
            <w:tcW w:w="4828" w:type="dxa"/>
            <w:tcBorders>
              <w:top w:val="single" w:sz="4" w:space="0" w:color="auto"/>
              <w:left w:val="single" w:sz="4" w:space="0" w:color="auto"/>
              <w:bottom w:val="single" w:sz="4" w:space="0" w:color="auto"/>
              <w:right w:val="single" w:sz="4" w:space="0" w:color="auto"/>
            </w:tcBorders>
            <w:noWrap/>
            <w:vAlign w:val="bottom"/>
          </w:tcPr>
          <w:p w:rsidR="008F1106" w:rsidRPr="008F1106" w:rsidRDefault="008F1106" w:rsidP="008F1106">
            <w:pPr>
              <w:spacing w:after="0" w:line="240" w:lineRule="auto"/>
              <w:rPr>
                <w:rFonts w:ascii="Arial" w:eastAsia="Times New Roman" w:hAnsi="Arial" w:cs="Arial"/>
                <w:sz w:val="24"/>
                <w:szCs w:val="24"/>
                <w:lang w:eastAsia="ru-RU"/>
              </w:rPr>
            </w:pPr>
            <w:r w:rsidRPr="008F1106">
              <w:rPr>
                <w:rFonts w:ascii="Arial" w:eastAsia="Times New Roman" w:hAnsi="Arial" w:cs="Arial"/>
                <w:sz w:val="24"/>
                <w:szCs w:val="24"/>
                <w:lang w:eastAsia="ru-RU"/>
              </w:rPr>
              <w:t>Сосновское</w:t>
            </w:r>
          </w:p>
        </w:tc>
        <w:tc>
          <w:tcPr>
            <w:tcW w:w="3720" w:type="dxa"/>
            <w:tcBorders>
              <w:top w:val="single" w:sz="4" w:space="0" w:color="auto"/>
              <w:left w:val="single" w:sz="4" w:space="0" w:color="auto"/>
              <w:bottom w:val="single" w:sz="4" w:space="0" w:color="auto"/>
              <w:right w:val="single" w:sz="4" w:space="0" w:color="auto"/>
            </w:tcBorders>
            <w:vAlign w:val="bottom"/>
          </w:tcPr>
          <w:p w:rsidR="008F1106" w:rsidRPr="008F1106" w:rsidRDefault="00CA3D9B" w:rsidP="00291044">
            <w:pPr>
              <w:suppressAutoHyphens/>
              <w:overflowPunct w:val="0"/>
              <w:spacing w:after="0" w:line="240" w:lineRule="auto"/>
              <w:jc w:val="center"/>
              <w:rPr>
                <w:rFonts w:ascii="Arial" w:eastAsia="Times New Roman" w:hAnsi="Arial" w:cs="Arial"/>
                <w:color w:val="00000A"/>
                <w:sz w:val="24"/>
                <w:szCs w:val="24"/>
                <w:lang w:eastAsia="zh-CN"/>
              </w:rPr>
            </w:pPr>
            <w:r>
              <w:rPr>
                <w:rFonts w:ascii="Arial" w:eastAsia="Times New Roman" w:hAnsi="Arial" w:cs="Arial"/>
                <w:bCs/>
                <w:color w:val="00000A"/>
                <w:sz w:val="24"/>
                <w:szCs w:val="24"/>
                <w:lang w:eastAsia="zh-CN"/>
              </w:rPr>
              <w:t>293 216,89</w:t>
            </w:r>
          </w:p>
        </w:tc>
      </w:tr>
      <w:tr w:rsidR="008F1106" w:rsidRPr="008F1106" w:rsidTr="00275620">
        <w:trPr>
          <w:trHeight w:val="273"/>
        </w:trPr>
        <w:tc>
          <w:tcPr>
            <w:tcW w:w="920" w:type="dxa"/>
            <w:tcBorders>
              <w:top w:val="single" w:sz="4" w:space="0" w:color="auto"/>
              <w:left w:val="single" w:sz="4" w:space="0" w:color="auto"/>
              <w:bottom w:val="single" w:sz="4" w:space="0" w:color="auto"/>
              <w:right w:val="single" w:sz="4" w:space="0" w:color="auto"/>
            </w:tcBorders>
            <w:noWrap/>
            <w:vAlign w:val="center"/>
          </w:tcPr>
          <w:p w:rsidR="008F1106" w:rsidRPr="008F1106" w:rsidRDefault="008F1106" w:rsidP="008F1106">
            <w:pPr>
              <w:spacing w:after="0" w:line="240" w:lineRule="auto"/>
              <w:jc w:val="center"/>
              <w:rPr>
                <w:rFonts w:ascii="Arial" w:eastAsia="Times New Roman" w:hAnsi="Arial" w:cs="Arial"/>
                <w:sz w:val="24"/>
                <w:szCs w:val="24"/>
                <w:lang w:eastAsia="ru-RU"/>
              </w:rPr>
            </w:pPr>
          </w:p>
        </w:tc>
        <w:tc>
          <w:tcPr>
            <w:tcW w:w="4828" w:type="dxa"/>
            <w:tcBorders>
              <w:top w:val="single" w:sz="4" w:space="0" w:color="auto"/>
              <w:left w:val="single" w:sz="4" w:space="0" w:color="auto"/>
              <w:bottom w:val="single" w:sz="4" w:space="0" w:color="auto"/>
              <w:right w:val="single" w:sz="4" w:space="0" w:color="auto"/>
            </w:tcBorders>
            <w:noWrap/>
            <w:vAlign w:val="bottom"/>
          </w:tcPr>
          <w:p w:rsidR="008F1106" w:rsidRPr="008F1106" w:rsidRDefault="008F1106" w:rsidP="008F1106">
            <w:pPr>
              <w:spacing w:after="0" w:line="240" w:lineRule="auto"/>
              <w:rPr>
                <w:rFonts w:ascii="Arial" w:eastAsia="Times New Roman" w:hAnsi="Arial" w:cs="Arial"/>
                <w:b/>
                <w:bCs/>
                <w:sz w:val="24"/>
                <w:szCs w:val="24"/>
                <w:lang w:eastAsia="ru-RU"/>
              </w:rPr>
            </w:pPr>
            <w:r w:rsidRPr="008F1106">
              <w:rPr>
                <w:rFonts w:ascii="Arial" w:eastAsia="Times New Roman" w:hAnsi="Arial" w:cs="Arial"/>
                <w:b/>
                <w:bCs/>
                <w:sz w:val="24"/>
                <w:szCs w:val="24"/>
                <w:lang w:eastAsia="ru-RU"/>
              </w:rPr>
              <w:t>ВСЕГО:</w:t>
            </w:r>
          </w:p>
        </w:tc>
        <w:tc>
          <w:tcPr>
            <w:tcW w:w="3720" w:type="dxa"/>
            <w:tcBorders>
              <w:top w:val="single" w:sz="4" w:space="0" w:color="auto"/>
              <w:left w:val="single" w:sz="4" w:space="0" w:color="auto"/>
              <w:bottom w:val="single" w:sz="4" w:space="0" w:color="auto"/>
              <w:right w:val="single" w:sz="4" w:space="0" w:color="auto"/>
            </w:tcBorders>
            <w:vAlign w:val="bottom"/>
          </w:tcPr>
          <w:p w:rsidR="003B09D7" w:rsidRPr="008F1106" w:rsidRDefault="001D62DE" w:rsidP="003B09D7">
            <w:pPr>
              <w:suppressAutoHyphens/>
              <w:overflowPunct w:val="0"/>
              <w:spacing w:after="0" w:line="240" w:lineRule="auto"/>
              <w:jc w:val="center"/>
              <w:rPr>
                <w:rFonts w:ascii="Arial" w:eastAsia="Times New Roman" w:hAnsi="Arial" w:cs="Arial"/>
                <w:b/>
                <w:color w:val="00000A"/>
                <w:sz w:val="24"/>
                <w:szCs w:val="24"/>
                <w:lang w:eastAsia="zh-CN"/>
              </w:rPr>
            </w:pPr>
            <w:bookmarkStart w:id="0" w:name="_GoBack"/>
            <w:bookmarkEnd w:id="0"/>
            <w:r>
              <w:rPr>
                <w:rFonts w:ascii="Arial" w:eastAsia="Times New Roman" w:hAnsi="Arial" w:cs="Arial"/>
                <w:b/>
                <w:color w:val="00000A"/>
                <w:sz w:val="24"/>
                <w:szCs w:val="24"/>
                <w:lang w:eastAsia="zh-CN"/>
              </w:rPr>
              <w:t>5</w:t>
            </w:r>
            <w:r w:rsidR="00D548C6">
              <w:rPr>
                <w:rFonts w:ascii="Arial" w:eastAsia="Times New Roman" w:hAnsi="Arial" w:cs="Arial"/>
                <w:b/>
                <w:color w:val="00000A"/>
                <w:sz w:val="24"/>
                <w:szCs w:val="24"/>
                <w:lang w:eastAsia="zh-CN"/>
              </w:rPr>
              <w:t> </w:t>
            </w:r>
            <w:r w:rsidR="003B09D7">
              <w:rPr>
                <w:rFonts w:ascii="Arial" w:eastAsia="Times New Roman" w:hAnsi="Arial" w:cs="Arial"/>
                <w:b/>
                <w:color w:val="00000A"/>
                <w:sz w:val="24"/>
                <w:szCs w:val="24"/>
                <w:lang w:eastAsia="zh-CN"/>
              </w:rPr>
              <w:t xml:space="preserve"> 233 901,95</w:t>
            </w:r>
          </w:p>
        </w:tc>
      </w:tr>
    </w:tbl>
    <w:p w:rsidR="008F1106" w:rsidRPr="008F1106" w:rsidRDefault="008F1106" w:rsidP="008F1106">
      <w:pPr>
        <w:tabs>
          <w:tab w:val="left" w:pos="9540"/>
        </w:tabs>
        <w:autoSpaceDE w:val="0"/>
        <w:autoSpaceDN w:val="0"/>
        <w:adjustRightInd w:val="0"/>
        <w:spacing w:after="0" w:line="240" w:lineRule="auto"/>
        <w:ind w:right="22" w:firstLine="720"/>
        <w:jc w:val="both"/>
        <w:rPr>
          <w:rFonts w:ascii="Arial" w:eastAsia="Times New Roman" w:hAnsi="Arial" w:cs="Arial"/>
          <w:color w:val="00000A"/>
          <w:sz w:val="24"/>
          <w:szCs w:val="24"/>
          <w:lang w:eastAsia="zh-CN"/>
        </w:rPr>
      </w:pPr>
      <w:r w:rsidRPr="008F1106">
        <w:rPr>
          <w:rFonts w:ascii="Arial" w:eastAsia="Times New Roman" w:hAnsi="Arial" w:cs="Arial"/>
          <w:color w:val="00000A"/>
          <w:sz w:val="24"/>
          <w:szCs w:val="24"/>
          <w:lang w:eastAsia="zh-CN"/>
        </w:rPr>
        <w:t>2. Администрации сельских поселений Ливенского района Орловской области, указанные в пункте 1. настоящего решения, вправе использовать собственные средства бюджетов сельских поселений Ливенского района Орловской области, необходимые для осуществления передаваемых им полномочий.</w:t>
      </w:r>
    </w:p>
    <w:p w:rsidR="008F1106" w:rsidRPr="008F1106" w:rsidRDefault="008F1106" w:rsidP="008F1106">
      <w:pPr>
        <w:tabs>
          <w:tab w:val="left" w:pos="9540"/>
        </w:tabs>
        <w:autoSpaceDE w:val="0"/>
        <w:autoSpaceDN w:val="0"/>
        <w:adjustRightInd w:val="0"/>
        <w:spacing w:after="0" w:line="240" w:lineRule="auto"/>
        <w:ind w:right="22" w:firstLine="720"/>
        <w:jc w:val="both"/>
        <w:rPr>
          <w:rFonts w:ascii="Arial" w:eastAsia="Times New Roman" w:hAnsi="Arial" w:cs="Arial"/>
          <w:color w:val="00000A"/>
          <w:sz w:val="24"/>
          <w:szCs w:val="24"/>
          <w:lang w:eastAsia="zh-CN"/>
        </w:rPr>
      </w:pPr>
      <w:r w:rsidRPr="008F1106">
        <w:rPr>
          <w:rFonts w:ascii="Arial" w:eastAsia="Times New Roman" w:hAnsi="Arial" w:cs="Arial"/>
          <w:color w:val="00000A"/>
          <w:sz w:val="24"/>
          <w:szCs w:val="24"/>
          <w:lang w:eastAsia="zh-CN"/>
        </w:rPr>
        <w:t xml:space="preserve">3. Администрации Ливенского района Орловской области заключить с администрациями сельских поселений Ливенского района Орловской области, указанных в пункте 1. настоящего решения, соглашения о передаче части полномочий </w:t>
      </w:r>
      <w:r w:rsidRPr="008F1106">
        <w:rPr>
          <w:rFonts w:ascii="Arial" w:eastAsia="Times New Roman" w:hAnsi="Arial" w:cs="Arial"/>
          <w:bCs/>
          <w:color w:val="00000A"/>
          <w:sz w:val="24"/>
          <w:szCs w:val="24"/>
          <w:lang w:eastAsia="zh-CN"/>
        </w:rPr>
        <w:t>по о</w:t>
      </w:r>
      <w:r w:rsidRPr="008F1106">
        <w:rPr>
          <w:rFonts w:ascii="Arial" w:eastAsia="Times New Roman" w:hAnsi="Arial" w:cs="Arial"/>
          <w:color w:val="00000A"/>
          <w:sz w:val="24"/>
          <w:szCs w:val="24"/>
          <w:lang w:eastAsia="zh-CN"/>
        </w:rPr>
        <w:t>рганизации в границах поселения электро-, тепл</w:t>
      </w:r>
      <w:proofErr w:type="gramStart"/>
      <w:r w:rsidRPr="008F1106">
        <w:rPr>
          <w:rFonts w:ascii="Arial" w:eastAsia="Times New Roman" w:hAnsi="Arial" w:cs="Arial"/>
          <w:color w:val="00000A"/>
          <w:sz w:val="24"/>
          <w:szCs w:val="24"/>
          <w:lang w:eastAsia="zh-CN"/>
        </w:rPr>
        <w:t>о-</w:t>
      </w:r>
      <w:proofErr w:type="gramEnd"/>
      <w:r w:rsidRPr="008F1106">
        <w:rPr>
          <w:rFonts w:ascii="Arial" w:eastAsia="Times New Roman" w:hAnsi="Arial" w:cs="Arial"/>
          <w:color w:val="00000A"/>
          <w:sz w:val="24"/>
          <w:szCs w:val="24"/>
          <w:lang w:eastAsia="zh-CN"/>
        </w:rPr>
        <w:t>, газо- и водоснабжения населения, водоотведения в пределах полномочий, установленных законодательством Российской Федерации сроком на один год с 01 января 202</w:t>
      </w:r>
      <w:r w:rsidR="00F41D44">
        <w:rPr>
          <w:rFonts w:ascii="Arial" w:eastAsia="Times New Roman" w:hAnsi="Arial" w:cs="Arial"/>
          <w:color w:val="00000A"/>
          <w:sz w:val="24"/>
          <w:szCs w:val="24"/>
          <w:lang w:eastAsia="zh-CN"/>
        </w:rPr>
        <w:t>4</w:t>
      </w:r>
      <w:r w:rsidRPr="008F1106">
        <w:rPr>
          <w:rFonts w:ascii="Arial" w:eastAsia="Times New Roman" w:hAnsi="Arial" w:cs="Arial"/>
          <w:color w:val="00000A"/>
          <w:sz w:val="24"/>
          <w:szCs w:val="24"/>
          <w:lang w:eastAsia="zh-CN"/>
        </w:rPr>
        <w:t xml:space="preserve"> года по 31 декабря 202</w:t>
      </w:r>
      <w:r w:rsidR="00F41D44">
        <w:rPr>
          <w:rFonts w:ascii="Arial" w:eastAsia="Times New Roman" w:hAnsi="Arial" w:cs="Arial"/>
          <w:color w:val="00000A"/>
          <w:sz w:val="24"/>
          <w:szCs w:val="24"/>
          <w:lang w:eastAsia="zh-CN"/>
        </w:rPr>
        <w:t>4</w:t>
      </w:r>
      <w:r w:rsidRPr="008F1106">
        <w:rPr>
          <w:rFonts w:ascii="Arial" w:eastAsia="Times New Roman" w:hAnsi="Arial" w:cs="Arial"/>
          <w:color w:val="00000A"/>
          <w:sz w:val="24"/>
          <w:szCs w:val="24"/>
          <w:lang w:eastAsia="zh-CN"/>
        </w:rPr>
        <w:t xml:space="preserve"> года, согласно приложений 1-16.</w:t>
      </w:r>
    </w:p>
    <w:p w:rsidR="008F1106" w:rsidRPr="008F1106" w:rsidRDefault="008F1106" w:rsidP="008F1106">
      <w:pPr>
        <w:tabs>
          <w:tab w:val="left" w:pos="9540"/>
        </w:tabs>
        <w:autoSpaceDE w:val="0"/>
        <w:autoSpaceDN w:val="0"/>
        <w:adjustRightInd w:val="0"/>
        <w:spacing w:after="0" w:line="240" w:lineRule="auto"/>
        <w:ind w:right="22" w:firstLine="720"/>
        <w:jc w:val="both"/>
        <w:rPr>
          <w:rFonts w:ascii="Arial" w:eastAsia="Times New Roman" w:hAnsi="Arial" w:cs="Arial"/>
          <w:color w:val="00000A"/>
          <w:sz w:val="24"/>
          <w:szCs w:val="24"/>
          <w:lang w:eastAsia="zh-CN"/>
        </w:rPr>
      </w:pPr>
      <w:r w:rsidRPr="008F1106">
        <w:rPr>
          <w:rFonts w:ascii="Arial" w:eastAsia="Times New Roman" w:hAnsi="Arial" w:cs="Arial"/>
          <w:color w:val="00000A"/>
          <w:sz w:val="24"/>
          <w:szCs w:val="24"/>
          <w:lang w:eastAsia="zh-CN"/>
        </w:rPr>
        <w:t xml:space="preserve">4. Направить настоящее решение главе администрации Ливенского района Орловской области для подписания соглашений о передаче части полномочий </w:t>
      </w:r>
      <w:proofErr w:type="gramStart"/>
      <w:r w:rsidRPr="008F1106">
        <w:rPr>
          <w:rFonts w:ascii="Arial" w:eastAsia="Times New Roman" w:hAnsi="Arial" w:cs="Arial"/>
          <w:color w:val="00000A"/>
          <w:sz w:val="24"/>
          <w:szCs w:val="24"/>
          <w:lang w:eastAsia="zh-CN"/>
        </w:rPr>
        <w:t>по</w:t>
      </w:r>
      <w:proofErr w:type="gramEnd"/>
      <w:r w:rsidRPr="008F1106">
        <w:rPr>
          <w:rFonts w:ascii="Arial" w:eastAsia="Times New Roman" w:hAnsi="Arial" w:cs="Arial"/>
          <w:color w:val="00000A"/>
          <w:sz w:val="24"/>
          <w:szCs w:val="24"/>
          <w:lang w:eastAsia="zh-CN"/>
        </w:rPr>
        <w:t xml:space="preserve"> организации в границах поселения электро-, тепл</w:t>
      </w:r>
      <w:proofErr w:type="gramStart"/>
      <w:r w:rsidRPr="008F1106">
        <w:rPr>
          <w:rFonts w:ascii="Arial" w:eastAsia="Times New Roman" w:hAnsi="Arial" w:cs="Arial"/>
          <w:color w:val="00000A"/>
          <w:sz w:val="24"/>
          <w:szCs w:val="24"/>
          <w:lang w:eastAsia="zh-CN"/>
        </w:rPr>
        <w:t>о-</w:t>
      </w:r>
      <w:proofErr w:type="gramEnd"/>
      <w:r w:rsidRPr="008F1106">
        <w:rPr>
          <w:rFonts w:ascii="Arial" w:eastAsia="Times New Roman" w:hAnsi="Arial" w:cs="Arial"/>
          <w:color w:val="00000A"/>
          <w:sz w:val="24"/>
          <w:szCs w:val="24"/>
          <w:lang w:eastAsia="zh-CN"/>
        </w:rPr>
        <w:t>, газо- и водоснабжения населения, водоотведения в пределах полномочий, установленных законодательством Российской Федерации.</w:t>
      </w:r>
    </w:p>
    <w:p w:rsidR="008F1106" w:rsidRPr="008F1106" w:rsidRDefault="008F1106" w:rsidP="008F1106">
      <w:pPr>
        <w:tabs>
          <w:tab w:val="left" w:pos="9540"/>
        </w:tabs>
        <w:autoSpaceDE w:val="0"/>
        <w:autoSpaceDN w:val="0"/>
        <w:adjustRightInd w:val="0"/>
        <w:spacing w:after="0" w:line="240" w:lineRule="auto"/>
        <w:ind w:right="22" w:firstLine="720"/>
        <w:jc w:val="both"/>
        <w:rPr>
          <w:rFonts w:ascii="Arial" w:eastAsia="Times New Roman" w:hAnsi="Arial" w:cs="Arial"/>
          <w:color w:val="00000A"/>
          <w:sz w:val="24"/>
          <w:szCs w:val="24"/>
          <w:lang w:eastAsia="zh-CN"/>
        </w:rPr>
      </w:pPr>
      <w:r w:rsidRPr="008F1106">
        <w:rPr>
          <w:rFonts w:ascii="Arial" w:eastAsia="Times New Roman" w:hAnsi="Arial" w:cs="Arial"/>
          <w:color w:val="00000A"/>
          <w:sz w:val="24"/>
          <w:szCs w:val="24"/>
          <w:lang w:eastAsia="zh-CN"/>
        </w:rPr>
        <w:t xml:space="preserve">5. Настоящее решение вступает в силу с момента его подписания. </w:t>
      </w:r>
    </w:p>
    <w:p w:rsidR="008F1106" w:rsidRPr="008F1106" w:rsidRDefault="008F1106" w:rsidP="008F1106">
      <w:pPr>
        <w:widowControl w:val="0"/>
        <w:suppressAutoHyphens/>
        <w:overflowPunct w:val="0"/>
        <w:spacing w:after="0" w:line="240" w:lineRule="auto"/>
        <w:ind w:firstLine="709"/>
        <w:jc w:val="both"/>
        <w:rPr>
          <w:rFonts w:ascii="Arial" w:eastAsia="Times New Roman" w:hAnsi="Arial" w:cs="Arial"/>
          <w:color w:val="00000A"/>
          <w:sz w:val="24"/>
          <w:szCs w:val="24"/>
          <w:lang w:eastAsia="zh-CN"/>
        </w:rPr>
      </w:pPr>
      <w:r w:rsidRPr="008F1106">
        <w:rPr>
          <w:rFonts w:ascii="Arial" w:eastAsia="Times New Roman" w:hAnsi="Arial" w:cs="Arial"/>
          <w:color w:val="00000A"/>
          <w:sz w:val="24"/>
          <w:szCs w:val="24"/>
          <w:lang w:eastAsia="zh-CN"/>
        </w:rPr>
        <w:t xml:space="preserve">6. </w:t>
      </w:r>
      <w:proofErr w:type="gramStart"/>
      <w:r w:rsidRPr="008F1106">
        <w:rPr>
          <w:rFonts w:ascii="Arial" w:eastAsia="Times New Roman" w:hAnsi="Arial" w:cs="Arial"/>
          <w:color w:val="00000A"/>
          <w:sz w:val="24"/>
          <w:szCs w:val="24"/>
          <w:lang w:eastAsia="zh-CN"/>
        </w:rPr>
        <w:t>Контроль за</w:t>
      </w:r>
      <w:proofErr w:type="gramEnd"/>
      <w:r w:rsidRPr="008F1106">
        <w:rPr>
          <w:rFonts w:ascii="Arial" w:eastAsia="Times New Roman" w:hAnsi="Arial" w:cs="Arial"/>
          <w:color w:val="00000A"/>
          <w:sz w:val="24"/>
          <w:szCs w:val="24"/>
          <w:lang w:eastAsia="zh-CN"/>
        </w:rPr>
        <w:t xml:space="preserve"> исполнением настоящего решения возложить на постоянную депутатскую комиссию по вопросам жилищно-коммунального хозяйства и благоустройству (А.Н. Платошкин).</w:t>
      </w:r>
    </w:p>
    <w:p w:rsidR="008F1106" w:rsidRPr="008F1106" w:rsidRDefault="008F1106" w:rsidP="008F1106">
      <w:pPr>
        <w:widowControl w:val="0"/>
        <w:suppressAutoHyphens/>
        <w:overflowPunct w:val="0"/>
        <w:spacing w:after="0" w:line="240" w:lineRule="auto"/>
        <w:jc w:val="both"/>
        <w:rPr>
          <w:rFonts w:ascii="Arial" w:eastAsia="Times New Roman" w:hAnsi="Arial" w:cs="Arial"/>
          <w:color w:val="00000A"/>
          <w:sz w:val="24"/>
          <w:szCs w:val="24"/>
          <w:lang w:eastAsia="zh-CN"/>
        </w:rPr>
      </w:pPr>
    </w:p>
    <w:p w:rsidR="008F1106" w:rsidRPr="008F1106" w:rsidRDefault="008F1106" w:rsidP="008F1106">
      <w:pPr>
        <w:widowControl w:val="0"/>
        <w:suppressAutoHyphens/>
        <w:overflowPunct w:val="0"/>
        <w:spacing w:after="0" w:line="240" w:lineRule="auto"/>
        <w:jc w:val="both"/>
        <w:rPr>
          <w:rFonts w:ascii="Arial" w:eastAsia="Times New Roman" w:hAnsi="Arial" w:cs="Arial"/>
          <w:color w:val="00000A"/>
          <w:sz w:val="24"/>
          <w:szCs w:val="24"/>
          <w:lang w:eastAsia="zh-CN"/>
        </w:rPr>
      </w:pPr>
    </w:p>
    <w:p w:rsidR="008F1106" w:rsidRPr="008F1106" w:rsidRDefault="008F1106" w:rsidP="008F1106">
      <w:pPr>
        <w:widowControl w:val="0"/>
        <w:suppressAutoHyphens/>
        <w:spacing w:after="0" w:line="240" w:lineRule="auto"/>
        <w:ind w:firstLine="567"/>
        <w:rPr>
          <w:rFonts w:ascii="Arial" w:eastAsia="Lucida Sans Unicode" w:hAnsi="Arial" w:cs="Arial"/>
          <w:kern w:val="1"/>
          <w:sz w:val="24"/>
          <w:szCs w:val="24"/>
          <w:lang w:eastAsia="zh-CN" w:bidi="hi-IN"/>
        </w:rPr>
      </w:pPr>
      <w:r w:rsidRPr="008F1106">
        <w:rPr>
          <w:rFonts w:ascii="Arial" w:eastAsia="Lucida Sans Unicode" w:hAnsi="Arial" w:cs="Arial"/>
          <w:kern w:val="1"/>
          <w:sz w:val="24"/>
          <w:szCs w:val="24"/>
          <w:lang w:eastAsia="zh-CN" w:bidi="hi-IN"/>
        </w:rPr>
        <w:t xml:space="preserve">Председатель Ливенского </w:t>
      </w:r>
      <w:proofErr w:type="gramStart"/>
      <w:r w:rsidRPr="008F1106">
        <w:rPr>
          <w:rFonts w:ascii="Arial" w:eastAsia="Lucida Sans Unicode" w:hAnsi="Arial" w:cs="Arial"/>
          <w:kern w:val="1"/>
          <w:sz w:val="24"/>
          <w:szCs w:val="24"/>
          <w:lang w:eastAsia="zh-CN" w:bidi="hi-IN"/>
        </w:rPr>
        <w:t>районного</w:t>
      </w:r>
      <w:proofErr w:type="gramEnd"/>
    </w:p>
    <w:p w:rsidR="000F16CA" w:rsidRDefault="008F1106" w:rsidP="008F1106">
      <w:pPr>
        <w:widowControl w:val="0"/>
        <w:suppressAutoHyphens/>
        <w:spacing w:after="0" w:line="240" w:lineRule="auto"/>
        <w:ind w:firstLine="567"/>
      </w:pPr>
      <w:r w:rsidRPr="008F1106">
        <w:rPr>
          <w:rFonts w:ascii="Arial" w:eastAsia="Lucida Sans Unicode" w:hAnsi="Arial" w:cs="Arial"/>
          <w:kern w:val="1"/>
          <w:sz w:val="24"/>
          <w:szCs w:val="24"/>
          <w:lang w:eastAsia="zh-CN" w:bidi="hi-IN"/>
        </w:rPr>
        <w:t>Совета народных депутатов                                                            М.Н. Савенкова</w:t>
      </w:r>
    </w:p>
    <w:sectPr w:rsidR="000F16CA" w:rsidSect="008F1106">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04ECD"/>
    <w:multiLevelType w:val="multilevel"/>
    <w:tmpl w:val="9FFAA3F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106"/>
    <w:rsid w:val="000F16CA"/>
    <w:rsid w:val="00136C24"/>
    <w:rsid w:val="001D62DE"/>
    <w:rsid w:val="00291044"/>
    <w:rsid w:val="003B09D7"/>
    <w:rsid w:val="003F2E41"/>
    <w:rsid w:val="00662C11"/>
    <w:rsid w:val="006730A7"/>
    <w:rsid w:val="008F1106"/>
    <w:rsid w:val="00CA3D9B"/>
    <w:rsid w:val="00D548C6"/>
    <w:rsid w:val="00E32706"/>
    <w:rsid w:val="00EA54A6"/>
    <w:rsid w:val="00F41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721</Words>
  <Characters>4110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us1</dc:creator>
  <cp:lastModifiedBy>user33</cp:lastModifiedBy>
  <cp:revision>3</cp:revision>
  <cp:lastPrinted>2023-09-22T05:12:00Z</cp:lastPrinted>
  <dcterms:created xsi:type="dcterms:W3CDTF">2023-09-20T08:07:00Z</dcterms:created>
  <dcterms:modified xsi:type="dcterms:W3CDTF">2023-09-22T05:12:00Z</dcterms:modified>
</cp:coreProperties>
</file>