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669D" w:rsidRPr="009070BB" w:rsidRDefault="005F12EE" w:rsidP="009070BB">
      <w:pPr>
        <w:pStyle w:val="1"/>
        <w:numPr>
          <w:ilvl w:val="0"/>
          <w:numId w:val="2"/>
        </w:numPr>
        <w:spacing w:line="240" w:lineRule="auto"/>
        <w:ind w:left="0"/>
        <w:jc w:val="center"/>
        <w:rPr>
          <w:rFonts w:ascii="Arial" w:hAnsi="Arial" w:cs="Arial"/>
          <w:sz w:val="24"/>
        </w:rPr>
      </w:pPr>
      <w:r w:rsidRPr="009070BB">
        <w:rPr>
          <w:rFonts w:ascii="Arial" w:hAnsi="Arial" w:cs="Arial"/>
          <w:sz w:val="24"/>
        </w:rPr>
        <w:t>РОССИЙСКАЯ</w:t>
      </w:r>
      <w:r w:rsidRPr="009070BB">
        <w:rPr>
          <w:rFonts w:ascii="Arial" w:eastAsia="Arial" w:hAnsi="Arial" w:cs="Arial"/>
          <w:sz w:val="24"/>
        </w:rPr>
        <w:t xml:space="preserve"> </w:t>
      </w:r>
      <w:r w:rsidRPr="009070BB">
        <w:rPr>
          <w:rFonts w:ascii="Arial" w:hAnsi="Arial" w:cs="Arial"/>
          <w:sz w:val="24"/>
        </w:rPr>
        <w:t>ФЕДЕРАЦИЯ</w:t>
      </w:r>
    </w:p>
    <w:p w:rsidR="0024669D" w:rsidRPr="009070BB" w:rsidRDefault="0024669D" w:rsidP="009070BB">
      <w:pPr>
        <w:pStyle w:val="a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4669D" w:rsidRPr="009070BB" w:rsidRDefault="005F12EE" w:rsidP="009070BB">
      <w:pPr>
        <w:pStyle w:val="4"/>
        <w:numPr>
          <w:ilvl w:val="3"/>
          <w:numId w:val="2"/>
        </w:numPr>
        <w:spacing w:line="240" w:lineRule="auto"/>
        <w:ind w:left="0"/>
        <w:jc w:val="center"/>
        <w:rPr>
          <w:rFonts w:ascii="Arial" w:hAnsi="Arial" w:cs="Arial"/>
          <w:i w:val="0"/>
          <w:iCs w:val="0"/>
        </w:rPr>
      </w:pPr>
      <w:r w:rsidRPr="009070BB">
        <w:rPr>
          <w:rFonts w:ascii="Arial" w:hAnsi="Arial" w:cs="Arial"/>
          <w:i w:val="0"/>
          <w:iCs w:val="0"/>
        </w:rPr>
        <w:t>ОРЛОВСКАЯ</w:t>
      </w:r>
      <w:r w:rsidRPr="009070BB">
        <w:rPr>
          <w:rFonts w:ascii="Arial" w:eastAsia="Arial" w:hAnsi="Arial" w:cs="Arial"/>
          <w:i w:val="0"/>
          <w:iCs w:val="0"/>
        </w:rPr>
        <w:t xml:space="preserve"> </w:t>
      </w:r>
      <w:r w:rsidRPr="009070BB">
        <w:rPr>
          <w:rFonts w:ascii="Arial" w:hAnsi="Arial" w:cs="Arial"/>
          <w:i w:val="0"/>
          <w:iCs w:val="0"/>
        </w:rPr>
        <w:t>ОБЛАСТЬ</w:t>
      </w:r>
    </w:p>
    <w:p w:rsidR="00F01B21" w:rsidRPr="009070BB" w:rsidRDefault="00F01B21" w:rsidP="009070BB">
      <w:pPr>
        <w:pStyle w:val="a1"/>
        <w:spacing w:after="0" w:line="240" w:lineRule="auto"/>
        <w:rPr>
          <w:rFonts w:ascii="Arial" w:hAnsi="Arial" w:cs="Arial"/>
          <w:lang w:eastAsia="zh-CN"/>
        </w:rPr>
      </w:pPr>
    </w:p>
    <w:p w:rsidR="0024669D" w:rsidRPr="009070BB" w:rsidRDefault="005F12EE" w:rsidP="009070BB">
      <w:pPr>
        <w:pStyle w:val="4"/>
        <w:numPr>
          <w:ilvl w:val="3"/>
          <w:numId w:val="2"/>
        </w:numPr>
        <w:spacing w:line="240" w:lineRule="auto"/>
        <w:ind w:left="0"/>
        <w:jc w:val="center"/>
        <w:rPr>
          <w:rFonts w:ascii="Arial" w:hAnsi="Arial" w:cs="Arial"/>
        </w:rPr>
      </w:pPr>
      <w:r w:rsidRPr="009070BB">
        <w:rPr>
          <w:rFonts w:ascii="Arial" w:hAnsi="Arial" w:cs="Arial"/>
          <w:i w:val="0"/>
          <w:iCs w:val="0"/>
        </w:rPr>
        <w:t>ЛИВЕНСКИЙ</w:t>
      </w:r>
      <w:r w:rsidRPr="009070BB">
        <w:rPr>
          <w:rFonts w:ascii="Arial" w:eastAsia="Arial" w:hAnsi="Arial" w:cs="Arial"/>
          <w:i w:val="0"/>
          <w:iCs w:val="0"/>
        </w:rPr>
        <w:t xml:space="preserve"> </w:t>
      </w:r>
      <w:r w:rsidRPr="009070BB">
        <w:rPr>
          <w:rFonts w:ascii="Arial" w:hAnsi="Arial" w:cs="Arial"/>
          <w:i w:val="0"/>
          <w:iCs w:val="0"/>
        </w:rPr>
        <w:t>РАЙОННЫЙ</w:t>
      </w:r>
      <w:r w:rsidRPr="009070BB">
        <w:rPr>
          <w:rFonts w:ascii="Arial" w:eastAsia="Arial" w:hAnsi="Arial" w:cs="Arial"/>
          <w:i w:val="0"/>
          <w:iCs w:val="0"/>
        </w:rPr>
        <w:t xml:space="preserve"> </w:t>
      </w:r>
      <w:r w:rsidRPr="009070BB">
        <w:rPr>
          <w:rFonts w:ascii="Arial" w:hAnsi="Arial" w:cs="Arial"/>
          <w:i w:val="0"/>
          <w:iCs w:val="0"/>
        </w:rPr>
        <w:t>СОВЕТ</w:t>
      </w:r>
      <w:r w:rsidRPr="009070BB">
        <w:rPr>
          <w:rFonts w:ascii="Arial" w:eastAsia="Arial" w:hAnsi="Arial" w:cs="Arial"/>
          <w:i w:val="0"/>
          <w:iCs w:val="0"/>
        </w:rPr>
        <w:t xml:space="preserve"> </w:t>
      </w:r>
      <w:r w:rsidRPr="009070BB">
        <w:rPr>
          <w:rFonts w:ascii="Arial" w:hAnsi="Arial" w:cs="Arial"/>
          <w:i w:val="0"/>
          <w:iCs w:val="0"/>
        </w:rPr>
        <w:t>НАРОДНЫХ</w:t>
      </w:r>
      <w:r w:rsidRPr="009070BB">
        <w:rPr>
          <w:rFonts w:ascii="Arial" w:eastAsia="Arial" w:hAnsi="Arial" w:cs="Arial"/>
          <w:i w:val="0"/>
          <w:iCs w:val="0"/>
        </w:rPr>
        <w:t xml:space="preserve"> </w:t>
      </w:r>
      <w:r w:rsidRPr="009070BB">
        <w:rPr>
          <w:rFonts w:ascii="Arial" w:hAnsi="Arial" w:cs="Arial"/>
          <w:i w:val="0"/>
          <w:iCs w:val="0"/>
        </w:rPr>
        <w:t>ДЕПУТАТОВ</w:t>
      </w:r>
    </w:p>
    <w:p w:rsidR="0024669D" w:rsidRPr="009070BB" w:rsidRDefault="0024669D" w:rsidP="009070BB">
      <w:pPr>
        <w:pStyle w:val="a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4669D" w:rsidRPr="009070BB" w:rsidRDefault="005F12EE" w:rsidP="009070BB">
      <w:pPr>
        <w:pStyle w:val="3"/>
        <w:numPr>
          <w:ilvl w:val="2"/>
          <w:numId w:val="2"/>
        </w:numPr>
        <w:spacing w:line="240" w:lineRule="auto"/>
        <w:ind w:left="0"/>
        <w:jc w:val="center"/>
        <w:rPr>
          <w:rFonts w:ascii="Arial" w:hAnsi="Arial" w:cs="Arial"/>
          <w:sz w:val="24"/>
        </w:rPr>
      </w:pPr>
      <w:r w:rsidRPr="009070BB">
        <w:rPr>
          <w:rFonts w:ascii="Arial" w:hAnsi="Arial" w:cs="Arial"/>
          <w:sz w:val="24"/>
        </w:rPr>
        <w:t>РЕШЕНИЕ</w:t>
      </w:r>
    </w:p>
    <w:p w:rsidR="0024669D" w:rsidRPr="009070BB" w:rsidRDefault="0024669D" w:rsidP="009070BB">
      <w:pPr>
        <w:pStyle w:val="3"/>
        <w:numPr>
          <w:ilvl w:val="2"/>
          <w:numId w:val="2"/>
        </w:numPr>
        <w:spacing w:line="240" w:lineRule="auto"/>
        <w:ind w:left="0"/>
        <w:jc w:val="center"/>
        <w:rPr>
          <w:rFonts w:ascii="Arial" w:hAnsi="Arial" w:cs="Arial"/>
          <w:sz w:val="24"/>
        </w:rPr>
      </w:pPr>
    </w:p>
    <w:p w:rsidR="0024669D" w:rsidRPr="009070BB" w:rsidRDefault="0024669D" w:rsidP="009070BB">
      <w:pPr>
        <w:pStyle w:val="a0"/>
        <w:spacing w:after="0" w:line="240" w:lineRule="auto"/>
        <w:jc w:val="center"/>
        <w:rPr>
          <w:rFonts w:ascii="Arial" w:hAnsi="Arial" w:cs="Arial"/>
          <w:sz w:val="24"/>
          <w:szCs w:val="24"/>
        </w:rPr>
      </w:pPr>
    </w:p>
    <w:p w:rsidR="0024669D" w:rsidRPr="009070BB" w:rsidRDefault="005F12EE" w:rsidP="009070BB">
      <w:pPr>
        <w:pStyle w:val="a0"/>
        <w:spacing w:after="0" w:line="240" w:lineRule="auto"/>
        <w:rPr>
          <w:rFonts w:ascii="Arial" w:hAnsi="Arial" w:cs="Arial"/>
          <w:sz w:val="24"/>
          <w:szCs w:val="24"/>
        </w:rPr>
      </w:pPr>
      <w:r w:rsidRPr="009070BB">
        <w:rPr>
          <w:rFonts w:ascii="Arial" w:hAnsi="Arial" w:cs="Arial"/>
          <w:sz w:val="24"/>
          <w:szCs w:val="24"/>
        </w:rPr>
        <w:t>_</w:t>
      </w:r>
      <w:r w:rsidR="00C46275" w:rsidRPr="00C46275">
        <w:rPr>
          <w:rFonts w:ascii="Arial" w:hAnsi="Arial" w:cs="Arial"/>
          <w:sz w:val="24"/>
          <w:szCs w:val="24"/>
          <w:u w:val="single"/>
        </w:rPr>
        <w:t>29 марта</w:t>
      </w:r>
      <w:r w:rsidRPr="009070BB">
        <w:rPr>
          <w:rFonts w:ascii="Arial" w:hAnsi="Arial" w:cs="Arial"/>
          <w:sz w:val="24"/>
          <w:szCs w:val="24"/>
        </w:rPr>
        <w:t>_</w:t>
      </w:r>
      <w:r w:rsidRPr="009070BB">
        <w:rPr>
          <w:rFonts w:ascii="Arial" w:hAnsi="Arial" w:cs="Arial"/>
          <w:sz w:val="24"/>
          <w:szCs w:val="24"/>
          <w:u w:val="single"/>
        </w:rPr>
        <w:t>2013</w:t>
      </w:r>
      <w:r w:rsidRPr="009070BB">
        <w:rPr>
          <w:rFonts w:ascii="Arial" w:eastAsia="Arial" w:hAnsi="Arial" w:cs="Arial"/>
          <w:sz w:val="24"/>
          <w:szCs w:val="24"/>
          <w:u w:val="single"/>
        </w:rPr>
        <w:t xml:space="preserve">  </w:t>
      </w:r>
      <w:r w:rsidRPr="009070BB">
        <w:rPr>
          <w:rFonts w:ascii="Arial" w:hAnsi="Arial" w:cs="Arial"/>
          <w:sz w:val="24"/>
          <w:szCs w:val="24"/>
          <w:u w:val="single"/>
        </w:rPr>
        <w:t>г</w:t>
      </w:r>
      <w:r w:rsidRPr="009070BB">
        <w:rPr>
          <w:rFonts w:ascii="Arial" w:hAnsi="Arial" w:cs="Arial"/>
          <w:sz w:val="24"/>
          <w:szCs w:val="24"/>
        </w:rPr>
        <w:t>.</w:t>
      </w:r>
      <w:r w:rsidRPr="009070BB">
        <w:rPr>
          <w:rFonts w:ascii="Arial" w:eastAsia="Arial" w:hAnsi="Arial" w:cs="Arial"/>
          <w:sz w:val="24"/>
          <w:szCs w:val="24"/>
        </w:rPr>
        <w:t xml:space="preserve"> </w:t>
      </w:r>
      <w:r w:rsidRPr="009070BB">
        <w:rPr>
          <w:rFonts w:ascii="Arial" w:eastAsia="Arial" w:hAnsi="Arial" w:cs="Arial"/>
          <w:sz w:val="24"/>
          <w:szCs w:val="24"/>
          <w:u w:val="single"/>
        </w:rPr>
        <w:t xml:space="preserve">№ </w:t>
      </w:r>
      <w:r w:rsidR="00C46275" w:rsidRPr="00C46275">
        <w:rPr>
          <w:rFonts w:ascii="Arial" w:hAnsi="Arial" w:cs="Arial"/>
          <w:sz w:val="24"/>
          <w:szCs w:val="24"/>
          <w:u w:val="single"/>
        </w:rPr>
        <w:t>18/193-</w:t>
      </w:r>
      <w:r w:rsidRPr="009070BB">
        <w:rPr>
          <w:rFonts w:ascii="Arial" w:hAnsi="Arial" w:cs="Arial"/>
          <w:sz w:val="24"/>
          <w:szCs w:val="24"/>
          <w:u w:val="single"/>
        </w:rPr>
        <w:t>РС</w:t>
      </w:r>
      <w:r w:rsidRPr="009070BB">
        <w:rPr>
          <w:rFonts w:ascii="Arial" w:eastAsia="Arial" w:hAnsi="Arial" w:cs="Arial"/>
          <w:sz w:val="24"/>
          <w:szCs w:val="24"/>
        </w:rPr>
        <w:t xml:space="preserve">                                         </w:t>
      </w:r>
      <w:r w:rsidRPr="009070BB">
        <w:rPr>
          <w:rFonts w:ascii="Arial" w:hAnsi="Arial" w:cs="Arial"/>
          <w:sz w:val="24"/>
          <w:szCs w:val="24"/>
        </w:rPr>
        <w:t>Принято</w:t>
      </w:r>
      <w:r w:rsidRPr="009070BB">
        <w:rPr>
          <w:rFonts w:ascii="Arial" w:eastAsia="Arial" w:hAnsi="Arial" w:cs="Arial"/>
          <w:sz w:val="24"/>
          <w:szCs w:val="24"/>
        </w:rPr>
        <w:t xml:space="preserve"> </w:t>
      </w:r>
      <w:r w:rsidRPr="009070BB">
        <w:rPr>
          <w:rFonts w:ascii="Arial" w:hAnsi="Arial" w:cs="Arial"/>
          <w:sz w:val="24"/>
          <w:szCs w:val="24"/>
        </w:rPr>
        <w:t>на</w:t>
      </w:r>
      <w:r w:rsidRPr="009070BB">
        <w:rPr>
          <w:rFonts w:ascii="Arial" w:eastAsia="Arial" w:hAnsi="Arial" w:cs="Arial"/>
          <w:sz w:val="24"/>
          <w:szCs w:val="24"/>
        </w:rPr>
        <w:t xml:space="preserve"> </w:t>
      </w:r>
      <w:r w:rsidRPr="009070BB">
        <w:rPr>
          <w:rFonts w:ascii="Arial" w:hAnsi="Arial" w:cs="Arial"/>
          <w:sz w:val="24"/>
          <w:szCs w:val="24"/>
        </w:rPr>
        <w:t>_</w:t>
      </w:r>
      <w:r w:rsidR="00C46275" w:rsidRPr="00C46275">
        <w:rPr>
          <w:rFonts w:ascii="Arial" w:hAnsi="Arial" w:cs="Arial"/>
          <w:sz w:val="24"/>
          <w:szCs w:val="24"/>
          <w:u w:val="single"/>
        </w:rPr>
        <w:t>18</w:t>
      </w:r>
      <w:r w:rsidRPr="00C46275">
        <w:rPr>
          <w:rFonts w:ascii="Arial" w:hAnsi="Arial" w:cs="Arial"/>
          <w:sz w:val="24"/>
          <w:szCs w:val="24"/>
          <w:u w:val="single"/>
        </w:rPr>
        <w:t>_</w:t>
      </w:r>
      <w:r w:rsidRPr="009070BB">
        <w:rPr>
          <w:rFonts w:ascii="Arial" w:hAnsi="Arial" w:cs="Arial"/>
          <w:sz w:val="24"/>
          <w:szCs w:val="24"/>
        </w:rPr>
        <w:t xml:space="preserve"> заседании</w:t>
      </w:r>
      <w:r w:rsidRPr="009070BB">
        <w:rPr>
          <w:rFonts w:ascii="Arial" w:eastAsia="Arial" w:hAnsi="Arial" w:cs="Arial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</w:t>
      </w:r>
      <w:r w:rsidRPr="009070BB">
        <w:rPr>
          <w:rFonts w:ascii="Arial" w:eastAsia="Arial" w:hAnsi="Arial" w:cs="Arial"/>
          <w:sz w:val="24"/>
          <w:szCs w:val="24"/>
        </w:rPr>
        <w:t xml:space="preserve">  </w:t>
      </w:r>
      <w:r w:rsidRPr="009070BB">
        <w:rPr>
          <w:rFonts w:ascii="Arial" w:hAnsi="Arial" w:cs="Arial"/>
          <w:sz w:val="24"/>
          <w:szCs w:val="24"/>
        </w:rPr>
        <w:t>г.</w:t>
      </w:r>
      <w:r w:rsidRPr="009070BB">
        <w:rPr>
          <w:rFonts w:ascii="Arial" w:eastAsia="Arial" w:hAnsi="Arial" w:cs="Arial"/>
          <w:sz w:val="24"/>
          <w:szCs w:val="24"/>
        </w:rPr>
        <w:t xml:space="preserve"> </w:t>
      </w:r>
      <w:r w:rsidRPr="009070BB">
        <w:rPr>
          <w:rFonts w:ascii="Arial" w:hAnsi="Arial" w:cs="Arial"/>
          <w:sz w:val="24"/>
          <w:szCs w:val="24"/>
        </w:rPr>
        <w:t>Ливны</w:t>
      </w:r>
      <w:r w:rsidRPr="009070BB">
        <w:rPr>
          <w:rFonts w:ascii="Arial" w:eastAsia="Arial" w:hAnsi="Arial" w:cs="Arial"/>
          <w:sz w:val="24"/>
          <w:szCs w:val="24"/>
        </w:rPr>
        <w:t xml:space="preserve">                                                                                    </w:t>
      </w:r>
      <w:r w:rsidRPr="009070BB">
        <w:rPr>
          <w:rFonts w:ascii="Arial" w:hAnsi="Arial" w:cs="Arial"/>
          <w:sz w:val="24"/>
          <w:szCs w:val="24"/>
        </w:rPr>
        <w:t>Ливенского</w:t>
      </w:r>
      <w:r w:rsidRPr="009070BB">
        <w:rPr>
          <w:rFonts w:ascii="Arial" w:eastAsia="Arial" w:hAnsi="Arial" w:cs="Arial"/>
          <w:sz w:val="24"/>
          <w:szCs w:val="24"/>
        </w:rPr>
        <w:t xml:space="preserve"> </w:t>
      </w:r>
      <w:r w:rsidRPr="009070BB">
        <w:rPr>
          <w:rFonts w:ascii="Arial" w:hAnsi="Arial" w:cs="Arial"/>
          <w:sz w:val="24"/>
          <w:szCs w:val="24"/>
        </w:rPr>
        <w:t>районного</w:t>
      </w:r>
      <w:r w:rsidRPr="009070BB">
        <w:rPr>
          <w:rFonts w:ascii="Arial" w:eastAsia="Arial" w:hAnsi="Arial" w:cs="Arial"/>
          <w:sz w:val="24"/>
          <w:szCs w:val="24"/>
        </w:rPr>
        <w:t xml:space="preserve"> </w:t>
      </w:r>
      <w:r w:rsidRPr="009070BB">
        <w:rPr>
          <w:rFonts w:ascii="Arial" w:hAnsi="Arial" w:cs="Arial"/>
          <w:sz w:val="24"/>
          <w:szCs w:val="24"/>
        </w:rPr>
        <w:t>Совета</w:t>
      </w:r>
      <w:r w:rsidRPr="009070BB">
        <w:rPr>
          <w:rFonts w:ascii="Arial" w:eastAsia="Arial" w:hAnsi="Arial" w:cs="Arial"/>
          <w:sz w:val="24"/>
          <w:szCs w:val="24"/>
        </w:rPr>
        <w:t xml:space="preserve"> </w:t>
      </w:r>
    </w:p>
    <w:p w:rsidR="0024669D" w:rsidRPr="009070BB" w:rsidRDefault="005F12EE" w:rsidP="009070BB">
      <w:pPr>
        <w:pStyle w:val="a0"/>
        <w:spacing w:after="0" w:line="240" w:lineRule="auto"/>
        <w:rPr>
          <w:rFonts w:ascii="Arial" w:hAnsi="Arial" w:cs="Arial"/>
          <w:sz w:val="24"/>
          <w:szCs w:val="24"/>
        </w:rPr>
      </w:pPr>
      <w:r w:rsidRPr="009070BB">
        <w:rPr>
          <w:rFonts w:ascii="Arial" w:eastAsia="Arial" w:hAnsi="Arial" w:cs="Arial"/>
          <w:sz w:val="24"/>
          <w:szCs w:val="24"/>
        </w:rPr>
        <w:t xml:space="preserve">                                                                                                           </w:t>
      </w:r>
      <w:r w:rsidRPr="009070BB">
        <w:rPr>
          <w:rFonts w:ascii="Arial" w:hAnsi="Arial" w:cs="Arial"/>
          <w:sz w:val="24"/>
          <w:szCs w:val="24"/>
        </w:rPr>
        <w:t>народных</w:t>
      </w:r>
      <w:r w:rsidRPr="009070BB">
        <w:rPr>
          <w:rFonts w:ascii="Arial" w:eastAsia="Arial" w:hAnsi="Arial" w:cs="Arial"/>
          <w:sz w:val="24"/>
          <w:szCs w:val="24"/>
        </w:rPr>
        <w:t xml:space="preserve"> </w:t>
      </w:r>
      <w:r w:rsidRPr="009070BB">
        <w:rPr>
          <w:rFonts w:ascii="Arial" w:hAnsi="Arial" w:cs="Arial"/>
          <w:sz w:val="24"/>
          <w:szCs w:val="24"/>
        </w:rPr>
        <w:t>депутатов</w:t>
      </w:r>
    </w:p>
    <w:p w:rsidR="0024669D" w:rsidRPr="009070BB" w:rsidRDefault="0024669D" w:rsidP="009070BB">
      <w:pPr>
        <w:pStyle w:val="a0"/>
        <w:spacing w:after="0" w:line="240" w:lineRule="auto"/>
        <w:rPr>
          <w:rFonts w:ascii="Arial" w:hAnsi="Arial" w:cs="Arial"/>
          <w:sz w:val="24"/>
          <w:szCs w:val="24"/>
        </w:rPr>
      </w:pPr>
    </w:p>
    <w:p w:rsidR="0024669D" w:rsidRPr="009070BB" w:rsidRDefault="005F12EE" w:rsidP="009070BB">
      <w:pPr>
        <w:pStyle w:val="a0"/>
        <w:spacing w:after="0" w:line="240" w:lineRule="auto"/>
        <w:rPr>
          <w:rFonts w:ascii="Arial" w:hAnsi="Arial" w:cs="Arial"/>
          <w:sz w:val="24"/>
          <w:szCs w:val="24"/>
        </w:rPr>
      </w:pPr>
      <w:r w:rsidRPr="009070BB">
        <w:rPr>
          <w:rFonts w:ascii="Arial" w:hAnsi="Arial" w:cs="Arial"/>
          <w:sz w:val="24"/>
          <w:szCs w:val="24"/>
        </w:rPr>
        <w:t>Об утверждении плана работы</w:t>
      </w:r>
      <w:r w:rsidRPr="009070BB">
        <w:rPr>
          <w:rFonts w:ascii="Arial" w:eastAsia="Arial" w:hAnsi="Arial" w:cs="Arial"/>
          <w:sz w:val="24"/>
          <w:szCs w:val="24"/>
        </w:rPr>
        <w:t xml:space="preserve">  </w:t>
      </w:r>
    </w:p>
    <w:p w:rsidR="0024669D" w:rsidRPr="009070BB" w:rsidRDefault="005F12EE" w:rsidP="009070BB">
      <w:pPr>
        <w:pStyle w:val="a0"/>
        <w:spacing w:after="0" w:line="240" w:lineRule="auto"/>
        <w:rPr>
          <w:rFonts w:ascii="Arial" w:hAnsi="Arial" w:cs="Arial"/>
          <w:sz w:val="24"/>
          <w:szCs w:val="24"/>
        </w:rPr>
      </w:pPr>
      <w:r w:rsidRPr="009070BB">
        <w:rPr>
          <w:rFonts w:ascii="Arial" w:hAnsi="Arial" w:cs="Arial"/>
          <w:sz w:val="24"/>
          <w:szCs w:val="24"/>
        </w:rPr>
        <w:t>Ливенского районного</w:t>
      </w:r>
      <w:r w:rsidRPr="009070BB">
        <w:rPr>
          <w:rFonts w:ascii="Arial" w:eastAsia="Arial" w:hAnsi="Arial" w:cs="Arial"/>
          <w:sz w:val="24"/>
          <w:szCs w:val="24"/>
        </w:rPr>
        <w:t xml:space="preserve"> </w:t>
      </w:r>
      <w:r w:rsidRPr="009070BB">
        <w:rPr>
          <w:rFonts w:ascii="Arial" w:hAnsi="Arial" w:cs="Arial"/>
          <w:sz w:val="24"/>
          <w:szCs w:val="24"/>
        </w:rPr>
        <w:t>Совета</w:t>
      </w:r>
      <w:r w:rsidRPr="009070BB">
        <w:rPr>
          <w:rFonts w:ascii="Arial" w:eastAsia="Arial" w:hAnsi="Arial" w:cs="Arial"/>
          <w:sz w:val="24"/>
          <w:szCs w:val="24"/>
        </w:rPr>
        <w:t xml:space="preserve"> </w:t>
      </w:r>
      <w:proofErr w:type="gramStart"/>
      <w:r w:rsidRPr="009070BB">
        <w:rPr>
          <w:rFonts w:ascii="Arial" w:hAnsi="Arial" w:cs="Arial"/>
          <w:sz w:val="24"/>
          <w:szCs w:val="24"/>
        </w:rPr>
        <w:t>народных</w:t>
      </w:r>
      <w:proofErr w:type="gramEnd"/>
      <w:r w:rsidRPr="009070BB">
        <w:rPr>
          <w:rFonts w:ascii="Arial" w:eastAsia="Arial" w:hAnsi="Arial" w:cs="Arial"/>
          <w:sz w:val="24"/>
          <w:szCs w:val="24"/>
        </w:rPr>
        <w:t xml:space="preserve"> </w:t>
      </w:r>
    </w:p>
    <w:p w:rsidR="0024669D" w:rsidRPr="009070BB" w:rsidRDefault="005F12EE" w:rsidP="009070BB">
      <w:pPr>
        <w:pStyle w:val="a0"/>
        <w:spacing w:after="0" w:line="240" w:lineRule="auto"/>
        <w:rPr>
          <w:rFonts w:ascii="Arial" w:hAnsi="Arial" w:cs="Arial"/>
          <w:sz w:val="24"/>
          <w:szCs w:val="24"/>
        </w:rPr>
      </w:pPr>
      <w:r w:rsidRPr="009070BB">
        <w:rPr>
          <w:rFonts w:ascii="Arial" w:hAnsi="Arial" w:cs="Arial"/>
          <w:sz w:val="24"/>
          <w:szCs w:val="24"/>
        </w:rPr>
        <w:t xml:space="preserve">депутатов Орловской области </w:t>
      </w:r>
    </w:p>
    <w:p w:rsidR="0024669D" w:rsidRPr="009070BB" w:rsidRDefault="005F12EE" w:rsidP="009070BB">
      <w:pPr>
        <w:pStyle w:val="a0"/>
        <w:spacing w:after="0" w:line="240" w:lineRule="auto"/>
        <w:rPr>
          <w:rFonts w:ascii="Arial" w:hAnsi="Arial" w:cs="Arial"/>
          <w:sz w:val="24"/>
          <w:szCs w:val="24"/>
        </w:rPr>
      </w:pPr>
      <w:r w:rsidRPr="009070BB">
        <w:rPr>
          <w:rFonts w:ascii="Arial" w:eastAsia="Times New Roman" w:hAnsi="Arial" w:cs="Arial"/>
          <w:sz w:val="24"/>
          <w:szCs w:val="24"/>
        </w:rPr>
        <w:t>на  второй квартал 2013 года</w:t>
      </w:r>
    </w:p>
    <w:p w:rsidR="0024669D" w:rsidRPr="009070BB" w:rsidRDefault="0024669D" w:rsidP="009070BB">
      <w:pPr>
        <w:pStyle w:val="a0"/>
        <w:spacing w:after="0" w:line="240" w:lineRule="auto"/>
        <w:rPr>
          <w:rFonts w:ascii="Arial" w:hAnsi="Arial" w:cs="Arial"/>
          <w:sz w:val="24"/>
          <w:szCs w:val="24"/>
        </w:rPr>
      </w:pPr>
    </w:p>
    <w:p w:rsidR="0024669D" w:rsidRPr="009070BB" w:rsidRDefault="005F12EE" w:rsidP="009070BB">
      <w:pPr>
        <w:pStyle w:val="21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070BB">
        <w:rPr>
          <w:rFonts w:ascii="Arial" w:hAnsi="Arial" w:cs="Arial"/>
          <w:sz w:val="24"/>
          <w:szCs w:val="24"/>
        </w:rPr>
        <w:tab/>
      </w:r>
    </w:p>
    <w:p w:rsidR="0024669D" w:rsidRPr="009070BB" w:rsidRDefault="005F12EE" w:rsidP="009070BB">
      <w:pPr>
        <w:pStyle w:val="21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  <w:r w:rsidRPr="009070BB">
        <w:rPr>
          <w:rFonts w:ascii="Arial" w:hAnsi="Arial" w:cs="Arial"/>
          <w:sz w:val="24"/>
          <w:szCs w:val="24"/>
        </w:rPr>
        <w:tab/>
        <w:t>В</w:t>
      </w:r>
      <w:r w:rsidRPr="009070BB">
        <w:rPr>
          <w:rFonts w:ascii="Arial" w:eastAsia="Arial" w:hAnsi="Arial" w:cs="Arial"/>
          <w:sz w:val="24"/>
          <w:szCs w:val="24"/>
        </w:rPr>
        <w:t xml:space="preserve"> </w:t>
      </w:r>
      <w:r w:rsidRPr="009070BB">
        <w:rPr>
          <w:rFonts w:ascii="Arial" w:hAnsi="Arial" w:cs="Arial"/>
          <w:sz w:val="24"/>
          <w:szCs w:val="24"/>
        </w:rPr>
        <w:t>соответствии</w:t>
      </w:r>
      <w:r w:rsidRPr="009070BB">
        <w:rPr>
          <w:rFonts w:ascii="Arial" w:eastAsia="Arial" w:hAnsi="Arial" w:cs="Arial"/>
          <w:sz w:val="24"/>
          <w:szCs w:val="24"/>
        </w:rPr>
        <w:t xml:space="preserve"> </w:t>
      </w:r>
      <w:r w:rsidRPr="009070BB">
        <w:rPr>
          <w:rFonts w:ascii="Arial" w:hAnsi="Arial" w:cs="Arial"/>
          <w:sz w:val="24"/>
          <w:szCs w:val="24"/>
        </w:rPr>
        <w:t>с</w:t>
      </w:r>
      <w:r w:rsidRPr="009070BB">
        <w:rPr>
          <w:rFonts w:ascii="Arial" w:eastAsia="Arial" w:hAnsi="Arial" w:cs="Arial"/>
          <w:sz w:val="24"/>
          <w:szCs w:val="24"/>
        </w:rPr>
        <w:t xml:space="preserve"> </w:t>
      </w:r>
      <w:r w:rsidRPr="009070BB">
        <w:rPr>
          <w:rFonts w:ascii="Arial" w:hAnsi="Arial" w:cs="Arial"/>
          <w:sz w:val="24"/>
          <w:szCs w:val="24"/>
        </w:rPr>
        <w:t xml:space="preserve">Регламентом Ливенского районного Совета народных депутатов Орловской области </w:t>
      </w:r>
    </w:p>
    <w:p w:rsidR="0024669D" w:rsidRPr="009070BB" w:rsidRDefault="0024669D" w:rsidP="009070BB">
      <w:pPr>
        <w:pStyle w:val="21"/>
        <w:spacing w:after="0" w:line="240" w:lineRule="auto"/>
        <w:ind w:left="0"/>
        <w:jc w:val="center"/>
        <w:rPr>
          <w:rFonts w:ascii="Arial" w:hAnsi="Arial" w:cs="Arial"/>
          <w:sz w:val="24"/>
          <w:szCs w:val="24"/>
        </w:rPr>
      </w:pPr>
    </w:p>
    <w:p w:rsidR="0024669D" w:rsidRPr="009070BB" w:rsidRDefault="0024669D" w:rsidP="009070BB">
      <w:pPr>
        <w:pStyle w:val="21"/>
        <w:spacing w:after="0" w:line="240" w:lineRule="auto"/>
        <w:ind w:left="0"/>
        <w:jc w:val="center"/>
        <w:rPr>
          <w:rFonts w:ascii="Arial" w:hAnsi="Arial" w:cs="Arial"/>
          <w:sz w:val="24"/>
          <w:szCs w:val="24"/>
        </w:rPr>
      </w:pPr>
    </w:p>
    <w:p w:rsidR="0024669D" w:rsidRPr="009070BB" w:rsidRDefault="005F12EE" w:rsidP="009070BB">
      <w:pPr>
        <w:pStyle w:val="21"/>
        <w:spacing w:after="0" w:line="240" w:lineRule="auto"/>
        <w:ind w:left="0"/>
        <w:jc w:val="center"/>
        <w:rPr>
          <w:rFonts w:ascii="Arial" w:hAnsi="Arial" w:cs="Arial"/>
          <w:sz w:val="24"/>
          <w:szCs w:val="24"/>
        </w:rPr>
      </w:pPr>
      <w:r w:rsidRPr="009070BB">
        <w:rPr>
          <w:rFonts w:ascii="Arial" w:hAnsi="Arial" w:cs="Arial"/>
          <w:b/>
          <w:sz w:val="24"/>
          <w:szCs w:val="24"/>
        </w:rPr>
        <w:t>Ливенский</w:t>
      </w:r>
      <w:r w:rsidRPr="009070BB">
        <w:rPr>
          <w:rFonts w:ascii="Arial" w:eastAsia="Arial" w:hAnsi="Arial" w:cs="Arial"/>
          <w:b/>
          <w:sz w:val="24"/>
          <w:szCs w:val="24"/>
        </w:rPr>
        <w:t xml:space="preserve"> </w:t>
      </w:r>
      <w:r w:rsidRPr="009070BB">
        <w:rPr>
          <w:rFonts w:ascii="Arial" w:hAnsi="Arial" w:cs="Arial"/>
          <w:b/>
          <w:sz w:val="24"/>
          <w:szCs w:val="24"/>
        </w:rPr>
        <w:t>районный</w:t>
      </w:r>
      <w:r w:rsidRPr="009070BB">
        <w:rPr>
          <w:rFonts w:ascii="Arial" w:eastAsia="Arial" w:hAnsi="Arial" w:cs="Arial"/>
          <w:b/>
          <w:sz w:val="24"/>
          <w:szCs w:val="24"/>
        </w:rPr>
        <w:t xml:space="preserve"> </w:t>
      </w:r>
      <w:r w:rsidRPr="009070BB">
        <w:rPr>
          <w:rFonts w:ascii="Arial" w:hAnsi="Arial" w:cs="Arial"/>
          <w:b/>
          <w:sz w:val="24"/>
          <w:szCs w:val="24"/>
        </w:rPr>
        <w:t>Совет</w:t>
      </w:r>
      <w:r w:rsidRPr="009070BB">
        <w:rPr>
          <w:rFonts w:ascii="Arial" w:eastAsia="Arial" w:hAnsi="Arial" w:cs="Arial"/>
          <w:b/>
          <w:sz w:val="24"/>
          <w:szCs w:val="24"/>
        </w:rPr>
        <w:t xml:space="preserve"> </w:t>
      </w:r>
      <w:r w:rsidRPr="009070BB">
        <w:rPr>
          <w:rFonts w:ascii="Arial" w:hAnsi="Arial" w:cs="Arial"/>
          <w:b/>
          <w:sz w:val="24"/>
          <w:szCs w:val="24"/>
        </w:rPr>
        <w:t>народных</w:t>
      </w:r>
      <w:r w:rsidRPr="009070BB">
        <w:rPr>
          <w:rFonts w:ascii="Arial" w:eastAsia="Arial" w:hAnsi="Arial" w:cs="Arial"/>
          <w:b/>
          <w:sz w:val="24"/>
          <w:szCs w:val="24"/>
        </w:rPr>
        <w:t xml:space="preserve"> </w:t>
      </w:r>
      <w:r w:rsidRPr="009070BB">
        <w:rPr>
          <w:rFonts w:ascii="Arial" w:hAnsi="Arial" w:cs="Arial"/>
          <w:b/>
          <w:sz w:val="24"/>
          <w:szCs w:val="24"/>
        </w:rPr>
        <w:t>депутатов</w:t>
      </w:r>
      <w:r w:rsidRPr="009070BB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proofErr w:type="gramStart"/>
      <w:r w:rsidRPr="009070BB">
        <w:rPr>
          <w:rFonts w:ascii="Arial" w:hAnsi="Arial" w:cs="Arial"/>
          <w:b/>
          <w:sz w:val="24"/>
          <w:szCs w:val="24"/>
        </w:rPr>
        <w:t>р</w:t>
      </w:r>
      <w:proofErr w:type="spellEnd"/>
      <w:proofErr w:type="gramEnd"/>
      <w:r w:rsidRPr="009070BB">
        <w:rPr>
          <w:rFonts w:ascii="Arial" w:eastAsia="Arial" w:hAnsi="Arial" w:cs="Arial"/>
          <w:b/>
          <w:sz w:val="24"/>
          <w:szCs w:val="24"/>
        </w:rPr>
        <w:t xml:space="preserve"> </w:t>
      </w:r>
      <w:r w:rsidRPr="009070BB">
        <w:rPr>
          <w:rFonts w:ascii="Arial" w:hAnsi="Arial" w:cs="Arial"/>
          <w:b/>
          <w:sz w:val="24"/>
          <w:szCs w:val="24"/>
        </w:rPr>
        <w:t>е</w:t>
      </w:r>
      <w:r w:rsidRPr="009070BB">
        <w:rPr>
          <w:rFonts w:ascii="Arial" w:eastAsia="Arial" w:hAnsi="Arial" w:cs="Arial"/>
          <w:b/>
          <w:sz w:val="24"/>
          <w:szCs w:val="24"/>
        </w:rPr>
        <w:t xml:space="preserve"> </w:t>
      </w:r>
      <w:proofErr w:type="spellStart"/>
      <w:r w:rsidRPr="009070BB">
        <w:rPr>
          <w:rFonts w:ascii="Arial" w:hAnsi="Arial" w:cs="Arial"/>
          <w:b/>
          <w:sz w:val="24"/>
          <w:szCs w:val="24"/>
        </w:rPr>
        <w:t>ш</w:t>
      </w:r>
      <w:proofErr w:type="spellEnd"/>
      <w:r w:rsidRPr="009070BB">
        <w:rPr>
          <w:rFonts w:ascii="Arial" w:eastAsia="Arial" w:hAnsi="Arial" w:cs="Arial"/>
          <w:b/>
          <w:sz w:val="24"/>
          <w:szCs w:val="24"/>
        </w:rPr>
        <w:t xml:space="preserve"> </w:t>
      </w:r>
      <w:r w:rsidRPr="009070BB">
        <w:rPr>
          <w:rFonts w:ascii="Arial" w:hAnsi="Arial" w:cs="Arial"/>
          <w:b/>
          <w:sz w:val="24"/>
          <w:szCs w:val="24"/>
        </w:rPr>
        <w:t>и</w:t>
      </w:r>
      <w:r w:rsidRPr="009070BB">
        <w:rPr>
          <w:rFonts w:ascii="Arial" w:eastAsia="Arial" w:hAnsi="Arial" w:cs="Arial"/>
          <w:b/>
          <w:sz w:val="24"/>
          <w:szCs w:val="24"/>
        </w:rPr>
        <w:t xml:space="preserve"> </w:t>
      </w:r>
      <w:r w:rsidRPr="009070BB">
        <w:rPr>
          <w:rFonts w:ascii="Arial" w:hAnsi="Arial" w:cs="Arial"/>
          <w:b/>
          <w:sz w:val="24"/>
          <w:szCs w:val="24"/>
        </w:rPr>
        <w:t>л:</w:t>
      </w:r>
    </w:p>
    <w:p w:rsidR="0024669D" w:rsidRPr="009070BB" w:rsidRDefault="0024669D" w:rsidP="009070BB">
      <w:pPr>
        <w:pStyle w:val="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24669D" w:rsidRPr="009070BB" w:rsidRDefault="005F12EE" w:rsidP="009070BB">
      <w:pPr>
        <w:pStyle w:val="a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70BB">
        <w:rPr>
          <w:rFonts w:ascii="Arial" w:hAnsi="Arial" w:cs="Arial"/>
          <w:sz w:val="24"/>
          <w:szCs w:val="24"/>
        </w:rPr>
        <w:tab/>
        <w:t>1.</w:t>
      </w:r>
      <w:r w:rsidRPr="009070BB">
        <w:rPr>
          <w:rFonts w:ascii="Arial" w:eastAsia="Arial" w:hAnsi="Arial" w:cs="Arial"/>
          <w:sz w:val="24"/>
          <w:szCs w:val="24"/>
        </w:rPr>
        <w:t xml:space="preserve"> </w:t>
      </w:r>
      <w:r w:rsidRPr="009070BB">
        <w:rPr>
          <w:rFonts w:ascii="Arial" w:hAnsi="Arial" w:cs="Arial"/>
          <w:sz w:val="24"/>
          <w:szCs w:val="24"/>
        </w:rPr>
        <w:t xml:space="preserve">Утвердить План работы Ливенского районного Совета народных депутатов Орловской области на второй квартал 2013 года </w:t>
      </w:r>
      <w:proofErr w:type="gramStart"/>
      <w:r w:rsidRPr="009070BB">
        <w:rPr>
          <w:rFonts w:ascii="Arial" w:hAnsi="Arial" w:cs="Arial"/>
          <w:sz w:val="24"/>
          <w:szCs w:val="24"/>
        </w:rPr>
        <w:t>согласно приложения</w:t>
      </w:r>
      <w:proofErr w:type="gramEnd"/>
      <w:r w:rsidRPr="009070BB">
        <w:rPr>
          <w:rFonts w:ascii="Arial" w:hAnsi="Arial" w:cs="Arial"/>
          <w:sz w:val="24"/>
          <w:szCs w:val="24"/>
        </w:rPr>
        <w:t>.</w:t>
      </w:r>
    </w:p>
    <w:p w:rsidR="0024669D" w:rsidRPr="009070BB" w:rsidRDefault="005F12EE" w:rsidP="009070BB">
      <w:pPr>
        <w:pStyle w:val="a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70BB">
        <w:rPr>
          <w:rFonts w:ascii="Arial" w:hAnsi="Arial" w:cs="Arial"/>
          <w:sz w:val="24"/>
          <w:szCs w:val="24"/>
        </w:rPr>
        <w:tab/>
        <w:t xml:space="preserve">2. Настоящее решение вступает в силу со дня подписания </w:t>
      </w:r>
    </w:p>
    <w:p w:rsidR="0024669D" w:rsidRPr="009070BB" w:rsidRDefault="005F12EE" w:rsidP="009070BB">
      <w:pPr>
        <w:pStyle w:val="a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70BB">
        <w:rPr>
          <w:rFonts w:ascii="Arial" w:hAnsi="Arial" w:cs="Arial"/>
          <w:sz w:val="24"/>
          <w:szCs w:val="24"/>
        </w:rPr>
        <w:tab/>
        <w:t xml:space="preserve">3. </w:t>
      </w:r>
      <w:proofErr w:type="gramStart"/>
      <w:r w:rsidRPr="009070BB">
        <w:rPr>
          <w:rFonts w:ascii="Arial" w:hAnsi="Arial" w:cs="Arial"/>
          <w:sz w:val="24"/>
          <w:szCs w:val="24"/>
        </w:rPr>
        <w:t>Контроль за</w:t>
      </w:r>
      <w:proofErr w:type="gramEnd"/>
      <w:r w:rsidRPr="009070BB">
        <w:rPr>
          <w:rFonts w:ascii="Arial" w:hAnsi="Arial" w:cs="Arial"/>
          <w:sz w:val="24"/>
          <w:szCs w:val="24"/>
        </w:rPr>
        <w:t xml:space="preserve"> исполнением  настоящего решения возложить на постоянную депут</w:t>
      </w:r>
      <w:r w:rsidRPr="009070BB">
        <w:rPr>
          <w:rFonts w:ascii="Arial" w:hAnsi="Arial" w:cs="Arial"/>
          <w:bCs/>
          <w:sz w:val="24"/>
          <w:szCs w:val="24"/>
        </w:rPr>
        <w:t>атскую</w:t>
      </w:r>
      <w:r w:rsidRPr="009070BB">
        <w:rPr>
          <w:rFonts w:ascii="Arial" w:eastAsia="Arial" w:hAnsi="Arial" w:cs="Arial"/>
          <w:bCs/>
          <w:sz w:val="24"/>
          <w:szCs w:val="24"/>
        </w:rPr>
        <w:t xml:space="preserve"> </w:t>
      </w:r>
      <w:r w:rsidRPr="009070BB">
        <w:rPr>
          <w:rFonts w:ascii="Arial" w:hAnsi="Arial" w:cs="Arial"/>
          <w:bCs/>
          <w:sz w:val="24"/>
          <w:szCs w:val="24"/>
        </w:rPr>
        <w:t>комиссию</w:t>
      </w:r>
      <w:r w:rsidRPr="009070BB">
        <w:rPr>
          <w:rFonts w:ascii="Arial" w:eastAsia="Arial" w:hAnsi="Arial" w:cs="Arial"/>
          <w:bCs/>
          <w:sz w:val="24"/>
          <w:szCs w:val="24"/>
        </w:rPr>
        <w:t xml:space="preserve"> </w:t>
      </w:r>
      <w:r w:rsidRPr="009070BB">
        <w:rPr>
          <w:rFonts w:ascii="Arial" w:hAnsi="Arial" w:cs="Arial"/>
          <w:bCs/>
          <w:sz w:val="24"/>
          <w:szCs w:val="24"/>
        </w:rPr>
        <w:t>по</w:t>
      </w:r>
      <w:r w:rsidRPr="009070BB">
        <w:rPr>
          <w:rFonts w:ascii="Arial" w:eastAsia="Arial" w:hAnsi="Arial" w:cs="Arial"/>
          <w:bCs/>
          <w:sz w:val="24"/>
          <w:szCs w:val="24"/>
        </w:rPr>
        <w:t xml:space="preserve"> </w:t>
      </w:r>
      <w:r w:rsidRPr="009070BB">
        <w:rPr>
          <w:rFonts w:ascii="Arial" w:hAnsi="Arial" w:cs="Arial"/>
          <w:bCs/>
          <w:sz w:val="24"/>
          <w:szCs w:val="24"/>
        </w:rPr>
        <w:t>депутатской</w:t>
      </w:r>
      <w:r w:rsidRPr="009070BB">
        <w:rPr>
          <w:rFonts w:ascii="Arial" w:eastAsia="Arial" w:hAnsi="Arial" w:cs="Arial"/>
          <w:bCs/>
          <w:sz w:val="24"/>
          <w:szCs w:val="24"/>
        </w:rPr>
        <w:t xml:space="preserve"> </w:t>
      </w:r>
      <w:r w:rsidRPr="009070BB">
        <w:rPr>
          <w:rFonts w:ascii="Arial" w:hAnsi="Arial" w:cs="Arial"/>
          <w:bCs/>
          <w:sz w:val="24"/>
          <w:szCs w:val="24"/>
        </w:rPr>
        <w:t>деятельности,</w:t>
      </w:r>
      <w:r w:rsidRPr="009070BB">
        <w:rPr>
          <w:rFonts w:ascii="Arial" w:eastAsia="Arial" w:hAnsi="Arial" w:cs="Arial"/>
          <w:bCs/>
          <w:sz w:val="24"/>
          <w:szCs w:val="24"/>
        </w:rPr>
        <w:t xml:space="preserve"> </w:t>
      </w:r>
      <w:r w:rsidRPr="009070BB">
        <w:rPr>
          <w:rFonts w:ascii="Arial" w:hAnsi="Arial" w:cs="Arial"/>
          <w:bCs/>
          <w:sz w:val="24"/>
          <w:szCs w:val="24"/>
        </w:rPr>
        <w:t>регламенту,</w:t>
      </w:r>
      <w:r w:rsidRPr="009070BB">
        <w:rPr>
          <w:rFonts w:ascii="Arial" w:eastAsia="Arial" w:hAnsi="Arial" w:cs="Arial"/>
          <w:bCs/>
          <w:sz w:val="24"/>
          <w:szCs w:val="24"/>
        </w:rPr>
        <w:t xml:space="preserve"> правотворчеству</w:t>
      </w:r>
      <w:r w:rsidRPr="009070BB">
        <w:rPr>
          <w:rFonts w:ascii="Arial" w:hAnsi="Arial" w:cs="Arial"/>
          <w:bCs/>
          <w:sz w:val="24"/>
          <w:szCs w:val="24"/>
        </w:rPr>
        <w:t>,</w:t>
      </w:r>
      <w:r w:rsidRPr="009070BB">
        <w:rPr>
          <w:rFonts w:ascii="Arial" w:eastAsia="Arial" w:hAnsi="Arial" w:cs="Arial"/>
          <w:bCs/>
          <w:sz w:val="24"/>
          <w:szCs w:val="24"/>
        </w:rPr>
        <w:t xml:space="preserve"> </w:t>
      </w:r>
      <w:r w:rsidRPr="009070BB">
        <w:rPr>
          <w:rFonts w:ascii="Arial" w:hAnsi="Arial" w:cs="Arial"/>
          <w:bCs/>
          <w:sz w:val="24"/>
          <w:szCs w:val="24"/>
        </w:rPr>
        <w:t>развитию</w:t>
      </w:r>
      <w:r w:rsidRPr="009070BB">
        <w:rPr>
          <w:rFonts w:ascii="Arial" w:eastAsia="Arial" w:hAnsi="Arial" w:cs="Arial"/>
          <w:bCs/>
          <w:sz w:val="24"/>
          <w:szCs w:val="24"/>
        </w:rPr>
        <w:t xml:space="preserve"> </w:t>
      </w:r>
      <w:r w:rsidRPr="009070BB">
        <w:rPr>
          <w:rFonts w:ascii="Arial" w:hAnsi="Arial" w:cs="Arial"/>
          <w:bCs/>
          <w:sz w:val="24"/>
          <w:szCs w:val="24"/>
        </w:rPr>
        <w:t>местного</w:t>
      </w:r>
      <w:r w:rsidRPr="009070BB">
        <w:rPr>
          <w:rFonts w:ascii="Arial" w:eastAsia="Arial" w:hAnsi="Arial" w:cs="Arial"/>
          <w:bCs/>
          <w:sz w:val="24"/>
          <w:szCs w:val="24"/>
        </w:rPr>
        <w:t xml:space="preserve"> </w:t>
      </w:r>
      <w:r w:rsidRPr="009070BB">
        <w:rPr>
          <w:rFonts w:ascii="Arial" w:hAnsi="Arial" w:cs="Arial"/>
          <w:bCs/>
          <w:sz w:val="24"/>
          <w:szCs w:val="24"/>
        </w:rPr>
        <w:t xml:space="preserve">самоуправления, правопорядку, связям с общественностью и средствами массовой информации </w:t>
      </w:r>
      <w:r w:rsidRPr="009070BB">
        <w:rPr>
          <w:rFonts w:ascii="Arial" w:eastAsia="Arial" w:hAnsi="Arial" w:cs="Arial"/>
          <w:bCs/>
          <w:sz w:val="24"/>
          <w:szCs w:val="24"/>
        </w:rPr>
        <w:t xml:space="preserve"> </w:t>
      </w:r>
      <w:r w:rsidRPr="009070BB">
        <w:rPr>
          <w:rFonts w:ascii="Arial" w:hAnsi="Arial" w:cs="Arial"/>
          <w:bCs/>
          <w:sz w:val="24"/>
          <w:szCs w:val="24"/>
        </w:rPr>
        <w:t>(Ю.А.</w:t>
      </w:r>
      <w:r w:rsidRPr="009070BB">
        <w:rPr>
          <w:rFonts w:ascii="Arial" w:eastAsia="Arial" w:hAnsi="Arial" w:cs="Arial"/>
          <w:bCs/>
          <w:sz w:val="24"/>
          <w:szCs w:val="24"/>
        </w:rPr>
        <w:t xml:space="preserve"> </w:t>
      </w:r>
      <w:r w:rsidRPr="009070BB">
        <w:rPr>
          <w:rFonts w:ascii="Arial" w:hAnsi="Arial" w:cs="Arial"/>
          <w:bCs/>
          <w:sz w:val="24"/>
          <w:szCs w:val="24"/>
        </w:rPr>
        <w:t xml:space="preserve">Казьмин). </w:t>
      </w:r>
    </w:p>
    <w:p w:rsidR="0024669D" w:rsidRPr="009070BB" w:rsidRDefault="0024669D" w:rsidP="009070BB">
      <w:pPr>
        <w:pStyle w:val="21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24669D" w:rsidRPr="009070BB" w:rsidRDefault="0024669D" w:rsidP="009070BB">
      <w:pPr>
        <w:pStyle w:val="21"/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:rsidR="0024669D" w:rsidRPr="009070BB" w:rsidRDefault="005F12EE" w:rsidP="009070BB">
      <w:pPr>
        <w:pStyle w:val="310"/>
        <w:spacing w:line="240" w:lineRule="auto"/>
        <w:jc w:val="both"/>
        <w:rPr>
          <w:rFonts w:ascii="Arial" w:hAnsi="Arial" w:cs="Arial"/>
          <w:sz w:val="24"/>
        </w:rPr>
      </w:pPr>
      <w:r w:rsidRPr="009070BB">
        <w:rPr>
          <w:rFonts w:ascii="Arial" w:eastAsia="Arial" w:hAnsi="Arial" w:cs="Arial"/>
          <w:sz w:val="24"/>
        </w:rPr>
        <w:t xml:space="preserve">     </w:t>
      </w:r>
    </w:p>
    <w:p w:rsidR="0024669D" w:rsidRPr="009070BB" w:rsidRDefault="0024669D" w:rsidP="009070BB">
      <w:pPr>
        <w:pStyle w:val="a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669D" w:rsidRPr="009070BB" w:rsidRDefault="005F12EE" w:rsidP="009070BB">
      <w:pPr>
        <w:pStyle w:val="a0"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9070BB">
        <w:rPr>
          <w:rFonts w:ascii="Arial" w:hAnsi="Arial" w:cs="Arial"/>
          <w:sz w:val="24"/>
          <w:szCs w:val="24"/>
        </w:rPr>
        <w:t>Председатель</w:t>
      </w:r>
      <w:r w:rsidRPr="009070BB">
        <w:rPr>
          <w:rFonts w:ascii="Arial" w:eastAsia="Arial" w:hAnsi="Arial" w:cs="Arial"/>
          <w:sz w:val="24"/>
          <w:szCs w:val="24"/>
        </w:rPr>
        <w:t xml:space="preserve"> </w:t>
      </w:r>
      <w:r w:rsidRPr="009070BB">
        <w:rPr>
          <w:rFonts w:ascii="Arial" w:hAnsi="Arial" w:cs="Arial"/>
          <w:sz w:val="24"/>
          <w:szCs w:val="24"/>
        </w:rPr>
        <w:t>Совета</w:t>
      </w:r>
      <w:r w:rsidRPr="009070BB">
        <w:rPr>
          <w:rFonts w:ascii="Arial" w:eastAsia="Arial" w:hAnsi="Arial" w:cs="Arial"/>
          <w:sz w:val="24"/>
          <w:szCs w:val="24"/>
        </w:rPr>
        <w:t xml:space="preserve">                                                                                  </w:t>
      </w:r>
      <w:r w:rsidRPr="009070BB">
        <w:rPr>
          <w:rFonts w:ascii="Arial" w:hAnsi="Arial" w:cs="Arial"/>
          <w:sz w:val="24"/>
          <w:szCs w:val="24"/>
        </w:rPr>
        <w:t>М.</w:t>
      </w:r>
      <w:r w:rsidRPr="009070BB">
        <w:rPr>
          <w:rFonts w:ascii="Arial" w:eastAsia="Arial" w:hAnsi="Arial" w:cs="Arial"/>
          <w:sz w:val="24"/>
          <w:szCs w:val="24"/>
        </w:rPr>
        <w:t xml:space="preserve"> </w:t>
      </w:r>
      <w:r w:rsidRPr="009070BB">
        <w:rPr>
          <w:rFonts w:ascii="Arial" w:hAnsi="Arial" w:cs="Arial"/>
          <w:sz w:val="24"/>
          <w:szCs w:val="24"/>
        </w:rPr>
        <w:t>Н.</w:t>
      </w:r>
      <w:r w:rsidRPr="009070BB">
        <w:rPr>
          <w:rFonts w:ascii="Arial" w:eastAsia="Arial" w:hAnsi="Arial" w:cs="Arial"/>
          <w:sz w:val="24"/>
          <w:szCs w:val="24"/>
        </w:rPr>
        <w:t xml:space="preserve"> </w:t>
      </w:r>
      <w:r w:rsidRPr="009070BB">
        <w:rPr>
          <w:rFonts w:ascii="Arial" w:hAnsi="Arial" w:cs="Arial"/>
          <w:sz w:val="24"/>
          <w:szCs w:val="24"/>
        </w:rPr>
        <w:t>Савенкова</w:t>
      </w:r>
    </w:p>
    <w:p w:rsidR="0024669D" w:rsidRPr="009070BB" w:rsidRDefault="0024669D" w:rsidP="009070BB">
      <w:pPr>
        <w:pStyle w:val="a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669D" w:rsidRPr="009070BB" w:rsidRDefault="0024669D" w:rsidP="009070BB">
      <w:pPr>
        <w:pStyle w:val="a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669D" w:rsidRPr="009070BB" w:rsidRDefault="0024669D" w:rsidP="009070BB">
      <w:pPr>
        <w:pStyle w:val="a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669D" w:rsidRPr="009070BB" w:rsidRDefault="0024669D" w:rsidP="009070BB">
      <w:pPr>
        <w:pStyle w:val="a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669D" w:rsidRPr="009070BB" w:rsidRDefault="0024669D" w:rsidP="009070BB">
      <w:pPr>
        <w:pStyle w:val="a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669D" w:rsidRPr="009070BB" w:rsidRDefault="0024669D" w:rsidP="009070BB">
      <w:pPr>
        <w:pStyle w:val="a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669D" w:rsidRPr="009070BB" w:rsidRDefault="0024669D" w:rsidP="009070BB">
      <w:pPr>
        <w:pStyle w:val="a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669D" w:rsidRPr="009070BB" w:rsidRDefault="0024669D" w:rsidP="009070BB">
      <w:pPr>
        <w:pStyle w:val="a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669D" w:rsidRPr="009070BB" w:rsidRDefault="0024669D" w:rsidP="009070BB">
      <w:pPr>
        <w:pStyle w:val="a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669D" w:rsidRPr="009070BB" w:rsidRDefault="0024669D" w:rsidP="009070BB">
      <w:pPr>
        <w:pStyle w:val="a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669D" w:rsidRPr="009070BB" w:rsidRDefault="0024669D" w:rsidP="009070BB">
      <w:pPr>
        <w:pStyle w:val="a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669D" w:rsidRPr="009070BB" w:rsidRDefault="0024669D" w:rsidP="009070BB">
      <w:pPr>
        <w:pStyle w:val="a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669D" w:rsidRPr="009070BB" w:rsidRDefault="0024669D" w:rsidP="009070BB">
      <w:pPr>
        <w:pStyle w:val="a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669D" w:rsidRPr="009070BB" w:rsidRDefault="0024669D" w:rsidP="009070BB">
      <w:pPr>
        <w:pStyle w:val="a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669D" w:rsidRPr="009070BB" w:rsidRDefault="0024669D" w:rsidP="009070BB">
      <w:pPr>
        <w:pStyle w:val="a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669D" w:rsidRPr="009070BB" w:rsidRDefault="0024669D" w:rsidP="009070BB">
      <w:pPr>
        <w:pStyle w:val="a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669D" w:rsidRPr="009070BB" w:rsidRDefault="0024669D" w:rsidP="009070BB">
      <w:pPr>
        <w:pStyle w:val="a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669D" w:rsidRPr="009070BB" w:rsidRDefault="0024669D" w:rsidP="009070BB">
      <w:pPr>
        <w:pStyle w:val="a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669D" w:rsidRPr="009070BB" w:rsidRDefault="0024669D" w:rsidP="009070BB">
      <w:pPr>
        <w:pStyle w:val="a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669D" w:rsidRPr="009070BB" w:rsidRDefault="0024669D" w:rsidP="009070BB">
      <w:pPr>
        <w:pStyle w:val="a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669D" w:rsidRPr="009070BB" w:rsidRDefault="0024669D" w:rsidP="009070BB">
      <w:pPr>
        <w:pStyle w:val="a0"/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24669D" w:rsidRPr="009070BB" w:rsidRDefault="005F12EE" w:rsidP="009070BB">
      <w:pPr>
        <w:pStyle w:val="aa"/>
        <w:spacing w:line="240" w:lineRule="auto"/>
        <w:jc w:val="center"/>
        <w:rPr>
          <w:rFonts w:ascii="Arial" w:hAnsi="Arial" w:cs="Arial"/>
          <w:sz w:val="22"/>
          <w:szCs w:val="22"/>
        </w:rPr>
      </w:pPr>
      <w:r w:rsidRPr="009070BB">
        <w:rPr>
          <w:rFonts w:ascii="Arial" w:hAnsi="Arial" w:cs="Arial"/>
          <w:sz w:val="22"/>
          <w:szCs w:val="22"/>
        </w:rPr>
        <w:t xml:space="preserve">                                                                            </w:t>
      </w:r>
      <w:r w:rsidR="009070BB">
        <w:rPr>
          <w:rFonts w:ascii="Arial" w:hAnsi="Arial" w:cs="Arial"/>
          <w:sz w:val="22"/>
          <w:szCs w:val="22"/>
        </w:rPr>
        <w:t xml:space="preserve">                     </w:t>
      </w:r>
      <w:r w:rsidR="00F01B21" w:rsidRPr="009070BB">
        <w:rPr>
          <w:rFonts w:ascii="Arial" w:hAnsi="Arial" w:cs="Arial"/>
          <w:sz w:val="22"/>
          <w:szCs w:val="22"/>
        </w:rPr>
        <w:t>Прилож</w:t>
      </w:r>
      <w:r w:rsidRPr="009070BB">
        <w:rPr>
          <w:rFonts w:ascii="Arial" w:hAnsi="Arial" w:cs="Arial"/>
          <w:sz w:val="22"/>
          <w:szCs w:val="22"/>
        </w:rPr>
        <w:t>ение</w:t>
      </w:r>
    </w:p>
    <w:p w:rsidR="0024669D" w:rsidRPr="009070BB" w:rsidRDefault="005F12EE" w:rsidP="009070BB">
      <w:pPr>
        <w:pStyle w:val="ConsPlusNormal"/>
        <w:widowControl/>
        <w:spacing w:line="240" w:lineRule="auto"/>
        <w:ind w:firstLine="0"/>
        <w:jc w:val="right"/>
        <w:rPr>
          <w:sz w:val="22"/>
          <w:szCs w:val="22"/>
        </w:rPr>
      </w:pPr>
      <w:r w:rsidRPr="009070BB">
        <w:rPr>
          <w:sz w:val="22"/>
          <w:szCs w:val="22"/>
        </w:rPr>
        <w:t xml:space="preserve"> к решению Ливенского </w:t>
      </w:r>
      <w:proofErr w:type="gramStart"/>
      <w:r w:rsidRPr="009070BB">
        <w:rPr>
          <w:sz w:val="22"/>
          <w:szCs w:val="22"/>
        </w:rPr>
        <w:t>районного</w:t>
      </w:r>
      <w:proofErr w:type="gramEnd"/>
    </w:p>
    <w:p w:rsidR="0024669D" w:rsidRPr="009070BB" w:rsidRDefault="005F12EE" w:rsidP="009070BB">
      <w:pPr>
        <w:pStyle w:val="ConsPlusNormal"/>
        <w:widowControl/>
        <w:spacing w:line="240" w:lineRule="auto"/>
        <w:ind w:firstLine="0"/>
        <w:jc w:val="center"/>
        <w:rPr>
          <w:sz w:val="22"/>
          <w:szCs w:val="22"/>
        </w:rPr>
      </w:pPr>
      <w:r w:rsidRPr="009070BB">
        <w:rPr>
          <w:sz w:val="22"/>
          <w:szCs w:val="22"/>
        </w:rPr>
        <w:t xml:space="preserve">                                                                                      Совета народных депутатов</w:t>
      </w:r>
    </w:p>
    <w:p w:rsidR="0024669D" w:rsidRPr="009070BB" w:rsidRDefault="00FD740B" w:rsidP="009070BB">
      <w:pPr>
        <w:pStyle w:val="ConsPlusNormal"/>
        <w:widowControl/>
        <w:spacing w:line="240" w:lineRule="auto"/>
        <w:ind w:firstLine="0"/>
        <w:jc w:val="right"/>
        <w:rPr>
          <w:sz w:val="22"/>
          <w:szCs w:val="22"/>
        </w:rPr>
      </w:pPr>
      <w:r>
        <w:rPr>
          <w:sz w:val="22"/>
          <w:szCs w:val="22"/>
        </w:rPr>
        <w:t xml:space="preserve"> от «29» марта</w:t>
      </w:r>
      <w:r w:rsidR="005F12EE" w:rsidRPr="009070BB">
        <w:rPr>
          <w:sz w:val="22"/>
          <w:szCs w:val="22"/>
        </w:rPr>
        <w:t xml:space="preserve"> 2013г. № </w:t>
      </w:r>
      <w:r>
        <w:rPr>
          <w:sz w:val="22"/>
          <w:szCs w:val="22"/>
        </w:rPr>
        <w:t>18/193-РС</w:t>
      </w:r>
    </w:p>
    <w:p w:rsidR="0024669D" w:rsidRPr="009070BB" w:rsidRDefault="0024669D" w:rsidP="009070BB">
      <w:pPr>
        <w:pStyle w:val="a0"/>
        <w:shd w:val="clear" w:color="auto" w:fill="FFFFFF"/>
        <w:spacing w:after="0" w:line="240" w:lineRule="auto"/>
        <w:jc w:val="center"/>
        <w:rPr>
          <w:rFonts w:ascii="Arial" w:hAnsi="Arial" w:cs="Arial"/>
        </w:rPr>
      </w:pPr>
    </w:p>
    <w:p w:rsidR="0024669D" w:rsidRPr="009070BB" w:rsidRDefault="0024669D" w:rsidP="009070BB">
      <w:pPr>
        <w:pStyle w:val="a0"/>
        <w:shd w:val="clear" w:color="auto" w:fill="FFFFFF"/>
        <w:spacing w:after="0" w:line="240" w:lineRule="auto"/>
        <w:jc w:val="center"/>
        <w:rPr>
          <w:rFonts w:ascii="Arial" w:hAnsi="Arial" w:cs="Arial"/>
        </w:rPr>
      </w:pPr>
    </w:p>
    <w:p w:rsidR="0024669D" w:rsidRPr="009070BB" w:rsidRDefault="005F12EE" w:rsidP="009070BB">
      <w:pPr>
        <w:pStyle w:val="a0"/>
        <w:shd w:val="clear" w:color="auto" w:fill="FFFFFF"/>
        <w:spacing w:after="0" w:line="240" w:lineRule="auto"/>
        <w:jc w:val="center"/>
        <w:rPr>
          <w:rFonts w:ascii="Arial" w:hAnsi="Arial" w:cs="Arial"/>
        </w:rPr>
      </w:pPr>
      <w:r w:rsidRPr="009070BB">
        <w:rPr>
          <w:rFonts w:ascii="Arial" w:hAnsi="Arial" w:cs="Arial"/>
          <w:b/>
        </w:rPr>
        <w:t xml:space="preserve">ПЛАН РАБОТЫ </w:t>
      </w:r>
    </w:p>
    <w:p w:rsidR="0024669D" w:rsidRPr="009070BB" w:rsidRDefault="005F12EE" w:rsidP="009070BB">
      <w:pPr>
        <w:pStyle w:val="a0"/>
        <w:shd w:val="clear" w:color="auto" w:fill="FFFFFF"/>
        <w:spacing w:after="0" w:line="240" w:lineRule="auto"/>
        <w:jc w:val="center"/>
        <w:rPr>
          <w:rFonts w:ascii="Arial" w:hAnsi="Arial" w:cs="Arial"/>
        </w:rPr>
      </w:pPr>
      <w:r w:rsidRPr="009070BB">
        <w:rPr>
          <w:rFonts w:ascii="Arial" w:hAnsi="Arial" w:cs="Arial"/>
          <w:b/>
        </w:rPr>
        <w:t xml:space="preserve">ЛИВЕНСКОГО РАЙОННОГО СОВЕТА НАРОДНЫХ ДЕПУТАТОВ </w:t>
      </w:r>
    </w:p>
    <w:p w:rsidR="0024669D" w:rsidRPr="009070BB" w:rsidRDefault="005F12EE" w:rsidP="009070BB">
      <w:pPr>
        <w:pStyle w:val="a0"/>
        <w:shd w:val="clear" w:color="auto" w:fill="FFFFFF"/>
        <w:spacing w:after="0" w:line="240" w:lineRule="auto"/>
        <w:jc w:val="center"/>
        <w:rPr>
          <w:rFonts w:ascii="Arial" w:hAnsi="Arial" w:cs="Arial"/>
        </w:rPr>
      </w:pPr>
      <w:r w:rsidRPr="009070BB">
        <w:rPr>
          <w:rFonts w:ascii="Arial" w:hAnsi="Arial" w:cs="Arial"/>
          <w:b/>
        </w:rPr>
        <w:t>НА ВТОРОЙ КВАРТАЛ 2013 ГОДА</w:t>
      </w:r>
    </w:p>
    <w:p w:rsidR="0024669D" w:rsidRPr="009070BB" w:rsidRDefault="005F12EE" w:rsidP="009070BB">
      <w:pPr>
        <w:pStyle w:val="a0"/>
        <w:shd w:val="clear" w:color="auto" w:fill="FFFFFF"/>
        <w:spacing w:after="0" w:line="240" w:lineRule="auto"/>
        <w:jc w:val="center"/>
        <w:rPr>
          <w:rFonts w:ascii="Arial" w:hAnsi="Arial" w:cs="Arial"/>
        </w:rPr>
      </w:pPr>
      <w:r w:rsidRPr="009070BB">
        <w:rPr>
          <w:rFonts w:ascii="Arial" w:hAnsi="Arial" w:cs="Arial"/>
          <w:b/>
        </w:rPr>
        <w:t xml:space="preserve"> </w:t>
      </w:r>
    </w:p>
    <w:tbl>
      <w:tblPr>
        <w:tblW w:w="0" w:type="auto"/>
        <w:tblInd w:w="-743" w:type="dxa"/>
        <w:tblBorders>
          <w:top w:val="single" w:sz="6" w:space="0" w:color="00000A"/>
          <w:left w:val="single" w:sz="6" w:space="0" w:color="00000A"/>
          <w:bottom w:val="single" w:sz="6" w:space="0" w:color="00000A"/>
          <w:right w:val="single" w:sz="6" w:space="0" w:color="00000A"/>
        </w:tblBorders>
        <w:tblCellMar>
          <w:left w:w="10" w:type="dxa"/>
          <w:right w:w="10" w:type="dxa"/>
        </w:tblCellMar>
        <w:tblLook w:val="04A0"/>
      </w:tblPr>
      <w:tblGrid>
        <w:gridCol w:w="673"/>
        <w:gridCol w:w="3343"/>
        <w:gridCol w:w="1920"/>
        <w:gridCol w:w="2231"/>
        <w:gridCol w:w="2285"/>
      </w:tblGrid>
      <w:tr w:rsidR="0024669D" w:rsidRPr="009070BB" w:rsidTr="00CD4F77">
        <w:trPr>
          <w:cantSplit/>
          <w:trHeight w:val="20"/>
        </w:trPr>
        <w:tc>
          <w:tcPr>
            <w:tcW w:w="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669D" w:rsidRPr="009070BB" w:rsidRDefault="005F12EE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  <w:b/>
              </w:rPr>
              <w:t>№</w:t>
            </w:r>
          </w:p>
          <w:p w:rsidR="0024669D" w:rsidRPr="009070BB" w:rsidRDefault="005F12EE" w:rsidP="009070BB">
            <w:pPr>
              <w:pStyle w:val="a0"/>
              <w:widowControl w:val="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proofErr w:type="gramStart"/>
            <w:r w:rsidRPr="009070BB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9070BB">
              <w:rPr>
                <w:rFonts w:ascii="Arial" w:hAnsi="Arial" w:cs="Arial"/>
                <w:b/>
              </w:rPr>
              <w:t>/</w:t>
            </w:r>
            <w:proofErr w:type="spellStart"/>
            <w:r w:rsidRPr="009070BB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3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669D" w:rsidRPr="009070BB" w:rsidRDefault="005F12EE" w:rsidP="009070BB">
            <w:pPr>
              <w:pStyle w:val="a0"/>
              <w:widowControl w:val="0"/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  <w:b/>
              </w:rPr>
              <w:t>Наименование вопроса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669D" w:rsidRPr="009070BB" w:rsidRDefault="005F12EE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  <w:b/>
              </w:rPr>
              <w:t xml:space="preserve">Срок </w:t>
            </w:r>
          </w:p>
          <w:p w:rsidR="0024669D" w:rsidRPr="009070BB" w:rsidRDefault="005F12EE" w:rsidP="009070BB">
            <w:pPr>
              <w:pStyle w:val="a0"/>
              <w:widowControl w:val="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9070BB">
              <w:rPr>
                <w:rFonts w:ascii="Arial" w:hAnsi="Arial" w:cs="Arial"/>
                <w:b/>
              </w:rPr>
              <w:t>рассмотре</w:t>
            </w:r>
            <w:proofErr w:type="spellEnd"/>
          </w:p>
          <w:p w:rsidR="0024669D" w:rsidRPr="009070BB" w:rsidRDefault="005F12EE" w:rsidP="009070BB">
            <w:pPr>
              <w:pStyle w:val="a0"/>
              <w:widowControl w:val="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proofErr w:type="spellStart"/>
            <w:r w:rsidRPr="009070BB">
              <w:rPr>
                <w:rFonts w:ascii="Arial" w:hAnsi="Arial" w:cs="Arial"/>
                <w:b/>
              </w:rPr>
              <w:t>ния</w:t>
            </w:r>
            <w:proofErr w:type="spellEnd"/>
          </w:p>
        </w:tc>
        <w:tc>
          <w:tcPr>
            <w:tcW w:w="2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669D" w:rsidRPr="009070BB" w:rsidRDefault="005F12EE" w:rsidP="009070BB">
            <w:pPr>
              <w:pStyle w:val="a0"/>
              <w:widowControl w:val="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  <w:b/>
              </w:rPr>
              <w:t>Докладчик</w:t>
            </w:r>
          </w:p>
        </w:tc>
        <w:tc>
          <w:tcPr>
            <w:tcW w:w="2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24669D" w:rsidRPr="009070BB" w:rsidRDefault="005F12EE" w:rsidP="009070BB">
            <w:pPr>
              <w:pStyle w:val="a0"/>
              <w:widowControl w:val="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  <w:b/>
              </w:rPr>
              <w:t xml:space="preserve">Ответственная постоянная депутатская комиссия </w:t>
            </w:r>
          </w:p>
        </w:tc>
      </w:tr>
      <w:tr w:rsidR="0024669D" w:rsidRPr="009070BB" w:rsidTr="00CD4F77">
        <w:trPr>
          <w:cantSplit/>
          <w:trHeight w:val="20"/>
        </w:trPr>
        <w:tc>
          <w:tcPr>
            <w:tcW w:w="1045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24669D" w:rsidP="009070BB">
            <w:pPr>
              <w:pStyle w:val="ab"/>
              <w:widowControl w:val="0"/>
              <w:shd w:val="clear" w:color="auto" w:fill="FFFFFF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  <w:p w:rsidR="0024669D" w:rsidRPr="009070BB" w:rsidRDefault="00F01B21" w:rsidP="009070B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  <w:b/>
              </w:rPr>
              <w:t xml:space="preserve">1. </w:t>
            </w:r>
            <w:r w:rsidR="005F12EE" w:rsidRPr="009070BB">
              <w:rPr>
                <w:rFonts w:ascii="Arial" w:hAnsi="Arial" w:cs="Arial"/>
                <w:b/>
              </w:rPr>
              <w:t>Вопросы для рассмотрения на заседаниях постоянных депутатских комиссиях и заседаниях районного Совета</w:t>
            </w:r>
          </w:p>
          <w:p w:rsidR="0024669D" w:rsidRPr="009070BB" w:rsidRDefault="0024669D" w:rsidP="009070BB">
            <w:pPr>
              <w:pStyle w:val="ab"/>
              <w:widowControl w:val="0"/>
              <w:shd w:val="clear" w:color="auto" w:fill="FFFFFF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24669D" w:rsidRPr="009070BB" w:rsidTr="00CD4F77">
        <w:trPr>
          <w:cantSplit/>
          <w:trHeight w:val="20"/>
        </w:trPr>
        <w:tc>
          <w:tcPr>
            <w:tcW w:w="10452" w:type="dxa"/>
            <w:gridSpan w:val="5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  <w:b/>
                <w:bCs/>
              </w:rPr>
              <w:t>АПРЕЛЬ</w:t>
            </w:r>
          </w:p>
        </w:tc>
      </w:tr>
      <w:tr w:rsidR="0024669D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CD4F7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1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Ежегодный отчет главы Ливенского района Орловской области о результатах его деятельности, о результатах деятельности администрации Ливенского района, в том числе о решении вопросов, поставленных районным Советом народных депутатов Орловской области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25 апреля</w:t>
            </w:r>
          </w:p>
        </w:tc>
        <w:tc>
          <w:tcPr>
            <w:tcW w:w="2231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Глава Ливенского района</w:t>
            </w:r>
          </w:p>
        </w:tc>
        <w:tc>
          <w:tcPr>
            <w:tcW w:w="228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Комиссия</w:t>
            </w:r>
          </w:p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24669D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CD4F7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2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Отчет начальника МО МВД России «Ливенский» о деятельности подчиненного отдела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25 апреля</w:t>
            </w:r>
          </w:p>
        </w:tc>
        <w:tc>
          <w:tcPr>
            <w:tcW w:w="2231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Начальник МО МВД России «Ливенский»</w:t>
            </w:r>
          </w:p>
        </w:tc>
        <w:tc>
          <w:tcPr>
            <w:tcW w:w="228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Комиссия</w:t>
            </w:r>
          </w:p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24669D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CD4F7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3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 xml:space="preserve">О комиссии по соблюдению ограничений, запретов, требований о предотвращении или об урегулировании конфликта интересов, исполнению обязанностей муниципальными служащими органов местного самоуправления Ливенского района Орловской области 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25 апреля</w:t>
            </w:r>
          </w:p>
        </w:tc>
        <w:tc>
          <w:tcPr>
            <w:tcW w:w="2231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Отдел правового обеспечения администрации района</w:t>
            </w:r>
          </w:p>
        </w:tc>
        <w:tc>
          <w:tcPr>
            <w:tcW w:w="228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Комиссия</w:t>
            </w:r>
          </w:p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24669D" w:rsidRPr="009070BB" w:rsidTr="00CD4F77">
        <w:trPr>
          <w:cantSplit/>
          <w:trHeight w:val="20"/>
        </w:trPr>
        <w:tc>
          <w:tcPr>
            <w:tcW w:w="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CD4F7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3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 xml:space="preserve">О признании </w:t>
            </w:r>
            <w:proofErr w:type="gramStart"/>
            <w:r w:rsidRPr="009070BB">
              <w:rPr>
                <w:rFonts w:ascii="Arial" w:hAnsi="Arial" w:cs="Arial"/>
              </w:rPr>
              <w:t>утратившими</w:t>
            </w:r>
            <w:proofErr w:type="gramEnd"/>
            <w:r w:rsidRPr="009070BB">
              <w:rPr>
                <w:rFonts w:ascii="Arial" w:hAnsi="Arial" w:cs="Arial"/>
              </w:rPr>
              <w:t xml:space="preserve"> силу некоторых муниципальных нормативных правовых актов Ливенского районного Совета народных депутатов Орловской области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25 апреля</w:t>
            </w:r>
          </w:p>
        </w:tc>
        <w:tc>
          <w:tcPr>
            <w:tcW w:w="2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 xml:space="preserve">Управление по строительству, архитектуре и </w:t>
            </w:r>
            <w:proofErr w:type="spellStart"/>
            <w:proofErr w:type="gramStart"/>
            <w:r w:rsidRPr="009070BB">
              <w:rPr>
                <w:rFonts w:ascii="Arial" w:hAnsi="Arial" w:cs="Arial"/>
              </w:rPr>
              <w:t>жилищно</w:t>
            </w:r>
            <w:proofErr w:type="spellEnd"/>
            <w:r w:rsidRPr="009070BB">
              <w:rPr>
                <w:rFonts w:ascii="Arial" w:hAnsi="Arial" w:cs="Arial"/>
              </w:rPr>
              <w:t xml:space="preserve"> - коммунальному</w:t>
            </w:r>
            <w:proofErr w:type="gramEnd"/>
            <w:r w:rsidRPr="009070BB">
              <w:rPr>
                <w:rFonts w:ascii="Arial" w:hAnsi="Arial" w:cs="Arial"/>
              </w:rPr>
              <w:t xml:space="preserve"> хозяйству</w:t>
            </w:r>
          </w:p>
        </w:tc>
        <w:tc>
          <w:tcPr>
            <w:tcW w:w="2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Комиссия</w:t>
            </w:r>
          </w:p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24669D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CD4F7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5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 внесении изменений в решение Ливенского районного Совета народных депутатов от 08.04.2011г № 2/11-РС «Об утверждении положения «О почетном гражданине Ливенского района»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25 апреля</w:t>
            </w:r>
          </w:p>
        </w:tc>
        <w:tc>
          <w:tcPr>
            <w:tcW w:w="2231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Председатель комиссии</w:t>
            </w:r>
          </w:p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  <w:tc>
          <w:tcPr>
            <w:tcW w:w="228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Комиссия</w:t>
            </w:r>
          </w:p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24669D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CD4F7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6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 составе постоянной депутатской комиссии по депутатской этике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25 апреля</w:t>
            </w:r>
          </w:p>
        </w:tc>
        <w:tc>
          <w:tcPr>
            <w:tcW w:w="2231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Председатель комиссии</w:t>
            </w:r>
          </w:p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  <w:tc>
          <w:tcPr>
            <w:tcW w:w="228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Комиссия</w:t>
            </w:r>
          </w:p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24669D" w:rsidRPr="009070BB" w:rsidTr="00CD4F77">
        <w:trPr>
          <w:cantSplit/>
          <w:trHeight w:val="20"/>
        </w:trPr>
        <w:tc>
          <w:tcPr>
            <w:tcW w:w="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CD4F7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7</w:t>
            </w:r>
          </w:p>
        </w:tc>
        <w:tc>
          <w:tcPr>
            <w:tcW w:w="3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 внесении изменений в решение  Ливенского районного Совета народных депутатов от 25 декабря 2012г № 15/153-РС «О бюджете Ливенского района на 2013 и плановый период 2014 и 2015 годов»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25 апреля</w:t>
            </w:r>
          </w:p>
        </w:tc>
        <w:tc>
          <w:tcPr>
            <w:tcW w:w="2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Управление финансов администрации района</w:t>
            </w:r>
          </w:p>
        </w:tc>
        <w:tc>
          <w:tcPr>
            <w:tcW w:w="2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Комиссия по бюджету, инвестиционной политике, налогам и муниципальной собственности</w:t>
            </w:r>
          </w:p>
        </w:tc>
      </w:tr>
      <w:tr w:rsidR="0024669D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CD4F7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8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 xml:space="preserve">Об утверждении Порядка планирования приватизации имущества, находящегося в муниципальной собственности Ливенского района и Порядка принятия решений  об условиях  приватизации имущества, находящегося в муниципальной собственности Ливенского района 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25 апреля</w:t>
            </w:r>
          </w:p>
        </w:tc>
        <w:tc>
          <w:tcPr>
            <w:tcW w:w="2231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Управление муниципального имущества администрации района</w:t>
            </w:r>
          </w:p>
        </w:tc>
        <w:tc>
          <w:tcPr>
            <w:tcW w:w="228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Комиссия по бюджету, инвестиционной политике, налогам и муниципальной собственности</w:t>
            </w:r>
          </w:p>
        </w:tc>
      </w:tr>
      <w:tr w:rsidR="0024669D" w:rsidRPr="009070BB" w:rsidTr="00FB1FA7">
        <w:trPr>
          <w:cantSplit/>
          <w:trHeight w:val="4089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CD4F7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lastRenderedPageBreak/>
              <w:t>9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Об утверждении Порядка бесплатного предоставления в собственность граждан земельных участков из земель, находящихся в муниципальной собственности Ливенского района и земельных участков, из земель, государственная собственность на которые не разграничена в черте сельских поселений Ливенского района для индивидуального жилищного строительства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25 апреля</w:t>
            </w:r>
          </w:p>
        </w:tc>
        <w:tc>
          <w:tcPr>
            <w:tcW w:w="2231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Управление муниципального имущества администрации района</w:t>
            </w:r>
          </w:p>
        </w:tc>
        <w:tc>
          <w:tcPr>
            <w:tcW w:w="228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Комиссия по бюджету, инвестиционной политике, налогам и муниципальной собственности</w:t>
            </w:r>
          </w:p>
        </w:tc>
      </w:tr>
      <w:tr w:rsidR="0024669D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CD4F7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10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Об утверждении Положения о предельных размерах земельных участков из земель, находящихся в муниципальной собственности Ливенского района и земельных участков,  из земель, государственная собственность на которые не разграничена, предоставляемых гражданам  в собственность на территории Ливенского района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25 апреля</w:t>
            </w:r>
          </w:p>
        </w:tc>
        <w:tc>
          <w:tcPr>
            <w:tcW w:w="2231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Управление муниципального имущества администрации района</w:t>
            </w:r>
          </w:p>
        </w:tc>
        <w:tc>
          <w:tcPr>
            <w:tcW w:w="228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Комиссия по бюджету, инвестиционной политике, налогам и муниципальной собственности</w:t>
            </w:r>
          </w:p>
        </w:tc>
      </w:tr>
      <w:tr w:rsidR="0024669D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CD4F7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11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 внесении изменений в решение Ливенского районного Совета народных депутатов от 25.12.2012г №15/155-РС «Об утверждении Положения о размерах и условиях оплаты труда лиц, замещающих должности муниципальной службы в органах местного самоуправления»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25 апреля</w:t>
            </w:r>
          </w:p>
        </w:tc>
        <w:tc>
          <w:tcPr>
            <w:tcW w:w="2231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Отдел правового обеспечения администрации района</w:t>
            </w:r>
          </w:p>
        </w:tc>
        <w:tc>
          <w:tcPr>
            <w:tcW w:w="228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Комиссия по бюджету, инвестиционной политике, налогам и муниципальной собственности</w:t>
            </w:r>
          </w:p>
        </w:tc>
      </w:tr>
      <w:tr w:rsidR="0024669D" w:rsidRPr="009070BB" w:rsidTr="00FB1FA7">
        <w:trPr>
          <w:cantSplit/>
          <w:trHeight w:val="3132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CD4F7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12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Об исполнении решения Ливенского районного Совета народных депутатов  «Об исполнении распоряжения Правительства Орловской области от 15 января 2013 года №4-р» от 27.02.2013г №17/171-РС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25 апреля</w:t>
            </w:r>
          </w:p>
        </w:tc>
        <w:tc>
          <w:tcPr>
            <w:tcW w:w="2231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 xml:space="preserve">Управление по строительству, архитектуре и </w:t>
            </w:r>
            <w:proofErr w:type="spellStart"/>
            <w:proofErr w:type="gramStart"/>
            <w:r w:rsidRPr="009070BB">
              <w:rPr>
                <w:rFonts w:ascii="Arial" w:hAnsi="Arial" w:cs="Arial"/>
              </w:rPr>
              <w:t>жилищно</w:t>
            </w:r>
            <w:proofErr w:type="spellEnd"/>
            <w:r w:rsidRPr="009070BB">
              <w:rPr>
                <w:rFonts w:ascii="Arial" w:hAnsi="Arial" w:cs="Arial"/>
              </w:rPr>
              <w:t xml:space="preserve"> - коммунальному</w:t>
            </w:r>
            <w:proofErr w:type="gramEnd"/>
            <w:r w:rsidRPr="009070BB">
              <w:rPr>
                <w:rFonts w:ascii="Arial" w:hAnsi="Arial" w:cs="Arial"/>
              </w:rPr>
              <w:t xml:space="preserve"> хозяйству</w:t>
            </w:r>
          </w:p>
        </w:tc>
        <w:tc>
          <w:tcPr>
            <w:tcW w:w="228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Комиссия по социально политике и вопросам жилищно-коммунального хозяйства</w:t>
            </w:r>
          </w:p>
        </w:tc>
      </w:tr>
      <w:tr w:rsidR="0024669D" w:rsidRPr="009070BB" w:rsidTr="00CD4F77">
        <w:trPr>
          <w:cantSplit/>
          <w:trHeight w:val="20"/>
        </w:trPr>
        <w:tc>
          <w:tcPr>
            <w:tcW w:w="10452" w:type="dxa"/>
            <w:gridSpan w:val="5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  <w:b/>
                <w:bCs/>
              </w:rPr>
              <w:t>МАЙ</w:t>
            </w:r>
          </w:p>
        </w:tc>
      </w:tr>
      <w:tr w:rsidR="0024669D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lastRenderedPageBreak/>
              <w:t>1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Ежегодный отчет председателя контрольно — счетной палаты на заседании Ливенского районного Совета народных депутатов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 xml:space="preserve"> 30 мая</w:t>
            </w:r>
          </w:p>
        </w:tc>
        <w:tc>
          <w:tcPr>
            <w:tcW w:w="2231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Председатель КСП</w:t>
            </w:r>
          </w:p>
        </w:tc>
        <w:tc>
          <w:tcPr>
            <w:tcW w:w="228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Комиссия</w:t>
            </w:r>
          </w:p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24669D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2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 присвоении звания Почетный гражданин Ливенского района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30 мая</w:t>
            </w:r>
          </w:p>
        </w:tc>
        <w:tc>
          <w:tcPr>
            <w:tcW w:w="2231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  <w:bCs/>
              </w:rPr>
              <w:t>Председатель комиссии по присвоению звания Почетный гражданин Ливенского района</w:t>
            </w:r>
          </w:p>
        </w:tc>
        <w:tc>
          <w:tcPr>
            <w:tcW w:w="228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Комиссия</w:t>
            </w:r>
          </w:p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24669D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3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Об утверждении порядка командирования и возмещения транспортных расходов, связанных с осуществлением полномочий главы Ливенского района Орловской области, депутата Ливенского районного Совета народных депутатов, осуществляющего свои полномочия на постоянной основе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30 мая</w:t>
            </w:r>
          </w:p>
        </w:tc>
        <w:tc>
          <w:tcPr>
            <w:tcW w:w="2231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Отдел правового обеспечения деятельности администрации района</w:t>
            </w:r>
          </w:p>
        </w:tc>
        <w:tc>
          <w:tcPr>
            <w:tcW w:w="228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Комиссия</w:t>
            </w:r>
          </w:p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24669D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4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Об утверждении отчета об исполнении бюджета Ливенского района за 2012 год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30 мая</w:t>
            </w:r>
          </w:p>
        </w:tc>
        <w:tc>
          <w:tcPr>
            <w:tcW w:w="2231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Управление финансов администрации района</w:t>
            </w:r>
          </w:p>
        </w:tc>
        <w:tc>
          <w:tcPr>
            <w:tcW w:w="228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Комиссия по бюджету, инвестиционной политике, налогам и муниципальной собственности</w:t>
            </w:r>
          </w:p>
        </w:tc>
      </w:tr>
      <w:tr w:rsidR="0024669D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5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Об итогах исполнения бюджета Ливенского района за 1 квартал 2013 года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30 мая</w:t>
            </w:r>
          </w:p>
        </w:tc>
        <w:tc>
          <w:tcPr>
            <w:tcW w:w="2231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Управление финансов администрации района</w:t>
            </w:r>
          </w:p>
        </w:tc>
        <w:tc>
          <w:tcPr>
            <w:tcW w:w="228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Комиссия по бюджету, инвестиционной политике, налогам и муниципальной собственности</w:t>
            </w:r>
          </w:p>
        </w:tc>
      </w:tr>
      <w:tr w:rsidR="0024669D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6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 внесении изменений в решение  Ливенского районного Совета народных депутатов от 25 декабря 2012г № 15/153-РС «О бюджете Ливенского района на 2013 и плановый период 2014 и 2015 годов»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30 мая</w:t>
            </w:r>
          </w:p>
        </w:tc>
        <w:tc>
          <w:tcPr>
            <w:tcW w:w="2231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Управление финансов администрации района</w:t>
            </w:r>
          </w:p>
        </w:tc>
        <w:tc>
          <w:tcPr>
            <w:tcW w:w="228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Комиссия по бюджету, инвестиционной политике, налогам и муниципальной собственности</w:t>
            </w:r>
          </w:p>
        </w:tc>
      </w:tr>
      <w:tr w:rsidR="0024669D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lastRenderedPageBreak/>
              <w:t>7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 xml:space="preserve">Об установлении размера платы за содержание и ремонт жилых  помещений для нанимателей  жилых помещений по договорам социального найма и договорам найма жилых помещений  муниципального жилищного фонда Ливенского района и размер платы за </w:t>
            </w:r>
            <w:proofErr w:type="gramStart"/>
            <w:r w:rsidRPr="009070BB">
              <w:rPr>
                <w:rFonts w:ascii="Arial" w:hAnsi="Arial" w:cs="Arial"/>
              </w:rPr>
              <w:t>содержание</w:t>
            </w:r>
            <w:proofErr w:type="gramEnd"/>
            <w:r w:rsidRPr="009070BB">
              <w:rPr>
                <w:rFonts w:ascii="Arial" w:hAnsi="Arial" w:cs="Arial"/>
              </w:rPr>
              <w:t xml:space="preserve"> и ремонт жилых помещений для собственников жилых помещений, которые не приняли решение о выборе способа управления многоквартирным домом, не принявших на их общем собрании решение об установлении размера платы за содержание и ремонт жилых помещений.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 xml:space="preserve">30 мая </w:t>
            </w:r>
          </w:p>
        </w:tc>
        <w:tc>
          <w:tcPr>
            <w:tcW w:w="2231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Заместитель главы администрации по социально — экономическим вопросам</w:t>
            </w:r>
          </w:p>
        </w:tc>
        <w:tc>
          <w:tcPr>
            <w:tcW w:w="228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Комиссия по бюджету, инвестиционной политике, налогам и муниципальной собственности</w:t>
            </w:r>
          </w:p>
        </w:tc>
      </w:tr>
      <w:tr w:rsidR="0024669D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8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 выполнении прогнозного плана (программы) приватизации муниципального имущества Ливенского района на 2012 год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30 мая</w:t>
            </w:r>
          </w:p>
        </w:tc>
        <w:tc>
          <w:tcPr>
            <w:tcW w:w="2231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Управление муниципального имущества администрации района</w:t>
            </w:r>
          </w:p>
        </w:tc>
        <w:tc>
          <w:tcPr>
            <w:tcW w:w="228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Комиссия по бюджету, инвестиционной политике, налогам и муниципальной собственности</w:t>
            </w:r>
          </w:p>
        </w:tc>
      </w:tr>
      <w:tr w:rsidR="0024669D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9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Об утверждении Порядка предоставления гражданам земельных участков из земель сельскохозяйственного назначения для сенокошения и выпаса скота на территории Ливенского района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30 мая</w:t>
            </w:r>
          </w:p>
        </w:tc>
        <w:tc>
          <w:tcPr>
            <w:tcW w:w="2231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Управление муниципального имущества администрации района</w:t>
            </w:r>
          </w:p>
        </w:tc>
        <w:tc>
          <w:tcPr>
            <w:tcW w:w="228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Комиссия по бюджету, инвестиционной политике, налогам и муниципальной собственности</w:t>
            </w:r>
          </w:p>
        </w:tc>
      </w:tr>
      <w:tr w:rsidR="0024669D" w:rsidRPr="009070BB" w:rsidTr="00CD4F77">
        <w:trPr>
          <w:cantSplit/>
          <w:trHeight w:val="20"/>
        </w:trPr>
        <w:tc>
          <w:tcPr>
            <w:tcW w:w="10452" w:type="dxa"/>
            <w:gridSpan w:val="5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24669D" w:rsidRPr="009070BB" w:rsidRDefault="005F12EE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  <w:b/>
                <w:bCs/>
              </w:rPr>
              <w:t>ИЮНЬ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2650E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 назначении выборов депутата Ливенского районного Совета народных депутатов по избирательному округу №23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2650E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14</w:t>
            </w:r>
            <w:r w:rsidRPr="009070BB">
              <w:rPr>
                <w:rFonts w:ascii="Arial" w:hAnsi="Arial" w:cs="Arial"/>
              </w:rPr>
              <w:t xml:space="preserve"> июня</w:t>
            </w:r>
          </w:p>
        </w:tc>
        <w:tc>
          <w:tcPr>
            <w:tcW w:w="2231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2650E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Территориальная избирательная комиссия Ливенского района</w:t>
            </w:r>
          </w:p>
        </w:tc>
        <w:tc>
          <w:tcPr>
            <w:tcW w:w="228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2650E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Комиссия</w:t>
            </w:r>
          </w:p>
          <w:p w:rsidR="001C4E47" w:rsidRPr="009070BB" w:rsidRDefault="001C4E47" w:rsidP="002650E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 внесении изменений в Устав Ливенского района Орловской области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27 июня</w:t>
            </w:r>
          </w:p>
        </w:tc>
        <w:tc>
          <w:tcPr>
            <w:tcW w:w="2231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Отдел правового обеспечения администрации района</w:t>
            </w:r>
          </w:p>
        </w:tc>
        <w:tc>
          <w:tcPr>
            <w:tcW w:w="228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Комиссия</w:t>
            </w:r>
          </w:p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2650E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3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2650E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 xml:space="preserve">Об утверждении положения об осуществлении </w:t>
            </w:r>
            <w:proofErr w:type="gramStart"/>
            <w:r w:rsidRPr="009070BB">
              <w:rPr>
                <w:rFonts w:ascii="Arial" w:hAnsi="Arial" w:cs="Arial"/>
              </w:rPr>
              <w:t>контроля за</w:t>
            </w:r>
            <w:proofErr w:type="gramEnd"/>
            <w:r w:rsidRPr="009070BB">
              <w:rPr>
                <w:rFonts w:ascii="Arial" w:hAnsi="Arial" w:cs="Arial"/>
              </w:rPr>
              <w:t xml:space="preserve"> соответствием расходов лиц, замещающих  муниципальные должности, должности муниципальной службы в органах местного самоуправления Ливенского района Орловской области и их супруг (супругов), и несовершеннолетних детей, их доходам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2650E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27 июня</w:t>
            </w:r>
          </w:p>
        </w:tc>
        <w:tc>
          <w:tcPr>
            <w:tcW w:w="2231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2650E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Управление организационно — кадровой, контрольной работы и инф</w:t>
            </w:r>
            <w:r>
              <w:rPr>
                <w:rFonts w:ascii="Arial" w:hAnsi="Arial" w:cs="Arial"/>
              </w:rPr>
              <w:t xml:space="preserve">ормационно — документационного </w:t>
            </w:r>
            <w:r w:rsidRPr="009070BB">
              <w:rPr>
                <w:rFonts w:ascii="Arial" w:hAnsi="Arial" w:cs="Arial"/>
              </w:rPr>
              <w:t>обеспечения</w:t>
            </w:r>
          </w:p>
        </w:tc>
        <w:tc>
          <w:tcPr>
            <w:tcW w:w="228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2650E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Комиссия</w:t>
            </w:r>
          </w:p>
          <w:p w:rsidR="001C4E47" w:rsidRPr="009070BB" w:rsidRDefault="001C4E47" w:rsidP="002650E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4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 выполнении программы наказов избирателей на 2012 год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27 июня</w:t>
            </w:r>
          </w:p>
        </w:tc>
        <w:tc>
          <w:tcPr>
            <w:tcW w:w="2231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Председатель комиссии</w:t>
            </w:r>
          </w:p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  <w:tc>
          <w:tcPr>
            <w:tcW w:w="228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Комиссия</w:t>
            </w:r>
          </w:p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5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 xml:space="preserve">О внесении изменений в решение Ливенского районного Совета народных депутатов от 28.11.2008г №22/233-РС «О Положении «О наказах избирателей депутатам Ливенского районного Совета народных депутатов» 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27 июня</w:t>
            </w:r>
          </w:p>
        </w:tc>
        <w:tc>
          <w:tcPr>
            <w:tcW w:w="2231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Председатель комиссии</w:t>
            </w:r>
          </w:p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  <w:tc>
          <w:tcPr>
            <w:tcW w:w="228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Комиссия</w:t>
            </w:r>
          </w:p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lastRenderedPageBreak/>
              <w:t>6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 внесении изменений в решение Ливенского районного Совета народных депутатов от 18.10.2011г № 5/50-РС «Об утверждении Положения «О контрольно — счетной палате Ливенского района Орловской области»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27 июня</w:t>
            </w:r>
          </w:p>
        </w:tc>
        <w:tc>
          <w:tcPr>
            <w:tcW w:w="2231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Председатель КСП</w:t>
            </w:r>
          </w:p>
        </w:tc>
        <w:tc>
          <w:tcPr>
            <w:tcW w:w="228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Комиссия</w:t>
            </w:r>
          </w:p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7</w:t>
            </w:r>
          </w:p>
        </w:tc>
        <w:tc>
          <w:tcPr>
            <w:tcW w:w="3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 внесении изменений в решение  Ливенского районного Совета народных депутатов от 25 декабря 2012г № 15/153-РС «О бюджете Ливенского района на 2013 и плановый период 2014 и 2015 годов»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27 июня</w:t>
            </w:r>
          </w:p>
        </w:tc>
        <w:tc>
          <w:tcPr>
            <w:tcW w:w="2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Управление финансов администрации района</w:t>
            </w:r>
          </w:p>
        </w:tc>
        <w:tc>
          <w:tcPr>
            <w:tcW w:w="2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Комиссия по бюджету, инвестиционной политике, налогам и муниципальной собственности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8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Об утверждении Порядка осуществления муниципальных заимствований, управления муниципальным долгом Ливенского района и предоставления  муниципальных гарантий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27 июня</w:t>
            </w:r>
          </w:p>
        </w:tc>
        <w:tc>
          <w:tcPr>
            <w:tcW w:w="2231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Управление финансов администрации района</w:t>
            </w:r>
          </w:p>
        </w:tc>
        <w:tc>
          <w:tcPr>
            <w:tcW w:w="228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Комиссия по бюджету, инвестиционной политике, налогам и муниципальной собственности</w:t>
            </w:r>
          </w:p>
        </w:tc>
      </w:tr>
      <w:tr w:rsidR="001C4E47" w:rsidRPr="009070BB" w:rsidTr="00CD4F77">
        <w:trPr>
          <w:cantSplit/>
          <w:trHeight w:val="230"/>
        </w:trPr>
        <w:tc>
          <w:tcPr>
            <w:tcW w:w="1045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070BB">
              <w:rPr>
                <w:rFonts w:ascii="Arial" w:hAnsi="Arial" w:cs="Arial"/>
                <w:b/>
                <w:bCs/>
              </w:rPr>
              <w:t>2. Работа постоянных депутатских комиссий</w:t>
            </w:r>
          </w:p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1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 xml:space="preserve">Заседания комиссий </w:t>
            </w:r>
            <w:proofErr w:type="gramStart"/>
            <w:r w:rsidRPr="009070BB">
              <w:rPr>
                <w:rFonts w:ascii="Arial" w:hAnsi="Arial" w:cs="Arial"/>
              </w:rPr>
              <w:t>согласно</w:t>
            </w:r>
            <w:proofErr w:type="gramEnd"/>
            <w:r w:rsidRPr="009070BB">
              <w:rPr>
                <w:rFonts w:ascii="Arial" w:hAnsi="Arial" w:cs="Arial"/>
              </w:rPr>
              <w:t xml:space="preserve"> утвержденного графика 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Апрель - июнь</w:t>
            </w:r>
          </w:p>
        </w:tc>
        <w:tc>
          <w:tcPr>
            <w:tcW w:w="2231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Председатели депутатских комиссий</w:t>
            </w:r>
          </w:p>
        </w:tc>
        <w:tc>
          <w:tcPr>
            <w:tcW w:w="228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Постоянные депутатские комиссии, отдел по организационно — правовой работе аппарата районного Совета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1045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  <w:p w:rsidR="001C4E47" w:rsidRPr="009070BB" w:rsidRDefault="001C4E47" w:rsidP="009070BB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  <w:r w:rsidRPr="009070BB">
              <w:rPr>
                <w:rFonts w:ascii="Arial" w:hAnsi="Arial" w:cs="Arial"/>
                <w:b/>
              </w:rPr>
              <w:t>3. Вопросы, выносимые на публичные слушания</w:t>
            </w:r>
          </w:p>
          <w:p w:rsidR="001C4E47" w:rsidRPr="009070BB" w:rsidRDefault="001C4E47" w:rsidP="009070B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9070BB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9070BB">
              <w:rPr>
                <w:rFonts w:ascii="Arial" w:hAnsi="Arial" w:cs="Arial"/>
                <w:b/>
              </w:rPr>
              <w:t>/</w:t>
            </w:r>
            <w:proofErr w:type="spellStart"/>
            <w:r w:rsidRPr="009070BB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3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E47" w:rsidRPr="009070BB" w:rsidRDefault="001C4E47" w:rsidP="009070BB">
            <w:pPr>
              <w:pStyle w:val="a0"/>
              <w:widowControl w:val="0"/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  <w:b/>
              </w:rPr>
              <w:t>Наименование вопроса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  <w:b/>
              </w:rPr>
              <w:t xml:space="preserve">Срок </w:t>
            </w:r>
          </w:p>
          <w:p w:rsidR="001C4E47" w:rsidRPr="009070BB" w:rsidRDefault="001C4E47" w:rsidP="009070BB">
            <w:pPr>
              <w:pStyle w:val="a0"/>
              <w:widowControl w:val="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  <w:b/>
              </w:rPr>
              <w:t>внесения</w:t>
            </w:r>
          </w:p>
        </w:tc>
        <w:tc>
          <w:tcPr>
            <w:tcW w:w="2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E47" w:rsidRPr="009070BB" w:rsidRDefault="001C4E47" w:rsidP="009070BB">
            <w:pPr>
              <w:pStyle w:val="a0"/>
              <w:widowControl w:val="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  <w:b/>
              </w:rPr>
              <w:t>Инициатор внесения</w:t>
            </w:r>
          </w:p>
        </w:tc>
        <w:tc>
          <w:tcPr>
            <w:tcW w:w="2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1C4E47" w:rsidRPr="009070BB" w:rsidRDefault="001C4E47" w:rsidP="009070BB">
            <w:pPr>
              <w:pStyle w:val="a0"/>
              <w:widowControl w:val="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  <w:b/>
              </w:rPr>
              <w:t xml:space="preserve">Ответственная постоянная депутатская комиссия 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1</w:t>
            </w:r>
          </w:p>
        </w:tc>
        <w:tc>
          <w:tcPr>
            <w:tcW w:w="3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Об утверждении отчета об исполнении бюджета Ливенского района за 2012 год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 xml:space="preserve"> май</w:t>
            </w:r>
          </w:p>
        </w:tc>
        <w:tc>
          <w:tcPr>
            <w:tcW w:w="2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Управление финансов администрации района</w:t>
            </w:r>
          </w:p>
        </w:tc>
        <w:tc>
          <w:tcPr>
            <w:tcW w:w="2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Комиссия по бюджету, инвестиционной политике, налогам и муниципальной собственности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 внесении изменений в Устав Ливенского района Орловской области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 xml:space="preserve"> май</w:t>
            </w:r>
          </w:p>
        </w:tc>
        <w:tc>
          <w:tcPr>
            <w:tcW w:w="2231" w:type="dxa"/>
            <w:tcBorders>
              <w:left w:val="single" w:sz="6" w:space="0" w:color="00000A"/>
              <w:bottom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Глава района</w:t>
            </w:r>
          </w:p>
        </w:tc>
        <w:tc>
          <w:tcPr>
            <w:tcW w:w="2285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Комиссия</w:t>
            </w:r>
          </w:p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по депутатской деятельности, регламенту, правотворчеству,  развитию местного самоуправления, правопорядку, связям с общественностью и средствами массовой информации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10452" w:type="dxa"/>
            <w:gridSpan w:val="5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1C4E47" w:rsidRPr="009070BB" w:rsidRDefault="001C4E47" w:rsidP="009070B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070BB">
              <w:rPr>
                <w:rFonts w:ascii="Arial" w:hAnsi="Arial" w:cs="Arial"/>
                <w:b/>
                <w:bCs/>
              </w:rPr>
              <w:t>4. Мероприятия Ливенского районного Совета народных депутатов</w:t>
            </w:r>
          </w:p>
          <w:p w:rsidR="001C4E47" w:rsidRPr="009070BB" w:rsidRDefault="001C4E47" w:rsidP="009070BB">
            <w:pPr>
              <w:widowControl w:val="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9070BB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9070BB">
              <w:rPr>
                <w:rFonts w:ascii="Arial" w:hAnsi="Arial" w:cs="Arial"/>
                <w:b/>
              </w:rPr>
              <w:t>/</w:t>
            </w:r>
            <w:proofErr w:type="spellStart"/>
            <w:r w:rsidRPr="009070BB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3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  <w:b/>
                <w:color w:val="000000"/>
              </w:rPr>
              <w:t>Мероприятие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  <w:b/>
              </w:rPr>
              <w:t>Сроки проведения</w:t>
            </w:r>
          </w:p>
        </w:tc>
        <w:tc>
          <w:tcPr>
            <w:tcW w:w="2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  <w:b/>
              </w:rPr>
              <w:t>Исполнитель</w:t>
            </w:r>
          </w:p>
        </w:tc>
        <w:tc>
          <w:tcPr>
            <w:tcW w:w="2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  <w:b/>
                <w:bCs/>
              </w:rPr>
              <w:t>Примечание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1</w:t>
            </w:r>
          </w:p>
        </w:tc>
        <w:tc>
          <w:tcPr>
            <w:tcW w:w="3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  <w:color w:val="000000"/>
              </w:rPr>
              <w:t>Участие в мероприятиях, посвященных Дню победы в ВОВ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май</w:t>
            </w:r>
          </w:p>
        </w:tc>
        <w:tc>
          <w:tcPr>
            <w:tcW w:w="2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Депутаты</w:t>
            </w:r>
          </w:p>
          <w:p w:rsidR="001C4E47" w:rsidRPr="009070BB" w:rsidRDefault="001C4E47" w:rsidP="009070BB">
            <w:pPr>
              <w:pStyle w:val="a0"/>
              <w:widowControl w:val="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районного Совета</w:t>
            </w:r>
          </w:p>
        </w:tc>
        <w:tc>
          <w:tcPr>
            <w:tcW w:w="2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Совместно с органами местного самоуправления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2</w:t>
            </w:r>
          </w:p>
        </w:tc>
        <w:tc>
          <w:tcPr>
            <w:tcW w:w="3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  <w:color w:val="000000"/>
              </w:rPr>
              <w:t>Участие в мероприятиях, посвященных Дню образования Ливенского района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июнь</w:t>
            </w:r>
          </w:p>
        </w:tc>
        <w:tc>
          <w:tcPr>
            <w:tcW w:w="2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Депутаты</w:t>
            </w:r>
          </w:p>
          <w:p w:rsidR="001C4E47" w:rsidRPr="009070BB" w:rsidRDefault="001C4E47" w:rsidP="009070BB">
            <w:pPr>
              <w:pStyle w:val="a0"/>
              <w:widowControl w:val="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районного Совета</w:t>
            </w:r>
          </w:p>
        </w:tc>
        <w:tc>
          <w:tcPr>
            <w:tcW w:w="2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Совместно с органами местного самоуправления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3</w:t>
            </w:r>
          </w:p>
        </w:tc>
        <w:tc>
          <w:tcPr>
            <w:tcW w:w="3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  <w:color w:val="000000"/>
              </w:rPr>
              <w:t>Участие в мероприятиях, посвященных Дню памяти и скорби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июнь</w:t>
            </w:r>
          </w:p>
        </w:tc>
        <w:tc>
          <w:tcPr>
            <w:tcW w:w="2231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Депутаты</w:t>
            </w:r>
          </w:p>
          <w:p w:rsidR="001C4E47" w:rsidRPr="009070BB" w:rsidRDefault="001C4E47" w:rsidP="009070BB">
            <w:pPr>
              <w:pStyle w:val="a0"/>
              <w:widowControl w:val="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районного Совета</w:t>
            </w:r>
          </w:p>
        </w:tc>
        <w:tc>
          <w:tcPr>
            <w:tcW w:w="2285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Совместно с органами местного самоуправления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1045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b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  <w:p w:rsidR="001C4E47" w:rsidRPr="009070BB" w:rsidRDefault="001C4E47" w:rsidP="009070BB">
            <w:pPr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  <w:b/>
              </w:rPr>
              <w:t>5. Работа депутатов районного Совета в избирательных округах</w:t>
            </w:r>
          </w:p>
          <w:p w:rsidR="001C4E47" w:rsidRPr="009070BB" w:rsidRDefault="001C4E47" w:rsidP="009070BB">
            <w:pPr>
              <w:pStyle w:val="ab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  <w:b/>
              </w:rPr>
              <w:t xml:space="preserve">№ </w:t>
            </w:r>
            <w:proofErr w:type="spellStart"/>
            <w:proofErr w:type="gramStart"/>
            <w:r w:rsidRPr="009070BB">
              <w:rPr>
                <w:rFonts w:ascii="Arial" w:hAnsi="Arial" w:cs="Arial"/>
                <w:b/>
              </w:rPr>
              <w:t>п</w:t>
            </w:r>
            <w:proofErr w:type="spellEnd"/>
            <w:proofErr w:type="gramEnd"/>
            <w:r w:rsidRPr="009070BB">
              <w:rPr>
                <w:rFonts w:ascii="Arial" w:hAnsi="Arial" w:cs="Arial"/>
                <w:b/>
              </w:rPr>
              <w:t>/</w:t>
            </w:r>
            <w:proofErr w:type="spellStart"/>
            <w:r w:rsidRPr="009070BB">
              <w:rPr>
                <w:rFonts w:ascii="Arial" w:hAnsi="Arial" w:cs="Arial"/>
                <w:b/>
              </w:rPr>
              <w:t>п</w:t>
            </w:r>
            <w:proofErr w:type="spellEnd"/>
          </w:p>
        </w:tc>
        <w:tc>
          <w:tcPr>
            <w:tcW w:w="3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  <w:b/>
              </w:rPr>
              <w:t>Мероприятия</w:t>
            </w:r>
          </w:p>
          <w:p w:rsidR="001C4E47" w:rsidRPr="009070BB" w:rsidRDefault="001C4E47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  <w:b/>
              </w:rPr>
              <w:t>Сроки исполнения</w:t>
            </w:r>
          </w:p>
        </w:tc>
        <w:tc>
          <w:tcPr>
            <w:tcW w:w="45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  <w:b/>
              </w:rPr>
              <w:t>Примечание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1</w:t>
            </w:r>
          </w:p>
        </w:tc>
        <w:tc>
          <w:tcPr>
            <w:tcW w:w="3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Прием граждан в избирательных округах</w:t>
            </w:r>
          </w:p>
          <w:p w:rsidR="001C4E47" w:rsidRPr="009070BB" w:rsidRDefault="001C4E47" w:rsidP="009070BB">
            <w:pPr>
              <w:pStyle w:val="a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в соответствии с графиком</w:t>
            </w:r>
          </w:p>
        </w:tc>
        <w:tc>
          <w:tcPr>
            <w:tcW w:w="45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2</w:t>
            </w:r>
          </w:p>
        </w:tc>
        <w:tc>
          <w:tcPr>
            <w:tcW w:w="3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Участие в собраниях граждан по месту жительства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весь период</w:t>
            </w:r>
          </w:p>
        </w:tc>
        <w:tc>
          <w:tcPr>
            <w:tcW w:w="45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Совместно с органами местного самоуправления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3</w:t>
            </w:r>
          </w:p>
        </w:tc>
        <w:tc>
          <w:tcPr>
            <w:tcW w:w="3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Организация исполнения наказов избирателей в соответствии с Программой наказов избирателей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Весь период</w:t>
            </w:r>
          </w:p>
        </w:tc>
        <w:tc>
          <w:tcPr>
            <w:tcW w:w="45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Совместно с органами местного самоуправления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4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Рассмотрение обращений, заявлений, предложений избирателей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весь период</w:t>
            </w:r>
          </w:p>
        </w:tc>
        <w:tc>
          <w:tcPr>
            <w:tcW w:w="451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Совместно с органами местного самоуправления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5</w:t>
            </w:r>
          </w:p>
        </w:tc>
        <w:tc>
          <w:tcPr>
            <w:tcW w:w="3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Выступления в средствах массовой информации по вопросам депутатской деятельности</w:t>
            </w:r>
          </w:p>
          <w:p w:rsidR="001C4E47" w:rsidRPr="009070BB" w:rsidRDefault="001C4E47" w:rsidP="009070BB">
            <w:pPr>
              <w:pStyle w:val="a0"/>
              <w:spacing w:after="0" w:line="240" w:lineRule="auto"/>
              <w:jc w:val="both"/>
              <w:rPr>
                <w:rFonts w:ascii="Arial" w:hAnsi="Arial" w:cs="Arial"/>
              </w:rPr>
            </w:pP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весь период</w:t>
            </w:r>
          </w:p>
        </w:tc>
        <w:tc>
          <w:tcPr>
            <w:tcW w:w="45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C4E47" w:rsidRPr="009070BB" w:rsidTr="00CD4F77">
        <w:trPr>
          <w:cantSplit/>
          <w:trHeight w:val="20"/>
        </w:trPr>
        <w:tc>
          <w:tcPr>
            <w:tcW w:w="10452" w:type="dxa"/>
            <w:gridSpan w:val="5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</w:p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  <w:b/>
                <w:bCs/>
              </w:rPr>
            </w:pPr>
            <w:r w:rsidRPr="009070BB">
              <w:rPr>
                <w:rFonts w:ascii="Arial" w:hAnsi="Arial" w:cs="Arial"/>
                <w:b/>
                <w:bCs/>
              </w:rPr>
              <w:t>6. Работа аппарата районного Совета народных депутатов</w:t>
            </w:r>
          </w:p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</w:tr>
      <w:tr w:rsidR="001C4E47" w:rsidRPr="009070BB" w:rsidTr="00CD4F77">
        <w:trPr>
          <w:cantSplit/>
          <w:trHeight w:val="20"/>
        </w:trPr>
        <w:tc>
          <w:tcPr>
            <w:tcW w:w="10452" w:type="dxa"/>
            <w:gridSpan w:val="5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  <w:b/>
                <w:bCs/>
              </w:rPr>
              <w:t>Подготовка и проведение заседаний Совета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1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Подготовка и проведение заседаний Совета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Последний четверг месяца (не реже одного раза в три месяца)</w:t>
            </w:r>
          </w:p>
        </w:tc>
        <w:tc>
          <w:tcPr>
            <w:tcW w:w="451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 xml:space="preserve">Председатель Совета, </w:t>
            </w:r>
          </w:p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отдел по организационно — правовой работе аппарата Ливенского районного Совета народных депутатов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lastRenderedPageBreak/>
              <w:t>2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Подготовка, согласование и утверждение перечня вопросов для рассмотрения на заседании Совета на 2кв.  2013 год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Не позднее 15 дней до дня заседания</w:t>
            </w:r>
          </w:p>
        </w:tc>
        <w:tc>
          <w:tcPr>
            <w:tcW w:w="451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Председатель Совета,</w:t>
            </w:r>
          </w:p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отдел по организационно — правовой работе аппарата Ливенского районного Совета народных депутатов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3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  <w:proofErr w:type="gramStart"/>
            <w:r w:rsidRPr="009070BB">
              <w:rPr>
                <w:rFonts w:ascii="Arial" w:hAnsi="Arial" w:cs="Arial"/>
              </w:rPr>
              <w:t>Контроль за</w:t>
            </w:r>
            <w:proofErr w:type="gramEnd"/>
            <w:r w:rsidRPr="009070BB">
              <w:rPr>
                <w:rFonts w:ascii="Arial" w:hAnsi="Arial" w:cs="Arial"/>
              </w:rPr>
              <w:t xml:space="preserve"> подготовкой проектов решений, постановлений Совета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Весь период</w:t>
            </w:r>
          </w:p>
        </w:tc>
        <w:tc>
          <w:tcPr>
            <w:tcW w:w="451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отдел по организационно — правовой работе аппарата Ливенского районного Совета народных депутатов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4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Обеспечение получения заключений прокуратуры по проектам решений Совета, проведение антикоррупционной экспертизы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 xml:space="preserve">Не позднее трех дней до проведения заседания </w:t>
            </w:r>
          </w:p>
        </w:tc>
        <w:tc>
          <w:tcPr>
            <w:tcW w:w="451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 xml:space="preserve"> отдел по организационно — правовой работе аппарата Ливенского районного Совета народных депутатов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5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Обеспечение депутатов необходимыми материалами к заседанию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Не позднее, чем за один день  до проведения заседания</w:t>
            </w:r>
          </w:p>
        </w:tc>
        <w:tc>
          <w:tcPr>
            <w:tcW w:w="451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отдел по организационно — правовой работе аппарата Ливенского районного Совета народных депутатов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6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Обеспечение присутствия депутатов, руководителей органов местного самоуправления  на заседания районного Совета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 xml:space="preserve">За три дня до даты проведения заседания </w:t>
            </w:r>
          </w:p>
        </w:tc>
        <w:tc>
          <w:tcPr>
            <w:tcW w:w="451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отдел по организационно — правовой работе аппарата Ливенского районного Совета народных депутатов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7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Обеспечение присутствия  надзорных органов, представителей СМИ и заинтересованных лиц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 xml:space="preserve">За три дня до даты проведения заседания </w:t>
            </w:r>
          </w:p>
        </w:tc>
        <w:tc>
          <w:tcPr>
            <w:tcW w:w="451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отдел по организационно — правовой работе аппарата Ливенского районного Совета народных депутатов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8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 xml:space="preserve">Оформление протокола заседания </w:t>
            </w:r>
          </w:p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 xml:space="preserve">В течение недели со дня заседания </w:t>
            </w:r>
          </w:p>
        </w:tc>
        <w:tc>
          <w:tcPr>
            <w:tcW w:w="451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отдел по организационно — правовой работе аппарата Ливенского районного Совета народных депутатов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9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 xml:space="preserve">Регистрация и рассылка постановлений, решений в СМИ, Регистр НПА, прокуратуру, </w:t>
            </w:r>
            <w:proofErr w:type="spellStart"/>
            <w:r w:rsidRPr="009070BB">
              <w:rPr>
                <w:rFonts w:ascii="Arial" w:hAnsi="Arial" w:cs="Arial"/>
              </w:rPr>
              <w:t>КонсультантПлюс</w:t>
            </w:r>
            <w:proofErr w:type="spellEnd"/>
            <w:r w:rsidRPr="009070BB">
              <w:rPr>
                <w:rFonts w:ascii="Arial" w:hAnsi="Arial" w:cs="Arial"/>
              </w:rPr>
              <w:t>, исполнителям, на сайт Ливенского района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 xml:space="preserve">В течение десяти  дней со дня проведения заседания </w:t>
            </w:r>
          </w:p>
        </w:tc>
        <w:tc>
          <w:tcPr>
            <w:tcW w:w="451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отдел по организационно — правовой работе аппарата Ливенского районного Совета народных депутатов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10452" w:type="dxa"/>
            <w:gridSpan w:val="5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  <w:b/>
              </w:rPr>
              <w:t>Работа с депутатами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1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 xml:space="preserve">Организация, содействие за исполнением графика приема граждан депутатами районного Совета </w:t>
            </w:r>
          </w:p>
        </w:tc>
        <w:tc>
          <w:tcPr>
            <w:tcW w:w="1920" w:type="dxa"/>
            <w:vMerge w:val="restart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Весь период</w:t>
            </w:r>
          </w:p>
        </w:tc>
        <w:tc>
          <w:tcPr>
            <w:tcW w:w="451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 xml:space="preserve">Председатель Совета, </w:t>
            </w:r>
          </w:p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отдел по организационно — правовой работе аппарата Ливенского районного Совета народных депутатов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2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 xml:space="preserve">Содействие депутатского корпуса в участии в избирательной кампании    </w:t>
            </w:r>
          </w:p>
        </w:tc>
        <w:tc>
          <w:tcPr>
            <w:tcW w:w="1920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16" w:type="dxa"/>
            <w:gridSpan w:val="2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 xml:space="preserve">Председатель Совета, </w:t>
            </w:r>
          </w:p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отдел по организационно — правовой работе аппарата Ливенского районного Совета народных депутатов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3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 xml:space="preserve">Предоставление отчета о приемах депутатами избирателей </w:t>
            </w:r>
          </w:p>
        </w:tc>
        <w:tc>
          <w:tcPr>
            <w:tcW w:w="1920" w:type="dxa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</w:p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отдел по организационно — правовой работе аппарата Ливенского районного Совета народных депутатов</w:t>
            </w:r>
          </w:p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 xml:space="preserve"> 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4</w:t>
            </w:r>
          </w:p>
        </w:tc>
        <w:tc>
          <w:tcPr>
            <w:tcW w:w="3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Содействие в оформлении депутатских запросов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По мере необходимости</w:t>
            </w:r>
          </w:p>
        </w:tc>
        <w:tc>
          <w:tcPr>
            <w:tcW w:w="4516" w:type="dxa"/>
            <w:gridSpan w:val="2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 xml:space="preserve">Председатель Совета, </w:t>
            </w:r>
          </w:p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отдел по организационно — правовой работе аппарата Ливенского районного Совета народных депутатов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10452" w:type="dxa"/>
            <w:gridSpan w:val="5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  <w:b/>
                <w:bCs/>
              </w:rPr>
              <w:t>Организационная деятельность аппарата Совета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1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Подготовка планов работы  районного Совета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16" w:type="dxa"/>
            <w:gridSpan w:val="2"/>
            <w:vMerge w:val="restart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</w:p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</w:p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</w:p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</w:p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 xml:space="preserve">Отдел по организационно — правовой </w:t>
            </w:r>
            <w:r w:rsidRPr="009070BB">
              <w:rPr>
                <w:rFonts w:ascii="Arial" w:hAnsi="Arial" w:cs="Arial"/>
              </w:rPr>
              <w:lastRenderedPageBreak/>
              <w:t>работе аппарата Ливенского районного Совета народных депутатов</w:t>
            </w: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2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Разработка НПА в соответствии с полномочиями районного Совета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16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lastRenderedPageBreak/>
              <w:t>3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Подготовка проектов постановлений/решений районного Совета по вопросам компетенции Совета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По плану районного Совета</w:t>
            </w:r>
          </w:p>
        </w:tc>
        <w:tc>
          <w:tcPr>
            <w:tcW w:w="4516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lastRenderedPageBreak/>
              <w:t>4</w:t>
            </w:r>
          </w:p>
        </w:tc>
        <w:tc>
          <w:tcPr>
            <w:tcW w:w="3343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Анализ НПА по вопросам деятельности Совета в соответствии с Уставом Ливенского района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Весь период</w:t>
            </w:r>
          </w:p>
        </w:tc>
        <w:tc>
          <w:tcPr>
            <w:tcW w:w="4516" w:type="dxa"/>
            <w:gridSpan w:val="2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5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Работа по систематизации НПА и поддержанию их в актуальном состоянии</w:t>
            </w:r>
          </w:p>
        </w:tc>
        <w:tc>
          <w:tcPr>
            <w:tcW w:w="1920" w:type="dxa"/>
            <w:vMerge w:val="restart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16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6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Анализ состояния регистра НПА райсовета</w:t>
            </w:r>
          </w:p>
        </w:tc>
        <w:tc>
          <w:tcPr>
            <w:tcW w:w="192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16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7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Обеспечение  организации работ по доступу к информации о деятельности Ливенского районного Совета</w:t>
            </w:r>
          </w:p>
        </w:tc>
        <w:tc>
          <w:tcPr>
            <w:tcW w:w="192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16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8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Формирование электронной базы данных постановлений и решений районного Совета. Размещение их на официальном сайте Ливенского района и опубликование в СМИ</w:t>
            </w:r>
          </w:p>
        </w:tc>
        <w:tc>
          <w:tcPr>
            <w:tcW w:w="192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16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9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Ведение документации по кадровому делопроизводству аппарата в  соответствии с действующим законодательством</w:t>
            </w:r>
          </w:p>
        </w:tc>
        <w:tc>
          <w:tcPr>
            <w:tcW w:w="192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16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10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Подготовка наградных материалов и поздравлений лицам, включенных в список для поздравлений</w:t>
            </w:r>
          </w:p>
        </w:tc>
        <w:tc>
          <w:tcPr>
            <w:tcW w:w="192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16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11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 xml:space="preserve">Формирование делопроизводства в соответствии с утвержденной номенклатурой дел </w:t>
            </w:r>
          </w:p>
        </w:tc>
        <w:tc>
          <w:tcPr>
            <w:tcW w:w="1920" w:type="dxa"/>
            <w:vMerge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</w:p>
        </w:tc>
        <w:tc>
          <w:tcPr>
            <w:tcW w:w="4516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12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Организация публичных слушаний</w:t>
            </w:r>
          </w:p>
        </w:tc>
        <w:tc>
          <w:tcPr>
            <w:tcW w:w="1920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По мере необходимости</w:t>
            </w:r>
          </w:p>
        </w:tc>
        <w:tc>
          <w:tcPr>
            <w:tcW w:w="4516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13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Организация приема граждан по личным вопросам председателем и депутатами  районного Совета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По графику</w:t>
            </w:r>
          </w:p>
        </w:tc>
        <w:tc>
          <w:tcPr>
            <w:tcW w:w="4516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</w:p>
        </w:tc>
      </w:tr>
      <w:tr w:rsidR="001C4E47" w:rsidRPr="009070BB" w:rsidTr="00CD4F77">
        <w:trPr>
          <w:cantSplit/>
          <w:trHeight w:val="20"/>
        </w:trPr>
        <w:tc>
          <w:tcPr>
            <w:tcW w:w="67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hd w:val="clear" w:color="auto" w:fill="FFFFFF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14</w:t>
            </w:r>
          </w:p>
        </w:tc>
        <w:tc>
          <w:tcPr>
            <w:tcW w:w="3343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jc w:val="both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Обобщение информации по приему граждан по личным вопросам, в том числе по результатам исполнения и контроля</w:t>
            </w:r>
          </w:p>
        </w:tc>
        <w:tc>
          <w:tcPr>
            <w:tcW w:w="1920" w:type="dxa"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widowControl w:val="0"/>
              <w:spacing w:after="0" w:line="240" w:lineRule="auto"/>
              <w:jc w:val="center"/>
              <w:rPr>
                <w:rFonts w:ascii="Arial" w:hAnsi="Arial" w:cs="Arial"/>
              </w:rPr>
            </w:pPr>
            <w:r w:rsidRPr="009070BB">
              <w:rPr>
                <w:rFonts w:ascii="Arial" w:hAnsi="Arial" w:cs="Arial"/>
              </w:rPr>
              <w:t>Один раз в полугодие</w:t>
            </w:r>
          </w:p>
        </w:tc>
        <w:tc>
          <w:tcPr>
            <w:tcW w:w="4516" w:type="dxa"/>
            <w:gridSpan w:val="2"/>
            <w:vMerge/>
            <w:tcBorders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4E47" w:rsidRPr="009070BB" w:rsidRDefault="001C4E47" w:rsidP="009070BB">
            <w:pPr>
              <w:pStyle w:val="a0"/>
              <w:spacing w:after="0" w:line="240" w:lineRule="auto"/>
              <w:rPr>
                <w:rFonts w:ascii="Arial" w:hAnsi="Arial" w:cs="Arial"/>
              </w:rPr>
            </w:pPr>
          </w:p>
        </w:tc>
      </w:tr>
    </w:tbl>
    <w:p w:rsidR="0024669D" w:rsidRPr="009070BB" w:rsidRDefault="0024669D" w:rsidP="009070BB">
      <w:pPr>
        <w:pStyle w:val="a0"/>
        <w:spacing w:after="0" w:line="240" w:lineRule="auto"/>
        <w:rPr>
          <w:rFonts w:ascii="Arial" w:hAnsi="Arial" w:cs="Arial"/>
        </w:rPr>
      </w:pPr>
    </w:p>
    <w:p w:rsidR="0024669D" w:rsidRPr="009070BB" w:rsidRDefault="0024669D" w:rsidP="009070BB">
      <w:pPr>
        <w:pStyle w:val="a1"/>
        <w:spacing w:after="0" w:line="240" w:lineRule="auto"/>
        <w:rPr>
          <w:rFonts w:ascii="Arial" w:hAnsi="Arial" w:cs="Arial"/>
          <w:sz w:val="22"/>
          <w:szCs w:val="22"/>
        </w:rPr>
      </w:pPr>
    </w:p>
    <w:p w:rsidR="0024669D" w:rsidRPr="009070BB" w:rsidRDefault="0024669D" w:rsidP="009070BB">
      <w:pPr>
        <w:pStyle w:val="a1"/>
        <w:spacing w:after="0" w:line="240" w:lineRule="auto"/>
        <w:rPr>
          <w:rFonts w:ascii="Arial" w:hAnsi="Arial" w:cs="Arial"/>
          <w:sz w:val="22"/>
          <w:szCs w:val="22"/>
        </w:rPr>
      </w:pPr>
    </w:p>
    <w:p w:rsidR="0024669D" w:rsidRPr="009070BB" w:rsidRDefault="0024669D" w:rsidP="009070BB">
      <w:pPr>
        <w:pStyle w:val="a1"/>
        <w:spacing w:after="0" w:line="240" w:lineRule="auto"/>
        <w:rPr>
          <w:rFonts w:ascii="Arial" w:hAnsi="Arial" w:cs="Arial"/>
          <w:sz w:val="22"/>
          <w:szCs w:val="22"/>
        </w:rPr>
      </w:pPr>
    </w:p>
    <w:p w:rsidR="0024669D" w:rsidRPr="009070BB" w:rsidRDefault="0024669D" w:rsidP="009070BB">
      <w:pPr>
        <w:pStyle w:val="a1"/>
        <w:spacing w:after="0" w:line="240" w:lineRule="auto"/>
        <w:rPr>
          <w:rFonts w:ascii="Arial" w:hAnsi="Arial" w:cs="Arial"/>
          <w:sz w:val="22"/>
          <w:szCs w:val="22"/>
        </w:rPr>
      </w:pPr>
    </w:p>
    <w:p w:rsidR="0024669D" w:rsidRPr="009070BB" w:rsidRDefault="0024669D" w:rsidP="009070BB">
      <w:pPr>
        <w:pStyle w:val="a1"/>
        <w:spacing w:after="0" w:line="240" w:lineRule="auto"/>
        <w:rPr>
          <w:rFonts w:ascii="Arial" w:hAnsi="Arial" w:cs="Arial"/>
          <w:sz w:val="22"/>
          <w:szCs w:val="22"/>
        </w:rPr>
      </w:pPr>
    </w:p>
    <w:p w:rsidR="0024669D" w:rsidRPr="009070BB" w:rsidRDefault="0024669D" w:rsidP="009070BB">
      <w:pPr>
        <w:pStyle w:val="a1"/>
        <w:spacing w:after="0" w:line="240" w:lineRule="auto"/>
        <w:rPr>
          <w:rFonts w:ascii="Arial" w:hAnsi="Arial" w:cs="Arial"/>
          <w:sz w:val="22"/>
          <w:szCs w:val="22"/>
        </w:rPr>
      </w:pPr>
    </w:p>
    <w:p w:rsidR="0024669D" w:rsidRPr="009070BB" w:rsidRDefault="0024669D" w:rsidP="009070BB">
      <w:pPr>
        <w:pStyle w:val="a1"/>
        <w:spacing w:after="0" w:line="240" w:lineRule="auto"/>
        <w:rPr>
          <w:rFonts w:ascii="Arial" w:hAnsi="Arial" w:cs="Arial"/>
          <w:sz w:val="22"/>
          <w:szCs w:val="22"/>
        </w:rPr>
      </w:pPr>
    </w:p>
    <w:p w:rsidR="0024669D" w:rsidRPr="009070BB" w:rsidRDefault="0024669D" w:rsidP="009070BB">
      <w:pPr>
        <w:pStyle w:val="a1"/>
        <w:spacing w:after="0" w:line="240" w:lineRule="auto"/>
        <w:rPr>
          <w:rFonts w:ascii="Arial" w:hAnsi="Arial" w:cs="Arial"/>
          <w:sz w:val="22"/>
          <w:szCs w:val="22"/>
        </w:rPr>
      </w:pPr>
    </w:p>
    <w:p w:rsidR="0024669D" w:rsidRPr="009070BB" w:rsidRDefault="0024669D" w:rsidP="009070BB">
      <w:pPr>
        <w:pStyle w:val="a1"/>
        <w:spacing w:after="0" w:line="240" w:lineRule="auto"/>
        <w:rPr>
          <w:rFonts w:ascii="Arial" w:hAnsi="Arial" w:cs="Arial"/>
          <w:sz w:val="22"/>
          <w:szCs w:val="22"/>
        </w:rPr>
      </w:pPr>
    </w:p>
    <w:sectPr w:rsidR="0024669D" w:rsidRPr="009070BB" w:rsidSect="0024669D">
      <w:pgSz w:w="11906" w:h="16838"/>
      <w:pgMar w:top="567" w:right="851" w:bottom="567" w:left="1134" w:header="0" w:footer="0" w:gutter="0"/>
      <w:cols w:space="720"/>
      <w:formProt w:val="0"/>
      <w:docGrid w:linePitch="700" w:charSpace="9830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icrosoft YaHei"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7262F2"/>
    <w:multiLevelType w:val="multilevel"/>
    <w:tmpl w:val="64FEF612"/>
    <w:lvl w:ilvl="0">
      <w:start w:val="5"/>
      <w:numFmt w:val="decimal"/>
      <w:lvlText w:val="%1."/>
      <w:lvlJc w:val="left"/>
      <w:pPr>
        <w:ind w:left="1440" w:hanging="360"/>
      </w:pPr>
      <w:rPr>
        <w:b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1CED74C2"/>
    <w:multiLevelType w:val="multilevel"/>
    <w:tmpl w:val="EBFA8C0E"/>
    <w:lvl w:ilvl="0">
      <w:start w:val="1"/>
      <w:numFmt w:val="decimal"/>
      <w:lvlText w:val="%1."/>
      <w:lvlJc w:val="left"/>
      <w:pPr>
        <w:ind w:left="1637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8B81872"/>
    <w:multiLevelType w:val="multilevel"/>
    <w:tmpl w:val="0122CA44"/>
    <w:lvl w:ilvl="0">
      <w:start w:val="1"/>
      <w:numFmt w:val="decimal"/>
      <w:lvlText w:val="%1."/>
      <w:lvlJc w:val="left"/>
      <w:pPr>
        <w:ind w:left="0" w:firstLine="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3">
    <w:nsid w:val="67DE6F1A"/>
    <w:multiLevelType w:val="multilevel"/>
    <w:tmpl w:val="1ABCE46A"/>
    <w:lvl w:ilvl="0">
      <w:start w:val="1"/>
      <w:numFmt w:val="none"/>
      <w:suff w:val="nothing"/>
      <w:lvlText w:val=""/>
      <w:lvlJc w:val="left"/>
      <w:pPr>
        <w:ind w:left="432" w:hanging="432"/>
      </w:pPr>
    </w:lvl>
    <w:lvl w:ilvl="1">
      <w:start w:val="1"/>
      <w:numFmt w:val="none"/>
      <w:suff w:val="nothing"/>
      <w:lvlText w:val=""/>
      <w:lvlJc w:val="left"/>
      <w:pPr>
        <w:ind w:left="576" w:hanging="576"/>
      </w:pPr>
    </w:lvl>
    <w:lvl w:ilvl="2">
      <w:start w:val="1"/>
      <w:numFmt w:val="none"/>
      <w:suff w:val="nothing"/>
      <w:lvlText w:val=""/>
      <w:lvlJc w:val="left"/>
      <w:pPr>
        <w:ind w:left="720" w:hanging="720"/>
      </w:pPr>
    </w:lvl>
    <w:lvl w:ilvl="3">
      <w:start w:val="1"/>
      <w:numFmt w:val="none"/>
      <w:suff w:val="nothing"/>
      <w:lvlText w:val=""/>
      <w:lvlJc w:val="left"/>
      <w:pPr>
        <w:ind w:left="864" w:hanging="864"/>
      </w:pPr>
    </w:lvl>
    <w:lvl w:ilvl="4">
      <w:start w:val="1"/>
      <w:numFmt w:val="none"/>
      <w:suff w:val="nothing"/>
      <w:lvlText w:val=""/>
      <w:lvlJc w:val="left"/>
      <w:pPr>
        <w:ind w:left="1008" w:hanging="1008"/>
      </w:pPr>
    </w:lvl>
    <w:lvl w:ilvl="5">
      <w:start w:val="1"/>
      <w:numFmt w:val="none"/>
      <w:suff w:val="nothing"/>
      <w:lvlText w:val=""/>
      <w:lvlJc w:val="left"/>
      <w:pPr>
        <w:ind w:left="1152" w:hanging="1152"/>
      </w:pPr>
    </w:lvl>
    <w:lvl w:ilvl="6">
      <w:start w:val="1"/>
      <w:numFmt w:val="none"/>
      <w:suff w:val="nothing"/>
      <w:lvlText w:val=""/>
      <w:lvlJc w:val="left"/>
      <w:pPr>
        <w:ind w:left="1296" w:hanging="1296"/>
      </w:pPr>
    </w:lvl>
    <w:lvl w:ilvl="7">
      <w:start w:val="1"/>
      <w:numFmt w:val="none"/>
      <w:suff w:val="nothing"/>
      <w:lvlText w:val=""/>
      <w:lvlJc w:val="left"/>
      <w:pPr>
        <w:ind w:left="1440" w:hanging="1440"/>
      </w:pPr>
    </w:lvl>
    <w:lvl w:ilvl="8">
      <w:start w:val="1"/>
      <w:numFmt w:val="none"/>
      <w:suff w:val="nothing"/>
      <w:lvlText w:val=""/>
      <w:lvlJc w:val="left"/>
      <w:pPr>
        <w:ind w:left="1584" w:hanging="1584"/>
      </w:pPr>
    </w:lvl>
  </w:abstractNum>
  <w:abstractNum w:abstractNumId="4">
    <w:nsid w:val="7D822FE6"/>
    <w:multiLevelType w:val="multilevel"/>
    <w:tmpl w:val="A04CFBB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24669D"/>
    <w:rsid w:val="00043EE8"/>
    <w:rsid w:val="001C4E47"/>
    <w:rsid w:val="0024669D"/>
    <w:rsid w:val="002B74CC"/>
    <w:rsid w:val="004A0E9D"/>
    <w:rsid w:val="00593448"/>
    <w:rsid w:val="005F12EE"/>
    <w:rsid w:val="0083356D"/>
    <w:rsid w:val="009070BB"/>
    <w:rsid w:val="00C46275"/>
    <w:rsid w:val="00CD4F77"/>
    <w:rsid w:val="00E33AF3"/>
    <w:rsid w:val="00F01B21"/>
    <w:rsid w:val="00FB1FA7"/>
    <w:rsid w:val="00FD740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3AF3"/>
  </w:style>
  <w:style w:type="paragraph" w:styleId="1">
    <w:name w:val="heading 1"/>
    <w:basedOn w:val="a0"/>
    <w:next w:val="a1"/>
    <w:rsid w:val="0024669D"/>
    <w:pPr>
      <w:keepNext/>
      <w:tabs>
        <w:tab w:val="num" w:pos="432"/>
        <w:tab w:val="left" w:pos="18000"/>
      </w:tabs>
      <w:spacing w:after="0" w:line="100" w:lineRule="atLeast"/>
      <w:ind w:left="720" w:hanging="720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zh-CN"/>
    </w:rPr>
  </w:style>
  <w:style w:type="paragraph" w:styleId="2">
    <w:name w:val="heading 2"/>
    <w:basedOn w:val="a0"/>
    <w:next w:val="a1"/>
    <w:rsid w:val="0024669D"/>
    <w:pPr>
      <w:keepNext/>
      <w:tabs>
        <w:tab w:val="left" w:pos="-29536"/>
        <w:tab w:val="num" w:pos="576"/>
      </w:tabs>
      <w:spacing w:after="0" w:line="100" w:lineRule="atLeast"/>
      <w:ind w:left="1440" w:hanging="720"/>
      <w:outlineLvl w:val="1"/>
    </w:pPr>
    <w:rPr>
      <w:rFonts w:ascii="Times New Roman" w:eastAsia="Times New Roman" w:hAnsi="Times New Roman" w:cs="Times New Roman"/>
      <w:b/>
      <w:bCs/>
      <w:i/>
      <w:iCs/>
      <w:sz w:val="28"/>
      <w:szCs w:val="24"/>
      <w:lang w:eastAsia="zh-CN"/>
    </w:rPr>
  </w:style>
  <w:style w:type="paragraph" w:styleId="3">
    <w:name w:val="heading 3"/>
    <w:basedOn w:val="a0"/>
    <w:next w:val="a1"/>
    <w:rsid w:val="0024669D"/>
    <w:pPr>
      <w:keepNext/>
      <w:tabs>
        <w:tab w:val="left" w:pos="-11536"/>
        <w:tab w:val="num" w:pos="720"/>
      </w:tabs>
      <w:spacing w:after="0" w:line="100" w:lineRule="atLeast"/>
      <w:ind w:left="2160" w:hanging="720"/>
      <w:outlineLvl w:val="2"/>
    </w:pPr>
    <w:rPr>
      <w:rFonts w:ascii="Times New Roman" w:eastAsia="Times New Roman" w:hAnsi="Times New Roman" w:cs="Times New Roman"/>
      <w:b/>
      <w:bCs/>
      <w:sz w:val="32"/>
      <w:szCs w:val="24"/>
      <w:lang w:eastAsia="zh-CN"/>
    </w:rPr>
  </w:style>
  <w:style w:type="paragraph" w:styleId="4">
    <w:name w:val="heading 4"/>
    <w:basedOn w:val="a0"/>
    <w:next w:val="a1"/>
    <w:rsid w:val="0024669D"/>
    <w:pPr>
      <w:keepNext/>
      <w:tabs>
        <w:tab w:val="num" w:pos="864"/>
        <w:tab w:val="left" w:pos="6464"/>
      </w:tabs>
      <w:spacing w:after="0" w:line="100" w:lineRule="atLeast"/>
      <w:ind w:left="2880" w:hanging="720"/>
      <w:outlineLvl w:val="3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zh-CN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paragraph" w:customStyle="1" w:styleId="a0">
    <w:name w:val="Базовый"/>
    <w:rsid w:val="0024669D"/>
    <w:pPr>
      <w:suppressAutoHyphens/>
    </w:pPr>
    <w:rPr>
      <w:rFonts w:ascii="Calibri" w:eastAsia="SimSun" w:hAnsi="Calibri"/>
      <w:color w:val="00000A"/>
    </w:rPr>
  </w:style>
  <w:style w:type="character" w:customStyle="1" w:styleId="10">
    <w:name w:val="Заголовок 1 Знак"/>
    <w:basedOn w:val="a2"/>
    <w:rsid w:val="0024669D"/>
    <w:rPr>
      <w:rFonts w:ascii="Times New Roman" w:eastAsia="Times New Roman" w:hAnsi="Times New Roman" w:cs="Times New Roman"/>
      <w:b/>
      <w:bCs/>
      <w:sz w:val="20"/>
      <w:szCs w:val="24"/>
      <w:lang w:eastAsia="zh-CN"/>
    </w:rPr>
  </w:style>
  <w:style w:type="character" w:customStyle="1" w:styleId="20">
    <w:name w:val="Заголовок 2 Знак"/>
    <w:basedOn w:val="a2"/>
    <w:rsid w:val="0024669D"/>
    <w:rPr>
      <w:rFonts w:ascii="Times New Roman" w:eastAsia="Times New Roman" w:hAnsi="Times New Roman" w:cs="Times New Roman"/>
      <w:b/>
      <w:bCs/>
      <w:sz w:val="28"/>
      <w:szCs w:val="24"/>
      <w:lang w:eastAsia="zh-CN"/>
    </w:rPr>
  </w:style>
  <w:style w:type="character" w:customStyle="1" w:styleId="30">
    <w:name w:val="Заголовок 3 Знак"/>
    <w:basedOn w:val="a2"/>
    <w:rsid w:val="0024669D"/>
    <w:rPr>
      <w:rFonts w:ascii="Times New Roman" w:eastAsia="Times New Roman" w:hAnsi="Times New Roman" w:cs="Times New Roman"/>
      <w:b/>
      <w:bCs/>
      <w:sz w:val="32"/>
      <w:szCs w:val="24"/>
      <w:lang w:eastAsia="zh-CN"/>
    </w:rPr>
  </w:style>
  <w:style w:type="character" w:customStyle="1" w:styleId="40">
    <w:name w:val="Заголовок 4 Знак"/>
    <w:basedOn w:val="a2"/>
    <w:rsid w:val="0024669D"/>
    <w:rPr>
      <w:rFonts w:ascii="Times New Roman" w:eastAsia="Times New Roman" w:hAnsi="Times New Roman" w:cs="Times New Roman"/>
      <w:b/>
      <w:bCs/>
      <w:sz w:val="24"/>
      <w:szCs w:val="24"/>
      <w:lang w:eastAsia="zh-CN"/>
    </w:rPr>
  </w:style>
  <w:style w:type="character" w:customStyle="1" w:styleId="a5">
    <w:name w:val="Основной текст Знак"/>
    <w:basedOn w:val="a2"/>
    <w:rsid w:val="0024669D"/>
    <w:rPr>
      <w:rFonts w:ascii="Times New Roman" w:eastAsia="Times New Roman" w:hAnsi="Times New Roman" w:cs="Times New Roman"/>
      <w:sz w:val="24"/>
      <w:szCs w:val="24"/>
    </w:rPr>
  </w:style>
  <w:style w:type="character" w:customStyle="1" w:styleId="31">
    <w:name w:val="Основной текст 3 Знак"/>
    <w:basedOn w:val="a2"/>
    <w:rsid w:val="0024669D"/>
    <w:rPr>
      <w:rFonts w:ascii="Times New Roman" w:eastAsia="Times New Roman" w:hAnsi="Times New Roman" w:cs="Times New Roman"/>
      <w:sz w:val="16"/>
      <w:szCs w:val="16"/>
    </w:rPr>
  </w:style>
  <w:style w:type="character" w:customStyle="1" w:styleId="ListLabel1">
    <w:name w:val="ListLabel 1"/>
    <w:rsid w:val="0024669D"/>
    <w:rPr>
      <w:rFonts w:cs="Times New Roman"/>
      <w:b w:val="0"/>
      <w:i w:val="0"/>
      <w:caps w:val="0"/>
      <w:smallCaps w:val="0"/>
      <w:strike w:val="0"/>
      <w:dstrike w:val="0"/>
      <w:outline w:val="0"/>
      <w:shadow w:val="0"/>
      <w:emboss w:val="0"/>
      <w:imprint w:val="0"/>
      <w:vanish w:val="0"/>
      <w:position w:val="0"/>
      <w:sz w:val="24"/>
      <w:szCs w:val="24"/>
      <w:u w:val="none"/>
      <w:effect w:val="none"/>
      <w:vertAlign w:val="baseline"/>
    </w:rPr>
  </w:style>
  <w:style w:type="character" w:customStyle="1" w:styleId="ListLabel2">
    <w:name w:val="ListLabel 2"/>
    <w:rsid w:val="0024669D"/>
    <w:rPr>
      <w:b/>
    </w:rPr>
  </w:style>
  <w:style w:type="character" w:customStyle="1" w:styleId="ListLabel3">
    <w:name w:val="ListLabel 3"/>
    <w:rsid w:val="0024669D"/>
    <w:rPr>
      <w:b w:val="0"/>
      <w:i w:val="0"/>
      <w:caps w:val="0"/>
      <w:smallCaps w:val="0"/>
      <w:strike w:val="0"/>
      <w:dstrike w:val="0"/>
      <w:outline w:val="0"/>
      <w:shadow w:val="0"/>
      <w:emboss w:val="0"/>
      <w:imprint w:val="0"/>
      <w:vanish w:val="0"/>
      <w:position w:val="0"/>
      <w:sz w:val="24"/>
      <w:szCs w:val="24"/>
      <w:u w:val="none"/>
      <w:effect w:val="none"/>
      <w:vertAlign w:val="baseline"/>
    </w:rPr>
  </w:style>
  <w:style w:type="character" w:customStyle="1" w:styleId="ListLabel4">
    <w:name w:val="ListLabel 4"/>
    <w:rsid w:val="0024669D"/>
    <w:rPr>
      <w:b/>
    </w:rPr>
  </w:style>
  <w:style w:type="character" w:customStyle="1" w:styleId="ListLabel5">
    <w:name w:val="ListLabel 5"/>
    <w:rsid w:val="0024669D"/>
    <w:rPr>
      <w:b/>
    </w:rPr>
  </w:style>
  <w:style w:type="character" w:customStyle="1" w:styleId="ListLabel6">
    <w:name w:val="ListLabel 6"/>
    <w:rsid w:val="0024669D"/>
    <w:rPr>
      <w:b/>
    </w:rPr>
  </w:style>
  <w:style w:type="character" w:customStyle="1" w:styleId="ListLabel7">
    <w:name w:val="ListLabel 7"/>
    <w:rsid w:val="0024669D"/>
    <w:rPr>
      <w:b/>
    </w:rPr>
  </w:style>
  <w:style w:type="character" w:customStyle="1" w:styleId="ListLabel8">
    <w:name w:val="ListLabel 8"/>
    <w:rsid w:val="0024669D"/>
    <w:rPr>
      <w:b/>
    </w:rPr>
  </w:style>
  <w:style w:type="character" w:customStyle="1" w:styleId="ListLabel9">
    <w:name w:val="ListLabel 9"/>
    <w:rsid w:val="0024669D"/>
    <w:rPr>
      <w:b/>
    </w:rPr>
  </w:style>
  <w:style w:type="character" w:customStyle="1" w:styleId="ListLabel10">
    <w:name w:val="ListLabel 10"/>
    <w:rsid w:val="0024669D"/>
    <w:rPr>
      <w:b/>
    </w:rPr>
  </w:style>
  <w:style w:type="character" w:customStyle="1" w:styleId="ListLabel11">
    <w:name w:val="ListLabel 11"/>
    <w:rsid w:val="0024669D"/>
    <w:rPr>
      <w:b/>
    </w:rPr>
  </w:style>
  <w:style w:type="character" w:customStyle="1" w:styleId="ListLabel12">
    <w:name w:val="ListLabel 12"/>
    <w:rsid w:val="0024669D"/>
    <w:rPr>
      <w:b/>
    </w:rPr>
  </w:style>
  <w:style w:type="character" w:customStyle="1" w:styleId="ListLabel13">
    <w:name w:val="ListLabel 13"/>
    <w:rsid w:val="0024669D"/>
    <w:rPr>
      <w:b/>
    </w:rPr>
  </w:style>
  <w:style w:type="character" w:customStyle="1" w:styleId="ListLabel14">
    <w:name w:val="ListLabel 14"/>
    <w:rsid w:val="0024669D"/>
    <w:rPr>
      <w:b/>
    </w:rPr>
  </w:style>
  <w:style w:type="character" w:customStyle="1" w:styleId="ListLabel15">
    <w:name w:val="ListLabel 15"/>
    <w:rsid w:val="0024669D"/>
    <w:rPr>
      <w:b/>
    </w:rPr>
  </w:style>
  <w:style w:type="character" w:customStyle="1" w:styleId="ListLabel16">
    <w:name w:val="ListLabel 16"/>
    <w:rsid w:val="0024669D"/>
    <w:rPr>
      <w:b/>
    </w:rPr>
  </w:style>
  <w:style w:type="character" w:customStyle="1" w:styleId="ListLabel17">
    <w:name w:val="ListLabel 17"/>
    <w:rsid w:val="0024669D"/>
    <w:rPr>
      <w:b/>
    </w:rPr>
  </w:style>
  <w:style w:type="character" w:customStyle="1" w:styleId="ListLabel18">
    <w:name w:val="ListLabel 18"/>
    <w:rsid w:val="0024669D"/>
    <w:rPr>
      <w:b/>
    </w:rPr>
  </w:style>
  <w:style w:type="character" w:customStyle="1" w:styleId="ListLabel19">
    <w:name w:val="ListLabel 19"/>
    <w:rsid w:val="0024669D"/>
    <w:rPr>
      <w:b/>
    </w:rPr>
  </w:style>
  <w:style w:type="character" w:customStyle="1" w:styleId="ListLabel20">
    <w:name w:val="ListLabel 20"/>
    <w:rsid w:val="0024669D"/>
    <w:rPr>
      <w:b/>
    </w:rPr>
  </w:style>
  <w:style w:type="character" w:customStyle="1" w:styleId="ListLabel21">
    <w:name w:val="ListLabel 21"/>
    <w:rsid w:val="0024669D"/>
    <w:rPr>
      <w:b/>
    </w:rPr>
  </w:style>
  <w:style w:type="character" w:customStyle="1" w:styleId="ListLabel22">
    <w:name w:val="ListLabel 22"/>
    <w:rsid w:val="0024669D"/>
    <w:rPr>
      <w:b/>
    </w:rPr>
  </w:style>
  <w:style w:type="character" w:customStyle="1" w:styleId="ListLabel23">
    <w:name w:val="ListLabel 23"/>
    <w:rsid w:val="0024669D"/>
    <w:rPr>
      <w:b/>
    </w:rPr>
  </w:style>
  <w:style w:type="paragraph" w:customStyle="1" w:styleId="a6">
    <w:name w:val="Заголовок"/>
    <w:basedOn w:val="a0"/>
    <w:next w:val="a1"/>
    <w:rsid w:val="0024669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1">
    <w:name w:val="Body Text"/>
    <w:basedOn w:val="a0"/>
    <w:rsid w:val="0024669D"/>
    <w:pPr>
      <w:spacing w:after="120" w:line="100" w:lineRule="atLeast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List"/>
    <w:basedOn w:val="a1"/>
    <w:rsid w:val="0024669D"/>
    <w:rPr>
      <w:rFonts w:cs="Mangal"/>
    </w:rPr>
  </w:style>
  <w:style w:type="paragraph" w:styleId="a8">
    <w:name w:val="Title"/>
    <w:basedOn w:val="a0"/>
    <w:rsid w:val="0024669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0"/>
    <w:rsid w:val="0024669D"/>
    <w:pPr>
      <w:suppressLineNumbers/>
    </w:pPr>
    <w:rPr>
      <w:rFonts w:cs="Mangal"/>
    </w:rPr>
  </w:style>
  <w:style w:type="paragraph" w:styleId="aa">
    <w:name w:val="No Spacing"/>
    <w:rsid w:val="0024669D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color w:val="00000A"/>
      <w:sz w:val="20"/>
      <w:szCs w:val="20"/>
    </w:rPr>
  </w:style>
  <w:style w:type="paragraph" w:customStyle="1" w:styleId="ConsPlusTitle">
    <w:name w:val="ConsPlusTitle"/>
    <w:rsid w:val="0024669D"/>
    <w:pPr>
      <w:widowControl w:val="0"/>
      <w:suppressAutoHyphens/>
      <w:spacing w:after="0" w:line="100" w:lineRule="atLeast"/>
    </w:pPr>
    <w:rPr>
      <w:rFonts w:ascii="Times New Roman" w:eastAsia="Times New Roman" w:hAnsi="Times New Roman" w:cs="Times New Roman"/>
      <w:b/>
      <w:bCs/>
      <w:color w:val="00000A"/>
      <w:sz w:val="24"/>
      <w:szCs w:val="24"/>
    </w:rPr>
  </w:style>
  <w:style w:type="paragraph" w:customStyle="1" w:styleId="310">
    <w:name w:val="Основной текст 31"/>
    <w:basedOn w:val="a0"/>
    <w:rsid w:val="0024669D"/>
    <w:pPr>
      <w:spacing w:after="0" w:line="100" w:lineRule="atLeast"/>
    </w:pPr>
    <w:rPr>
      <w:rFonts w:ascii="Times New Roman" w:eastAsia="Times New Roman" w:hAnsi="Times New Roman" w:cs="Times New Roman"/>
      <w:sz w:val="28"/>
      <w:szCs w:val="24"/>
      <w:lang w:eastAsia="zh-CN"/>
    </w:rPr>
  </w:style>
  <w:style w:type="paragraph" w:customStyle="1" w:styleId="21">
    <w:name w:val="Основной текст с отступом 21"/>
    <w:basedOn w:val="a0"/>
    <w:rsid w:val="0024669D"/>
    <w:pPr>
      <w:widowControl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paragraph" w:styleId="ab">
    <w:name w:val="List Paragraph"/>
    <w:basedOn w:val="a0"/>
    <w:rsid w:val="0024669D"/>
    <w:pPr>
      <w:ind w:left="720"/>
      <w:contextualSpacing/>
    </w:pPr>
  </w:style>
  <w:style w:type="paragraph" w:styleId="32">
    <w:name w:val="Body Text 3"/>
    <w:basedOn w:val="a0"/>
    <w:rsid w:val="0024669D"/>
    <w:pPr>
      <w:widowControl w:val="0"/>
      <w:spacing w:after="120" w:line="100" w:lineRule="atLeast"/>
    </w:pPr>
    <w:rPr>
      <w:rFonts w:ascii="Times New Roman" w:eastAsia="Times New Roman" w:hAnsi="Times New Roman" w:cs="Times New Roman"/>
      <w:sz w:val="16"/>
      <w:szCs w:val="16"/>
    </w:rPr>
  </w:style>
  <w:style w:type="paragraph" w:customStyle="1" w:styleId="ConsPlusNormal">
    <w:name w:val="ConsPlusNormal"/>
    <w:rsid w:val="0024669D"/>
    <w:pPr>
      <w:widowControl w:val="0"/>
      <w:suppressAutoHyphens/>
      <w:spacing w:after="0" w:line="100" w:lineRule="atLeast"/>
      <w:ind w:firstLine="720"/>
    </w:pPr>
    <w:rPr>
      <w:rFonts w:ascii="Arial" w:eastAsia="Times New Roman" w:hAnsi="Arial" w:cs="Arial"/>
      <w:color w:val="00000A"/>
      <w:sz w:val="20"/>
      <w:szCs w:val="20"/>
    </w:rPr>
  </w:style>
  <w:style w:type="paragraph" w:customStyle="1" w:styleId="ac">
    <w:name w:val="Содержимое таблицы"/>
    <w:basedOn w:val="a0"/>
    <w:rsid w:val="0024669D"/>
    <w:pPr>
      <w:suppressLineNumbers/>
    </w:pPr>
  </w:style>
  <w:style w:type="paragraph" w:customStyle="1" w:styleId="ad">
    <w:name w:val="Заголовок таблицы"/>
    <w:basedOn w:val="ac"/>
    <w:rsid w:val="0024669D"/>
    <w:pPr>
      <w:jc w:val="center"/>
    </w:pPr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4CED204-5464-428C-9EBC-D30C0FA638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1</Pages>
  <Words>2988</Words>
  <Characters>17033</Characters>
  <Application>Microsoft Office Word</Application>
  <DocSecurity>0</DocSecurity>
  <Lines>141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Users</dc:creator>
  <cp:lastModifiedBy>Users</cp:lastModifiedBy>
  <cp:revision>16</cp:revision>
  <cp:lastPrinted>2013-04-01T08:17:00Z</cp:lastPrinted>
  <dcterms:created xsi:type="dcterms:W3CDTF">2011-12-26T05:59:00Z</dcterms:created>
  <dcterms:modified xsi:type="dcterms:W3CDTF">2013-09-19T07:42:00Z</dcterms:modified>
</cp:coreProperties>
</file>