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РОССИЙСКАЯ  ФЕДЕРАЦИЯ</w:t>
      </w: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ОРЛОВСКАЯ ОБЛАСТЬ ЛИВЕНСКИЙ  РАЙОН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АДМИНИСТРАЦИЯ ВАХНОВСКОГО  СЕЛЬСКОГО ПОСЕЛЕНИЯ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ПОСТАНОВЛЕНИЕ 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мая</w:t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2016 г. 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</w:t>
      </w:r>
      <w:r w:rsidR="00772A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                        № </w:t>
      </w:r>
      <w:r w:rsidR="00A15F1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9D5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д. Вахново</w:t>
      </w:r>
    </w:p>
    <w:p w:rsidR="00A15F13" w:rsidRDefault="00A15F13" w:rsidP="00A15F13">
      <w:pPr>
        <w:pStyle w:val="a3"/>
        <w:spacing w:before="0" w:beforeAutospacing="0" w:after="0" w:afterAutospacing="0"/>
        <w:ind w:right="3402"/>
        <w:jc w:val="both"/>
        <w:rPr>
          <w:rFonts w:ascii="Arial" w:hAnsi="Arial" w:cs="Arial"/>
          <w:color w:val="000000"/>
        </w:rPr>
      </w:pPr>
    </w:p>
    <w:p w:rsidR="009D5F25" w:rsidRPr="009D5F25" w:rsidRDefault="009D5F25" w:rsidP="009D5F25">
      <w:pPr>
        <w:pStyle w:val="a3"/>
        <w:spacing w:before="0" w:beforeAutospacing="0" w:after="0" w:afterAutospacing="0"/>
        <w:ind w:right="3402"/>
        <w:jc w:val="both"/>
      </w:pPr>
      <w:r w:rsidRPr="009D5F25">
        <w:rPr>
          <w:rFonts w:ascii="Arial" w:hAnsi="Arial" w:cs="Arial"/>
          <w:color w:val="000000"/>
        </w:rPr>
        <w:t xml:space="preserve">О внесении изменений </w:t>
      </w:r>
      <w:r>
        <w:rPr>
          <w:rFonts w:ascii="Arial" w:hAnsi="Arial" w:cs="Arial"/>
          <w:color w:val="000000"/>
        </w:rPr>
        <w:t xml:space="preserve">в постановление администрации Вахновского сельского поселения от 29 мая 2012 г. № 32 </w:t>
      </w:r>
      <w:r w:rsidRPr="009D5F25">
        <w:rPr>
          <w:rFonts w:ascii="Arial" w:hAnsi="Arial" w:cs="Arial"/>
          <w:color w:val="000000"/>
        </w:rPr>
        <w:t>«Об утверждении административного регламента предоставления муниципальной услуги «Выдача ордеров на проведение земляных работ»</w:t>
      </w:r>
    </w:p>
    <w:p w:rsidR="00F53839" w:rsidRDefault="00F53839" w:rsidP="00F53839">
      <w:pPr>
        <w:pStyle w:val="a3"/>
        <w:spacing w:before="0" w:beforeAutospacing="0" w:after="0" w:afterAutospacing="0"/>
        <w:ind w:right="3969"/>
        <w:jc w:val="both"/>
      </w:pP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В целях приведения муници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пального акта администрации 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Ливенского района в соответствие с Федеральным законом от 24.11.1995 № 81-ФЗ «О социальной защите инвалидов в Российской Федерации» и Федеральным законом от 27.07.2010 № 210-ФЗ «Об организации предоставления государственных и муниципальных услуг»,   администрация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 постановляет:</w:t>
      </w:r>
    </w:p>
    <w:p w:rsidR="00BD14A0" w:rsidRPr="00BD14A0" w:rsidRDefault="00BD14A0" w:rsidP="00BD1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6A4" w:rsidRDefault="00BD14A0" w:rsidP="00DD76A4">
      <w:pPr>
        <w:pStyle w:val="a3"/>
        <w:spacing w:before="0" w:beforeAutospacing="0" w:after="0" w:afterAutospacing="0"/>
        <w:jc w:val="both"/>
      </w:pPr>
      <w:r w:rsidRPr="00BD14A0">
        <w:rPr>
          <w:rFonts w:ascii="Arial" w:hAnsi="Arial" w:cs="Arial"/>
          <w:color w:val="000000"/>
        </w:rPr>
        <w:tab/>
      </w:r>
      <w:r w:rsidR="00DD76A4">
        <w:rPr>
          <w:rFonts w:ascii="Arial" w:hAnsi="Arial" w:cs="Arial"/>
          <w:color w:val="000000"/>
        </w:rPr>
        <w:t xml:space="preserve">1. Внести в постановление администрации Вахновского сельского </w:t>
      </w:r>
      <w:r w:rsidR="009D5F25">
        <w:rPr>
          <w:rFonts w:ascii="Arial" w:hAnsi="Arial" w:cs="Arial"/>
          <w:color w:val="000000"/>
        </w:rPr>
        <w:t xml:space="preserve">от 29 мая 2012 г. № 32 </w:t>
      </w:r>
      <w:r w:rsidR="009D5F25" w:rsidRPr="009D5F25">
        <w:rPr>
          <w:rFonts w:ascii="Arial" w:hAnsi="Arial" w:cs="Arial"/>
          <w:color w:val="000000"/>
        </w:rPr>
        <w:t>«Об утверждении административного регламента предоставления муниципальной услуги «Выдача ордеров на проведение земляных работ»</w:t>
      </w:r>
      <w:r w:rsidR="009D5F25">
        <w:t xml:space="preserve"> </w:t>
      </w:r>
      <w:r w:rsidR="00DD76A4">
        <w:rPr>
          <w:rFonts w:ascii="Arial" w:hAnsi="Arial" w:cs="Arial"/>
          <w:color w:val="000000"/>
        </w:rPr>
        <w:t>следующие изменения:</w:t>
      </w:r>
    </w:p>
    <w:p w:rsidR="00BD14A0" w:rsidRPr="00BD14A0" w:rsidRDefault="00BD14A0" w:rsidP="00DD76A4">
      <w:pPr>
        <w:pStyle w:val="a3"/>
        <w:spacing w:before="0" w:beforeAutospacing="0" w:after="0" w:afterAutospacing="0"/>
        <w:jc w:val="both"/>
      </w:pPr>
      <w:r w:rsidRPr="00BD14A0">
        <w:rPr>
          <w:rFonts w:ascii="Arial" w:hAnsi="Arial" w:cs="Arial"/>
          <w:color w:val="000000"/>
        </w:rPr>
        <w:tab/>
        <w:t>1.1. В приложении к постановлению: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1) пункт 1.4 изложить в следующей редакции: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«1.4. </w:t>
      </w:r>
      <w:r w:rsidRPr="00BD14A0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Требования к порядку информирования о предоставления муниципальной услуги: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252525"/>
        </w:rPr>
        <w:t xml:space="preserve">Информацию о предоставлении муниципальной услуги можно получить в администрации Вахновского  сельского поселения Ливенского района Орловской области (далее – Администрация). 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hAnsi="Arial" w:cs="Arial"/>
          <w:color w:val="000000"/>
          <w:sz w:val="24"/>
          <w:szCs w:val="24"/>
        </w:rPr>
        <w:t xml:space="preserve">Для получения информации о порядке предоставления муниципальной услуги заявитель вправе обратиться лично или направить письменный запрос по адресу местонахождения администрации или по электронной почте: 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vahnovskoe</w:t>
      </w:r>
      <w:proofErr w:type="spellEnd"/>
      <w:r w:rsidRPr="00114367">
        <w:rPr>
          <w:rFonts w:ascii="Arial" w:hAnsi="Arial" w:cs="Arial"/>
          <w:sz w:val="24"/>
          <w:szCs w:val="24"/>
        </w:rPr>
        <w:t>@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gmail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gramStart"/>
      <w:r w:rsidRPr="00114367">
        <w:rPr>
          <w:rFonts w:ascii="Arial" w:hAnsi="Arial" w:cs="Arial"/>
          <w:sz w:val="24"/>
          <w:szCs w:val="24"/>
          <w:lang w:val="en-US"/>
        </w:rPr>
        <w:t>com</w:t>
      </w:r>
      <w:proofErr w:type="gramEnd"/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 также получить устную информацию, позвонив по телефону: 8(48677) 5-43-23.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proofErr w:type="gramStart"/>
      <w:r w:rsidRPr="00114367">
        <w:rPr>
          <w:rFonts w:ascii="Arial" w:hAnsi="Arial" w:cs="Arial"/>
          <w:color w:val="000000"/>
        </w:rPr>
        <w:t xml:space="preserve">Кроме того, информацию о предоставлении муниципальной услуги можно получить и на официальном сайте органов местного самоуправления Ливенского района в сети Интернет: </w:t>
      </w:r>
      <w:proofErr w:type="spellStart"/>
      <w:r w:rsidRPr="00114367">
        <w:rPr>
          <w:rFonts w:ascii="Arial" w:hAnsi="Arial" w:cs="Arial"/>
          <w:color w:val="000000"/>
        </w:rPr>
        <w:t>www.adm-livr.ru</w:t>
      </w:r>
      <w:proofErr w:type="spellEnd"/>
      <w:r w:rsidRPr="00114367">
        <w:rPr>
          <w:rFonts w:ascii="Arial" w:hAnsi="Arial" w:cs="Arial"/>
          <w:color w:val="000000"/>
        </w:rPr>
        <w:t>,</w:t>
      </w:r>
      <w:r w:rsidRPr="00114367">
        <w:rPr>
          <w:rFonts w:ascii="Arial" w:hAnsi="Arial" w:cs="Arial"/>
          <w:color w:val="000000"/>
          <w:shd w:val="clear" w:color="auto" w:fill="FFFFFF"/>
        </w:rPr>
        <w:t xml:space="preserve"> в федеральной государственной информационной системе «Единый портал государственных и муниципальных услуг», региональной информационной системе «Портал государственных и муниципальных услуг (функций) Орловской области, </w:t>
      </w:r>
      <w:r w:rsidRPr="00114367">
        <w:rPr>
          <w:rFonts w:ascii="Arial" w:hAnsi="Arial" w:cs="Arial"/>
          <w:color w:val="000000"/>
        </w:rPr>
        <w:t>а также на информационном стенде в здании администрации.</w:t>
      </w:r>
      <w:proofErr w:type="gramEnd"/>
    </w:p>
    <w:p w:rsidR="006130B4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местонахождения администрации: 303841 Орловская область Ливенский район д. Вахново ул. Центральная д.44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График работы администрации: ежедневно, кроме субботы и воскресенья. Часы приема с 8.00 до 17.00 часов, обеденный перерыв с 13.00 до 14.00 часов.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Телефон  администрации: 8 (48677) 5-43-23.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Факс администрации: 8 (48677) 5-43-23.»;</w:t>
      </w:r>
    </w:p>
    <w:p w:rsidR="006130B4" w:rsidRDefault="006130B4" w:rsidP="006130B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252525"/>
        </w:rPr>
      </w:pP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2) абзац девятый пункта 2.5 исключить;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2.5 раздела 2 дополнить абзацем одиннадцатым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lastRenderedPageBreak/>
        <w:t>«-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 2.11 раздела 2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«2.11. </w:t>
      </w:r>
      <w:proofErr w:type="gramStart"/>
      <w:r>
        <w:rPr>
          <w:rFonts w:ascii="Arial" w:hAnsi="Arial" w:cs="Arial"/>
          <w:color w:val="252525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130B4" w:rsidRDefault="006130B4" w:rsidP="006130B4"/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2.11.1. Требования к зданию, помещению, в которых предоставляется муниципальная услуга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Кабинет, в котором происходит непосредственное предоставление муниципальной услуги, размещается в здании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оборудован информационной табличкой с указанием номера кабинета; фамилии, имени, отчества специалиста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для приема заявителей обеспечивается необходимым для предоставления услуги оборудованием (компьютерами, средствами электронно-вычислительной техники, средствами связи, включая сеть Интернет, оргтехникой), канцелярскими принадлежностями, периодическими изданиями, столами и стульями.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Предоставление муниципальной услуги гражданам–инвалидам (далее – инвалидам) производится по их желанию</w:t>
      </w:r>
      <w:r>
        <w:rPr>
          <w:rFonts w:ascii="Arial" w:hAnsi="Arial" w:cs="Arial"/>
          <w:color w:val="00000A"/>
        </w:rPr>
        <w:t xml:space="preserve"> по месту жительства инвалида или </w:t>
      </w:r>
      <w:r>
        <w:rPr>
          <w:rFonts w:ascii="Arial" w:hAnsi="Arial" w:cs="Arial"/>
          <w:color w:val="000000"/>
        </w:rPr>
        <w:t xml:space="preserve">в здании администрации. </w:t>
      </w:r>
    </w:p>
    <w:p w:rsidR="006130B4" w:rsidRPr="006130B4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000000"/>
        </w:rPr>
        <w:t xml:space="preserve">Для предоставления муниципальной услуги по месту жительства инвалида, такой гражданин вправе обратиться в администрацию с соответствующей просьбой по телефону 8 (47677) </w:t>
      </w:r>
      <w:r w:rsidRPr="00114367">
        <w:rPr>
          <w:rFonts w:ascii="Arial" w:hAnsi="Arial" w:cs="Arial"/>
        </w:rPr>
        <w:t>5-43-23</w:t>
      </w:r>
      <w:r w:rsidRPr="00114367">
        <w:rPr>
          <w:rFonts w:ascii="Arial" w:hAnsi="Arial" w:cs="Arial"/>
          <w:color w:val="000000"/>
        </w:rPr>
        <w:t xml:space="preserve">, по электронной почте: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 w:rsidRPr="00114367">
        <w:rPr>
          <w:rFonts w:ascii="Arial" w:hAnsi="Arial" w:cs="Arial"/>
          <w:color w:val="000080"/>
        </w:rPr>
        <w:t xml:space="preserve"> </w:t>
      </w:r>
      <w:r w:rsidRPr="00114367">
        <w:rPr>
          <w:rFonts w:ascii="Arial" w:hAnsi="Arial" w:cs="Arial"/>
          <w:color w:val="000000"/>
        </w:rPr>
        <w:t>или иным доступным для него способом</w:t>
      </w:r>
      <w:proofErr w:type="gramStart"/>
      <w:r w:rsidRPr="0011436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В здании администрации, в </w:t>
      </w:r>
      <w:r>
        <w:rPr>
          <w:rFonts w:ascii="Arial" w:hAnsi="Arial" w:cs="Arial"/>
          <w:color w:val="00000A"/>
        </w:rPr>
        <w:t xml:space="preserve">помещении обеспечивается создание инвалидам, </w:t>
      </w:r>
      <w:r>
        <w:rPr>
          <w:rFonts w:ascii="Arial" w:hAnsi="Arial" w:cs="Arial"/>
          <w:color w:val="000000"/>
        </w:rPr>
        <w:t>в том числе слепым (слабовидящим), глухим (слабослышащим), передвигающимся с помощью кресел-колясок,</w:t>
      </w:r>
      <w:r>
        <w:rPr>
          <w:rFonts w:ascii="Arial" w:hAnsi="Arial" w:cs="Arial"/>
          <w:color w:val="00000A"/>
        </w:rPr>
        <w:t xml:space="preserve">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беспрепятственного входа в здание, помещение и выхода из него. Вход в здание оборудован кнопкой вызова, подход к помещению - пандусом. Вход в здание, помещение оборудован проходом, позволяющим обеспечить беспрепятственный вход для граждан, в том числе инвалидов.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самостоятельного передвижения инвалида по территории администрации, в помещении и разворота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 xml:space="preserve">кресел-колясок в целях доступа к месту предоставления услуги, в том числе с помощью </w:t>
      </w:r>
      <w:proofErr w:type="spellStart"/>
      <w:r>
        <w:rPr>
          <w:rFonts w:ascii="Arial" w:hAnsi="Arial" w:cs="Arial"/>
          <w:color w:val="000000"/>
        </w:rPr>
        <w:t>ассистивных</w:t>
      </w:r>
      <w:proofErr w:type="spellEnd"/>
      <w:r>
        <w:rPr>
          <w:rFonts w:ascii="Arial" w:hAnsi="Arial" w:cs="Arial"/>
          <w:color w:val="000000"/>
        </w:rPr>
        <w:t xml:space="preserve"> и вспомогательных технологий, а также сменного кресла-коляски;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rPr>
          <w:rFonts w:ascii="Arial" w:hAnsi="Arial" w:cs="Arial"/>
          <w:color w:val="000000"/>
        </w:rPr>
        <w:t xml:space="preserve">- работники администрации,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- допускается участие при предоставлении муниципальной услуги </w:t>
      </w:r>
      <w:proofErr w:type="spellStart"/>
      <w:r>
        <w:rPr>
          <w:rFonts w:ascii="Arial" w:hAnsi="Arial" w:cs="Arial"/>
          <w:color w:val="000000"/>
        </w:rPr>
        <w:t>сурдопереводчика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тифлосурдопереводчика</w:t>
      </w:r>
      <w:proofErr w:type="spellEnd"/>
      <w:r>
        <w:rPr>
          <w:rFonts w:ascii="Arial" w:hAnsi="Arial" w:cs="Arial"/>
          <w:color w:val="000000"/>
        </w:rPr>
        <w:t>, а также иного лица, владеющего жестовым языком;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- обеспечен допуск на территорию администрации,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lastRenderedPageBreak/>
        <w:tab/>
      </w:r>
      <w:r>
        <w:rPr>
          <w:rFonts w:ascii="Arial" w:hAnsi="Arial" w:cs="Arial"/>
          <w:color w:val="000000"/>
        </w:rPr>
        <w:t xml:space="preserve">Обеспечена транспортная доступность инвалидов к месту предоставления муниципальной услуги: 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- на прилегающей к зданию территории оборудовано место для парковки автотранспортных средств инвалидов;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производится информирование инвалида о доступных маршрутах общественного транспорта.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2.11.2. Требования к местам ожидания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Места ожидания при предоставлении муниципальной услуги находятся в  здании администрации (далее – места ожидания) и соответствуют комфортным условиям для заявителей. Места ожидания оборудованы стульями. В зоне мест ожидания выделены зоны специализированного обслуживания инвалидов.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 xml:space="preserve">2.11.3. Требования к </w:t>
      </w:r>
      <w:r>
        <w:rPr>
          <w:rFonts w:ascii="Arial" w:hAnsi="Arial" w:cs="Arial"/>
          <w:color w:val="000000"/>
        </w:rPr>
        <w:t>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</w:rPr>
        <w:t>Место для заполнения запросов о предоставлении муниципальной услуги (стол), информационный стенд с образцами их заполнения и перечнем документов, необходимых для предоставления муниципальной услуги (далее - места информирования) расположены на первом этаже здания администрации в стороне от входа. Места информирования хорошо видимы со стороны входа и различимы слабовидящими посетителями. Расположение мест информирования обеспечивает свободный доступ к ним лиц, имеющих ограничения к передвижению, в том числе инвалидов-колясочников, имеется возможность разворота кресел-колясок.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По обращению инвалида возможно дублирование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 и на контрастном фоне.</w:t>
      </w:r>
    </w:p>
    <w:p w:rsidR="006130B4" w:rsidRDefault="006130B4" w:rsidP="006130B4">
      <w:pPr>
        <w:pStyle w:val="a3"/>
        <w:spacing w:before="0" w:beforeAutospacing="0" w:after="0" w:afterAutospacing="0"/>
        <w:ind w:firstLine="195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На информационном стенде содержится следующая информация: административный регламент; график приема заявителей; порядок получения консультаций; порядок информирования заявителей о ходе предоставления муниципальной услуги; сведения об услугах, которые являются необходимыми и обязательными для предоставления муниципальной услуги.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Тексты информационных материалов напечатаны удобным для чтения шрифтом, без исправлений, наиболее важные места подчеркнуты. 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Обеспечивается предоставление бесплатно в доступной форме с учетом стойких </w:t>
      </w:r>
      <w:proofErr w:type="gramStart"/>
      <w:r>
        <w:rPr>
          <w:rFonts w:ascii="Arial" w:hAnsi="Arial" w:cs="Arial"/>
          <w:color w:val="000000"/>
        </w:rPr>
        <w:t>расстройств функций организма инвалидов информации</w:t>
      </w:r>
      <w:proofErr w:type="gramEnd"/>
      <w:r>
        <w:rPr>
          <w:rFonts w:ascii="Arial" w:hAnsi="Arial" w:cs="Arial"/>
          <w:color w:val="000000"/>
        </w:rPr>
        <w:t xml:space="preserve"> об их правах и обязанностях, сроках, порядке и условиях предоставления услуги, доступности её предоставления.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В кабинете, в котором непосредственно предоставляется муниципальная услуга содержится информация о порядке предоставления муниципальной услуги в текстовом виде и в виде блок-схемы, наглядно отображающей алгоритм прохождения административных процедур; перечни и формы документов для заполнения, образцы заполнения документов;  перечень нормативных правовых актов, регулирующих деятельность по предоставлению муниципальной услуги</w:t>
      </w:r>
      <w:proofErr w:type="gramStart"/>
      <w:r>
        <w:rPr>
          <w:rFonts w:ascii="Arial" w:hAnsi="Arial" w:cs="Arial"/>
          <w:color w:val="252525"/>
        </w:rPr>
        <w:t>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4) пункт 2.15 раздела 2 изложить в следующей редакции:</w:t>
      </w: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«2.15. 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 xml:space="preserve">На сайте органов местного самоуправления Ливенский район в информационно-телекоммуникационной сети «Интернет» </w:t>
      </w:r>
      <w:hyperlink r:id="rId4" w:history="1">
        <w:r>
          <w:rPr>
            <w:rStyle w:val="a4"/>
            <w:rFonts w:ascii="Arial" w:hAnsi="Arial" w:cs="Arial"/>
            <w:color w:val="000080"/>
            <w:u w:val="none"/>
          </w:rPr>
          <w:t>www.adm-livr.ru</w:t>
        </w:r>
      </w:hyperlink>
      <w:r>
        <w:rPr>
          <w:rFonts w:ascii="Arial" w:hAnsi="Arial" w:cs="Arial"/>
          <w:color w:val="000000"/>
        </w:rPr>
        <w:t xml:space="preserve"> и Едином портале </w:t>
      </w:r>
      <w:r>
        <w:rPr>
          <w:rFonts w:ascii="Arial" w:hAnsi="Arial" w:cs="Arial"/>
          <w:color w:val="000000"/>
        </w:rPr>
        <w:lastRenderedPageBreak/>
        <w:t>государственных и муниципальных услуг https://www.gosuslugi.ru заявителю предоставляется возможность копирования формы бланка запроса в электронном виде о предоставлении муниципальной услуги для дальнейшего заполнения.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Заявитель может направить запрос о порядке предоставления муниципальной услуги на предоставление муниципальной услуги в электронном виде посредством электронной почты</w:t>
      </w:r>
      <w:proofErr w:type="gramStart"/>
      <w:r>
        <w:rPr>
          <w:rFonts w:ascii="Arial" w:hAnsi="Arial" w:cs="Arial"/>
          <w:color w:val="000000"/>
        </w:rPr>
        <w:t xml:space="preserve"> </w:t>
      </w:r>
      <w:r w:rsidRPr="00114367">
        <w:rPr>
          <w:rFonts w:ascii="Arial" w:hAnsi="Arial" w:cs="Arial"/>
          <w:color w:val="000000"/>
        </w:rPr>
        <w:t>:</w:t>
      </w:r>
      <w:proofErr w:type="gramEnd"/>
      <w:r w:rsidRPr="00114367">
        <w:rPr>
          <w:rFonts w:ascii="Arial" w:hAnsi="Arial" w:cs="Arial"/>
          <w:color w:val="000000"/>
        </w:rPr>
        <w:t xml:space="preserve">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>
        <w:rPr>
          <w:rFonts w:ascii="Arial" w:hAnsi="Arial" w:cs="Arial"/>
          <w:color w:val="000000"/>
        </w:rPr>
        <w:t>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Особенности предоставления муниципальной услуги в многофункциональном центре не устанавливаются, так как муниципальная услуга посредством многофункционального центра не предоставляется.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При наличии технической возможности в администрации гражданин вправе обратиться за получением муниципальной услуги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5) </w:t>
      </w:r>
      <w:proofErr w:type="spellStart"/>
      <w:r>
        <w:rPr>
          <w:rFonts w:ascii="Arial" w:hAnsi="Arial" w:cs="Arial"/>
          <w:color w:val="252525"/>
        </w:rPr>
        <w:t>подпунт</w:t>
      </w:r>
      <w:proofErr w:type="spellEnd"/>
      <w:r>
        <w:rPr>
          <w:rFonts w:ascii="Arial" w:hAnsi="Arial" w:cs="Arial"/>
          <w:color w:val="252525"/>
        </w:rPr>
        <w:t xml:space="preserve"> «б» пункта 5.4 раздела 5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 xml:space="preserve">«б)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r>
        <w:rPr>
          <w:rFonts w:ascii="Arial" w:hAnsi="Arial" w:cs="Arial"/>
          <w:color w:val="000000"/>
        </w:rPr>
        <w:t>подпункте «в» пункта 5.7 настоящего раздела</w:t>
      </w:r>
      <w:r>
        <w:rPr>
          <w:rFonts w:ascii="Arial" w:hAnsi="Arial" w:cs="Arial"/>
          <w:color w:val="252525"/>
        </w:rPr>
        <w:t>);»;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6) пункт 5.7 раздела 5 дополнить подпунктом «в»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>«в)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(далее - система досудебного обжалования) с использованием информационно-телекоммуникационной сети «Интернет».»;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color w:val="252525"/>
        </w:rPr>
        <w:t xml:space="preserve">7) подпункт 5.15 раздела 5 дополнить предложением следующего содержания: </w:t>
      </w: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«В случае если жалоба была направлена способом, указанным в подпункте «в» пункта 5.7 настоящего раздела, ответ заявителю направляется посредством системы досудебного обжалования</w:t>
      </w:r>
      <w:proofErr w:type="gramStart"/>
      <w:r>
        <w:rPr>
          <w:rFonts w:ascii="Arial" w:hAnsi="Arial" w:cs="Arial"/>
          <w:color w:val="252525"/>
        </w:rPr>
        <w:t>.».</w:t>
      </w:r>
      <w:proofErr w:type="gramEnd"/>
    </w:p>
    <w:p w:rsidR="00250B63" w:rsidRPr="004F699D" w:rsidRDefault="00250B63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>2. Настоящее постановление вступает в силу после его официального опубликования.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3. Настоящее постановление разместить на официальном сайте муниципального образования Ливенский район Орловской области в информационно-телекоммуникационной сети «Интернет» и в Информационном бюллетене </w:t>
      </w:r>
      <w:r w:rsidR="004F699D" w:rsidRPr="004F699D">
        <w:rPr>
          <w:rFonts w:ascii="Arial" w:hAnsi="Arial" w:cs="Arial"/>
          <w:color w:val="000000"/>
        </w:rPr>
        <w:t xml:space="preserve">Вахновского </w:t>
      </w:r>
      <w:r w:rsidRPr="004F699D">
        <w:rPr>
          <w:rFonts w:ascii="Arial" w:hAnsi="Arial" w:cs="Arial"/>
          <w:color w:val="000000"/>
        </w:rPr>
        <w:t>сельского поселения Ливенского района Орловской области.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4. </w:t>
      </w:r>
      <w:proofErr w:type="gramStart"/>
      <w:r w:rsidRPr="004F699D">
        <w:rPr>
          <w:rFonts w:ascii="Arial" w:hAnsi="Arial" w:cs="Arial"/>
          <w:color w:val="000000"/>
        </w:rPr>
        <w:t>Контроль за</w:t>
      </w:r>
      <w:proofErr w:type="gramEnd"/>
      <w:r w:rsidRPr="004F699D">
        <w:rPr>
          <w:rFonts w:ascii="Arial" w:hAnsi="Arial" w:cs="Arial"/>
          <w:color w:val="000000"/>
        </w:rPr>
        <w:t xml:space="preserve"> исполнением настоящего постановления оставляю за собой.</w:t>
      </w:r>
    </w:p>
    <w:p w:rsidR="00250B63" w:rsidRDefault="00250B63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</w:p>
    <w:p w:rsidR="00772A86" w:rsidRPr="00772A86" w:rsidRDefault="00772A86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Pr="00772A86">
        <w:rPr>
          <w:rFonts w:ascii="Arial" w:hAnsi="Arial" w:cs="Arial"/>
          <w:sz w:val="24"/>
          <w:szCs w:val="24"/>
        </w:rPr>
        <w:t xml:space="preserve">.о. главы Вахновского </w:t>
      </w:r>
    </w:p>
    <w:p w:rsidR="00772A86" w:rsidRPr="00772A86" w:rsidRDefault="00772A86" w:rsidP="00772A86">
      <w:pPr>
        <w:spacing w:after="0" w:line="240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772A86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   С.Е.Богатых                                          </w:t>
      </w:r>
    </w:p>
    <w:sectPr w:rsidR="00772A86" w:rsidRPr="00772A86" w:rsidSect="004F699D">
      <w:pgSz w:w="11906" w:h="16838"/>
      <w:pgMar w:top="1134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E10"/>
    <w:rsid w:val="000700DD"/>
    <w:rsid w:val="000D65FA"/>
    <w:rsid w:val="0023222C"/>
    <w:rsid w:val="00250B63"/>
    <w:rsid w:val="003222F6"/>
    <w:rsid w:val="003C7E3C"/>
    <w:rsid w:val="00426BE5"/>
    <w:rsid w:val="00464D56"/>
    <w:rsid w:val="004A2B07"/>
    <w:rsid w:val="004F699D"/>
    <w:rsid w:val="006130B4"/>
    <w:rsid w:val="006146F0"/>
    <w:rsid w:val="00772A86"/>
    <w:rsid w:val="008C6F14"/>
    <w:rsid w:val="009D5F25"/>
    <w:rsid w:val="00A15F13"/>
    <w:rsid w:val="00B74A25"/>
    <w:rsid w:val="00B938CD"/>
    <w:rsid w:val="00BD14A0"/>
    <w:rsid w:val="00C66C1A"/>
    <w:rsid w:val="00CB002D"/>
    <w:rsid w:val="00DD76A4"/>
    <w:rsid w:val="00E54E10"/>
    <w:rsid w:val="00EB246D"/>
    <w:rsid w:val="00F53839"/>
    <w:rsid w:val="00F5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54E10"/>
  </w:style>
  <w:style w:type="character" w:styleId="a4">
    <w:name w:val="Hyperlink"/>
    <w:basedOn w:val="a0"/>
    <w:uiPriority w:val="99"/>
    <w:semiHidden/>
    <w:unhideWhenUsed/>
    <w:rsid w:val="00E54E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li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2016-05-30T23:32:00Z</dcterms:created>
  <dcterms:modified xsi:type="dcterms:W3CDTF">2016-05-30T23:32:00Z</dcterms:modified>
</cp:coreProperties>
</file>