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68A" w:rsidRDefault="0002768A" w:rsidP="006B5F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РОССИЙСКАЯ  ФЕДЕРАЦИЯ</w:t>
      </w:r>
    </w:p>
    <w:p w:rsidR="0002768A" w:rsidRDefault="0002768A" w:rsidP="006B5F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ОРЛОВСКАЯ ОБЛАСТЬ</w:t>
      </w:r>
    </w:p>
    <w:p w:rsidR="0002768A" w:rsidRDefault="0002768A" w:rsidP="006B5F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768A" w:rsidRDefault="0002768A" w:rsidP="006B5F25">
      <w:pPr>
        <w:spacing w:after="0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 СЕРГИЕВСКОГО СЕЛЬСКОГО  ПОСЕЛЕНИЯ</w:t>
      </w:r>
    </w:p>
    <w:p w:rsidR="0002768A" w:rsidRDefault="0002768A" w:rsidP="006B5F25">
      <w:pPr>
        <w:spacing w:after="0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ЛИВЕНСКОГО  РАЙОНА</w:t>
      </w:r>
    </w:p>
    <w:p w:rsidR="0002768A" w:rsidRDefault="0002768A" w:rsidP="006B5F2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768A" w:rsidRDefault="0002768A" w:rsidP="006B5F25">
      <w:pPr>
        <w:tabs>
          <w:tab w:val="left" w:pos="2565"/>
          <w:tab w:val="center" w:pos="4677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РАСПОРЯЖЕНИЕ</w:t>
      </w:r>
    </w:p>
    <w:p w:rsidR="0002768A" w:rsidRDefault="0002768A" w:rsidP="006B5F25">
      <w:pPr>
        <w:tabs>
          <w:tab w:val="left" w:pos="26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2768A" w:rsidRPr="001F3C13" w:rsidRDefault="0002768A" w:rsidP="006B5F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«28» декабря  2016г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№ </w:t>
      </w:r>
      <w:r w:rsidRPr="0011058F">
        <w:rPr>
          <w:rFonts w:ascii="Times New Roman" w:hAnsi="Times New Roman" w:cs="Times New Roman"/>
          <w:b/>
          <w:bCs/>
          <w:sz w:val="24"/>
          <w:szCs w:val="24"/>
        </w:rPr>
        <w:t>62-Р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С. Сергиевское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 утверждении плана закупок размещения 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заказов на поставки товаров, работ, 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услуг для муниципальных нужд 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Сергиевского сельского поселения на 2017 финансовый год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плановый период 2018 и 2019 годов.</w:t>
      </w:r>
    </w:p>
    <w:p w:rsidR="0002768A" w:rsidRDefault="0002768A" w:rsidP="006B5F25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ч.ч. 7, 8 ст. 17 Федерального закона «О контрактной системе в сфере закупок товаров, работ и услуг для обеспечения государственных и муниципальных нужд» от 05.04.2013 № 44-ФЗ, постановления администрации Сергиевского сельского поселения Ливенского района  от 23 декабря 2015г. №</w:t>
      </w:r>
      <w:r w:rsidRPr="0011058F">
        <w:rPr>
          <w:rFonts w:ascii="Times New Roman" w:hAnsi="Times New Roman" w:cs="Times New Roman"/>
          <w:sz w:val="24"/>
          <w:szCs w:val="24"/>
        </w:rPr>
        <w:t xml:space="preserve"> 45</w:t>
      </w:r>
      <w:r>
        <w:rPr>
          <w:rFonts w:ascii="Times New Roman" w:hAnsi="Times New Roman" w:cs="Times New Roman"/>
          <w:sz w:val="24"/>
          <w:szCs w:val="24"/>
        </w:rPr>
        <w:t xml:space="preserve"> « Об утверждении Порядка формирования, утверждения и ведения планов закупок товаров, работ, услуг  для обеспечения муниципальных нужд Сергиевского сельского поселения Ливенского района», постановлением Правительства РФ от 29.10.2015г. №1168 «Об утверждении правил размещения в единой информационной системе в сфере закупок планов закупок товаров, работ, услуг для обеспечения государственных и муниципальных нужд, планов-графиков закупок товаров, работ и услуг  для обеспечения государственных и муниципальных нужд» и в целях надлежащего осуществления закупок товаров (работ, услуг) для муниципальных нужд Сергиевского сельского поселения Ливенского района Орловской области.</w:t>
      </w: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Утвердить план закупок товаров, работ, услуг для муниципальных нужд администрации Сергиевского сельского поселения Ливенского района на 2017 финансовый год и плановый период 2018 и 2019 годов, согласно приложению.</w:t>
      </w: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Ведущему специалисту администрации Сергиевского сельского поселения Ливенского района (Дорофеевой Л.Р.)</w:t>
      </w: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разместить план закупок, указанный в пункте 1 настоящего распоряжения, в единой информационной системе в установленный законодательством срок;</w:t>
      </w: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своевременное внесение изменений в план закупок и их размещение.</w:t>
      </w:r>
    </w:p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Ведущему специалисту </w:t>
      </w:r>
      <w:bookmarkStart w:id="0" w:name="sub_5"/>
      <w:r>
        <w:rPr>
          <w:rFonts w:ascii="Times New Roman" w:hAnsi="Times New Roman" w:cs="Times New Roman"/>
          <w:sz w:val="24"/>
          <w:szCs w:val="24"/>
        </w:rPr>
        <w:t xml:space="preserve"> администрации Сергиевского сельского поселения Ливенского района (Алдошиной С.А.) опубликовать настоящее распоряжение в Информационном бюллетене Сергиевского сельского поселения и разместить на официальном сайте муниципального образования Ливенского района в информационно-телекоммуникационной сети «Интернет»</w:t>
      </w:r>
    </w:p>
    <w:bookmarkEnd w:id="0"/>
    <w:p w:rsidR="0002768A" w:rsidRDefault="0002768A" w:rsidP="006B5F2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за выполнением настоящего распоряжения оставляю за собой.</w:t>
      </w:r>
    </w:p>
    <w:p w:rsidR="0002768A" w:rsidRDefault="0002768A" w:rsidP="006B5F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2768A" w:rsidRDefault="0002768A">
      <w:r>
        <w:rPr>
          <w:rFonts w:ascii="Times New Roman" w:hAnsi="Times New Roman" w:cs="Times New Roman"/>
          <w:sz w:val="24"/>
          <w:szCs w:val="24"/>
        </w:rPr>
        <w:t xml:space="preserve">  Глава Сергиевского сельского поселения                            А.Н.Алексеев          </w:t>
      </w:r>
    </w:p>
    <w:p w:rsidR="0002768A" w:rsidRDefault="0002768A">
      <w:pPr>
        <w:sectPr w:rsidR="0002768A" w:rsidSect="00B92553">
          <w:pgSz w:w="11906" w:h="16838"/>
          <w:pgMar w:top="426" w:right="425" w:bottom="568" w:left="1276" w:header="709" w:footer="709" w:gutter="0"/>
          <w:cols w:space="708"/>
          <w:docGrid w:linePitch="360"/>
        </w:sectPr>
      </w:pPr>
      <w:bookmarkStart w:id="1" w:name="_GoBack"/>
      <w:bookmarkEnd w:id="1"/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14570"/>
      </w:tblGrid>
      <w:tr w:rsidR="0002768A">
        <w:tc>
          <w:tcPr>
            <w:tcW w:w="0" w:type="auto"/>
            <w:vAlign w:val="center"/>
          </w:tcPr>
          <w:p w:rsidR="0002768A" w:rsidRDefault="0002768A">
            <w:pPr>
              <w:pStyle w:val="title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Форма плана закупок товаров, работ, услуг </w:t>
            </w:r>
            <w:r>
              <w:rPr>
                <w:rFonts w:ascii="Tahoma" w:hAnsi="Tahoma" w:cs="Tahoma"/>
                <w:sz w:val="21"/>
                <w:szCs w:val="21"/>
              </w:rPr>
              <w:br/>
              <w:t>для обеспечения нужд субъектов Российской Федерации</w:t>
            </w:r>
            <w:r>
              <w:rPr>
                <w:rFonts w:ascii="Tahoma" w:hAnsi="Tahoma" w:cs="Tahoma"/>
                <w:sz w:val="21"/>
                <w:szCs w:val="21"/>
              </w:rPr>
              <w:br/>
              <w:t xml:space="preserve">и муниципальных нужд на 2017 финансовый год и на плановый период 2018 и 2019 годов </w:t>
            </w:r>
          </w:p>
        </w:tc>
      </w:tr>
    </w:tbl>
    <w:p w:rsidR="0002768A" w:rsidRDefault="0002768A" w:rsidP="003044D9">
      <w:pPr>
        <w:rPr>
          <w:rFonts w:ascii="Tahoma" w:hAnsi="Tahoma" w:cs="Tahoma"/>
          <w:vanish/>
          <w:sz w:val="21"/>
          <w:szCs w:val="21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11662"/>
        <w:gridCol w:w="1458"/>
        <w:gridCol w:w="1458"/>
      </w:tblGrid>
      <w:tr w:rsidR="0002768A">
        <w:tc>
          <w:tcPr>
            <w:tcW w:w="4000" w:type="pct"/>
            <w:vMerge w:val="restart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Наименование государственного (муниципального) заказчика, бюджетного, автономного учреждения или государственного (муниципального) унитарного предприятия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bottom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Коды</w:t>
            </w:r>
          </w:p>
        </w:tc>
      </w:tr>
      <w:tr w:rsidR="0002768A"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04214175</w:t>
            </w:r>
          </w:p>
        </w:tc>
      </w:tr>
      <w:tr w:rsidR="0002768A"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ИНН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5715001932</w:t>
            </w: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АДМИНИСТРАЦИЯ СЕРГИЕВСКОГО СЕЛЬСКОГО ПОСЕЛЕНИЯ ЛИВЕНСКОГО РАЙОНА ОРЛОВСКОЙ ОБЛАСТИ</w:t>
            </w:r>
          </w:p>
        </w:tc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КПП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571501001</w:t>
            </w: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Организационно-правовая форма и форма собственности</w:t>
            </w:r>
          </w:p>
        </w:tc>
        <w:tc>
          <w:tcPr>
            <w:tcW w:w="0" w:type="auto"/>
            <w:vMerge w:val="restart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по ОКОПФ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75404</w:t>
            </w: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Муниципальное казенное учреждение </w:t>
            </w:r>
          </w:p>
        </w:tc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Наименование публично-правового образования</w:t>
            </w:r>
          </w:p>
        </w:tc>
        <w:tc>
          <w:tcPr>
            <w:tcW w:w="0" w:type="auto"/>
            <w:vMerge w:val="restart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по ОКТМО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54629446101</w:t>
            </w: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с Сергиевское </w:t>
            </w:r>
          </w:p>
        </w:tc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Российская Федерация, 303808, Орловская обл, Сергиевское с, УЛ ГОЛИЦЫНА, 2 ,7-48677-22458, adm-sergievka@rambler.ru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Наименование бюджетного, автономного учреждения или государственного (муниципального) унитарного предприятия, осуществляющего закупки в рамках переданных полномочий государственного (муниципального) заказчика</w:t>
            </w:r>
          </w:p>
        </w:tc>
        <w:tc>
          <w:tcPr>
            <w:tcW w:w="0" w:type="auto"/>
            <w:vMerge w:val="restart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по ОКПО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Место нахождения (адрес), телефон, адрес электронной почты</w:t>
            </w:r>
          </w:p>
        </w:tc>
        <w:tc>
          <w:tcPr>
            <w:tcW w:w="0" w:type="auto"/>
            <w:vMerge w:val="restart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по ОКТМО 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02768A"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 xml:space="preserve">Вид документа (базовый (0), измененный (порядковый код изменения)) </w:t>
            </w:r>
            <w:r>
              <w:rPr>
                <w:rFonts w:ascii="Tahoma" w:hAnsi="Tahoma" w:cs="Tahoma"/>
                <w:sz w:val="21"/>
                <w:szCs w:val="21"/>
              </w:rPr>
              <w:br/>
              <w:t xml:space="preserve">базовый(0) </w:t>
            </w:r>
          </w:p>
        </w:tc>
        <w:tc>
          <w:tcPr>
            <w:tcW w:w="0" w:type="auto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изменения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0</w:t>
            </w:r>
          </w:p>
        </w:tc>
      </w:tr>
      <w:tr w:rsidR="0002768A">
        <w:tc>
          <w:tcPr>
            <w:tcW w:w="0" w:type="auto"/>
            <w:gridSpan w:val="3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  <w:tr w:rsidR="0002768A">
        <w:tc>
          <w:tcPr>
            <w:tcW w:w="0" w:type="auto"/>
            <w:gridSpan w:val="3"/>
            <w:vAlign w:val="center"/>
          </w:tcPr>
          <w:p w:rsidR="0002768A" w:rsidRDefault="0002768A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</w:tr>
    </w:tbl>
    <w:p w:rsidR="0002768A" w:rsidRDefault="0002768A" w:rsidP="003044D9">
      <w:pPr>
        <w:rPr>
          <w:rFonts w:ascii="Tahoma" w:hAnsi="Tahoma" w:cs="Tahoma"/>
          <w:vanish/>
          <w:sz w:val="21"/>
          <w:szCs w:val="21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72"/>
        <w:gridCol w:w="3538"/>
        <w:gridCol w:w="1656"/>
        <w:gridCol w:w="1398"/>
        <w:gridCol w:w="1549"/>
        <w:gridCol w:w="1244"/>
        <w:gridCol w:w="841"/>
        <w:gridCol w:w="1037"/>
        <w:gridCol w:w="841"/>
        <w:gridCol w:w="841"/>
        <w:gridCol w:w="1143"/>
        <w:gridCol w:w="1389"/>
        <w:gridCol w:w="1413"/>
        <w:gridCol w:w="1263"/>
        <w:gridCol w:w="1093"/>
      </w:tblGrid>
      <w:tr w:rsidR="0002768A" w:rsidRPr="0011058F"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0" w:type="auto"/>
            <w:gridSpan w:val="2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Цель осуществления закупки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Наименование объекта закупки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Планируемый год размещения извещения, направления приглашения, заключения контракта с единственным поставщиком (подрядчиком, исполнителем)</w:t>
            </w:r>
          </w:p>
        </w:tc>
        <w:tc>
          <w:tcPr>
            <w:tcW w:w="0" w:type="auto"/>
            <w:gridSpan w:val="5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Объем финансового обеспечения (тыс.рублей), всего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Сроки (периодичность) осуществления планируемых закупок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Дополнительная информация в соответствии с пунктом 7 части 2 статьи 17 Федерального закона "О контрактной системе в сфере закупок товаров, работ услуг для обеспечения государственных и муниципальных нужд"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Информация о проведении общественного обсуждения закупки (да или нет)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Обоснование внесения изменений</w:t>
            </w:r>
          </w:p>
        </w:tc>
      </w:tr>
      <w:tr w:rsidR="0002768A" w:rsidRPr="0011058F"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Наименование мероприятия государственной программы субъекта РФ (в том числе региональной целевой программы, иного документа стратегического и программно-целевого планирования субъекта Российской Федерации), муниципальной программы либо наименование функции (полномочия) государственного органа субъекта Российской Федерации, органа управления территориальным государственным внебюджетным фондом, муниципального органа, либо наименование международного договора Российской Федерации 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Ожидаемый результат реализации мероприятия государственной программы Российской Федерации </w:t>
            </w: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всего</w:t>
            </w:r>
          </w:p>
        </w:tc>
        <w:tc>
          <w:tcPr>
            <w:tcW w:w="0" w:type="auto"/>
            <w:gridSpan w:val="4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в том числе планируемые платежи</w:t>
            </w: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 первый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 второй год</w:t>
            </w: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Merge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01.01.2018 по 31.12.2018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2017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01.01.2017 по 31.12.2017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услуги(оплата потребления электрической энергии для освещения) здание администрации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01.01.2019 по 31.12.2019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01.01.2018 по 31.12.2018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 для освещения)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01.01.2017 по 31.12.2017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оплата потребления электрической энергии для освещения,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01.01.2019 по 31.12.2019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 для освещения)здание администрации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1.30000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1.30000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01.01.2018 по 31.12.2018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услуги(оплата потребления электрической энергии для освещения)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01.01.2018 по 31.12.2018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в 2017 году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01.01.2017 по 31.12.2017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 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171.74614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01.01.2019 по 31.12.2019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энергии)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39.55000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01.01.2017 по 31.12.2017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Срок осуществления закупки с 01.01.2019 по 31.12.2019 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один раз в год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нет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173571500193257150100100050000000242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173571500193257150100100060000000244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702.80000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702.80000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15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183571500193257150100100050000000242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16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183571500193257150100100060000000244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571.00000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571.00000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193571500193257150100100050000000242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85.00000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193571500193257150100100060000000244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2019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510.40000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510.40000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gridSpan w:val="6"/>
            <w:vAlign w:val="center"/>
          </w:tcPr>
          <w:p w:rsidR="0002768A" w:rsidRPr="0011058F" w:rsidRDefault="0002768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Итого по коду БК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2 745.38842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1 027.09614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883.59614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834.69614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</w:tr>
      <w:tr w:rsidR="0002768A" w:rsidRPr="0011058F">
        <w:tc>
          <w:tcPr>
            <w:tcW w:w="0" w:type="auto"/>
            <w:gridSpan w:val="6"/>
            <w:vAlign w:val="center"/>
          </w:tcPr>
          <w:p w:rsidR="0002768A" w:rsidRPr="0011058F" w:rsidRDefault="0002768A">
            <w:pPr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Итого объем финансового обеспечения, предусмотренного на заключение контрактов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2 745.38842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1 027.09614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883.59614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834.69614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0.00000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Х</w:t>
            </w:r>
          </w:p>
        </w:tc>
      </w:tr>
    </w:tbl>
    <w:p w:rsidR="0002768A" w:rsidRPr="0011058F" w:rsidRDefault="0002768A" w:rsidP="003044D9">
      <w:pPr>
        <w:rPr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9325"/>
        <w:gridCol w:w="5245"/>
      </w:tblGrid>
      <w:tr w:rsidR="0002768A" w:rsidRPr="0011058F">
        <w:trPr>
          <w:trHeight w:val="300"/>
        </w:trPr>
        <w:tc>
          <w:tcPr>
            <w:tcW w:w="0" w:type="auto"/>
            <w:gridSpan w:val="2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772"/>
              <w:gridCol w:w="64"/>
              <w:gridCol w:w="57"/>
              <w:gridCol w:w="814"/>
              <w:gridCol w:w="73"/>
              <w:gridCol w:w="370"/>
              <w:gridCol w:w="73"/>
              <w:gridCol w:w="1550"/>
              <w:gridCol w:w="197"/>
              <w:gridCol w:w="225"/>
              <w:gridCol w:w="130"/>
            </w:tblGrid>
            <w:tr w:rsidR="0002768A" w:rsidRPr="0011058F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Алексеев Александр Николаевич, Глава Сергиевского сельского поселения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декабря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г.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Дорофеева Людмила Родионовна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02768A" w:rsidRPr="0011058F">
              <w:trPr>
                <w:trHeight w:val="3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0" w:type="pc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02768A" w:rsidRPr="0011058F" w:rsidRDefault="0002768A" w:rsidP="003044D9">
      <w:pPr>
        <w:rPr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14570"/>
      </w:tblGrid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pStyle w:val="title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Форма обоснования закупок товаров, работ и услуг для обеспечения государственных 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 xml:space="preserve">и муниципальных нужд при формировании и утверждении плана закупок </w:t>
            </w:r>
          </w:p>
        </w:tc>
      </w:tr>
    </w:tbl>
    <w:p w:rsidR="0002768A" w:rsidRPr="0011058F" w:rsidRDefault="0002768A" w:rsidP="003044D9">
      <w:pPr>
        <w:rPr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11332"/>
        <w:gridCol w:w="2093"/>
        <w:gridCol w:w="1153"/>
      </w:tblGrid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Вид документа (базовый (0), измененный (порядковый код изменения)) 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 xml:space="preserve">базовый(0) </w:t>
            </w:r>
          </w:p>
        </w:tc>
        <w:tc>
          <w:tcPr>
            <w:tcW w:w="0" w:type="auto"/>
            <w:tcMar>
              <w:top w:w="0" w:type="dxa"/>
              <w:left w:w="225" w:type="dxa"/>
              <w:bottom w:w="0" w:type="dxa"/>
              <w:right w:w="0" w:type="dxa"/>
            </w:tcMar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изменения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</w:tr>
      <w:tr w:rsidR="0002768A" w:rsidRPr="0011058F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gridSpan w:val="3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gridSpan w:val="3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02768A" w:rsidRPr="0011058F" w:rsidRDefault="0002768A" w:rsidP="003044D9">
      <w:pPr>
        <w:rPr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277"/>
        <w:gridCol w:w="4258"/>
        <w:gridCol w:w="1682"/>
        <w:gridCol w:w="1877"/>
        <w:gridCol w:w="2189"/>
        <w:gridCol w:w="2187"/>
        <w:gridCol w:w="2100"/>
      </w:tblGrid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№ п/п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Идентификационный код закупки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Наименование объекта и (или) объектов закупки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 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Полное наименование, дата принятия и номер утвержденных в соответствии со статьей 19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 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внутризоновой, местной, междугородней телефонной связи необходимо для бесперебойной реализации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2017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 xml:space="preserve">Оказание услуг по поставке природного газа необходимого для бесперебойной реализации функции и полномочий администрации Сергиевского сельского поселения Ливенского района на 2017 год в соответствии с действующим законодательством Уставом, 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Распоряжение администрации Сергиевского сельского поселения Ливенского района № 48-Р от 2016-10-03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услуги(оплата потребления электрической энергии для освещения) здание администрации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природного газа необходимого для бесперебойной реализации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 для освещения)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Распоряжение администрации Сергиевского сельского поселения № 48-Р от 2016-10-03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оплата потребления электрической энергии для освещения,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183571500193257150100100030003512244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 для освещения)здание администрации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8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услуги(оплата потребления электрической энергии для освещения)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функций и полномочий администрации Сергиевского сельского поселения Ливенского района на 2018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в 2017 году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внутривизовой, местной . междугородной телефонной связи необходимо для бесперебойной реализации функций и полномочий администрации Сергиевского сельского поселения Ливенского района на 2017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Распоряжение администрации Сергиевского сельского поселения Ливенского района. № 60-Р от 2016-12-12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193571500193257150100100020003522244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 оплата потребления газа и услуги по транспортировке газа)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природного газа необходимого для бесперебойной реализации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11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173571500193257150100100040003512244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Коммунальные услуги (оплата потребления электрической энергии) уличное освещение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по поставке электрической энергии необходимой для бесперебойной реализации функции и полномочий администрации Сергиевского сельского поселения Ливенского района на 2017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Распоряжение администрации Сергиевского сельского поселения № 48-Р от 2016-10-03</w:t>
            </w: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193571500193257150100100010006110242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Услуги связи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Оказание услуг внутризоновой, местной, междугородней телефонной связи необходимо для бесперебойной реализации функций и полномочий администрации Сергиевского сельского поселения Ливенского района на 2019 год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02768A" w:rsidRPr="0011058F"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13</w:t>
            </w:r>
          </w:p>
        </w:tc>
        <w:tc>
          <w:tcPr>
            <w:tcW w:w="0" w:type="auto"/>
            <w:vAlign w:val="center"/>
          </w:tcPr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173571500193257150100100050000000242</w:t>
            </w:r>
          </w:p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173571500193257150100100060000000244</w:t>
            </w:r>
          </w:p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183571500193257150100100050000000242</w:t>
            </w:r>
          </w:p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183571500193257150100100060000000244</w:t>
            </w:r>
          </w:p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193571500193257150100100050000000242</w:t>
            </w:r>
          </w:p>
          <w:p w:rsidR="0002768A" w:rsidRPr="0011058F" w:rsidRDefault="0002768A" w:rsidP="003044D9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193571500193257150100100060000000244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Товары, работы или услуги на сумму, не превышающие 100 тыс. руб. (п.4 ч.1 ст.93 44-ФЗ)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Реализация функций и полномочий администрации Сергиевского сельского поселения Ливенского района на 2017-2019 г.г. в соответствии с действующим Законодательством, Уставом.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Годовой объем закупок планируемых к осуществлению на основании п.4 ч.1 ст.93 Закона № 44-ФЗ складывается из суммы цен контракта заключаемых с единственным поставщиком (подрядчиком, исполнителем), каждая из которых не превышает 100 тыс.руб., что соответствует ограничениям по годовому объему закупок, установленным п.4 ч.1 ст.93 Закона № 44-ФЗ.</w:t>
            </w:r>
          </w:p>
        </w:tc>
        <w:tc>
          <w:tcPr>
            <w:tcW w:w="0" w:type="auto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Постановление администрации Сергиевского сельского поселения Ливенского района Орловской области "Об утверждении требований к отдельным видам товаров, работ, услуг (в том числе предельных цен товаров, работ, услуг), закупаемым администрацией Сергиевского сельского поселения Ливенского района Орловской области" № 44 от 2016-06-28</w:t>
            </w:r>
            <w:r w:rsidRPr="0011058F">
              <w:rPr>
                <w:rFonts w:ascii="Tahoma" w:hAnsi="Tahoma" w:cs="Tahoma"/>
                <w:sz w:val="18"/>
                <w:szCs w:val="18"/>
              </w:rPr>
              <w:br/>
              <w:t>Постановление администрации Сергиевского сельского поселения Ливенского района Орловской области "Об утверждении нормативных затрат на обеспечение функций администрации Сергиевского сельского поселения Ливенского района Орловской области" № 43 от 2016-06-28</w:t>
            </w:r>
          </w:p>
        </w:tc>
      </w:tr>
    </w:tbl>
    <w:p w:rsidR="0002768A" w:rsidRPr="0011058F" w:rsidRDefault="0002768A" w:rsidP="003044D9">
      <w:pPr>
        <w:rPr>
          <w:rFonts w:ascii="Tahoma" w:hAnsi="Tahoma" w:cs="Tahoma"/>
          <w:vanish/>
          <w:sz w:val="18"/>
          <w:szCs w:val="18"/>
        </w:rPr>
      </w:pPr>
    </w:p>
    <w:tbl>
      <w:tblPr>
        <w:tblW w:w="5000" w:type="pct"/>
        <w:tblInd w:w="2" w:type="dxa"/>
        <w:tblCellMar>
          <w:left w:w="0" w:type="dxa"/>
          <w:right w:w="0" w:type="dxa"/>
        </w:tblCellMar>
        <w:tblLook w:val="0000"/>
      </w:tblPr>
      <w:tblGrid>
        <w:gridCol w:w="9325"/>
        <w:gridCol w:w="5245"/>
      </w:tblGrid>
      <w:tr w:rsidR="0002768A" w:rsidRPr="0011058F">
        <w:trPr>
          <w:trHeight w:val="300"/>
        </w:trPr>
        <w:tc>
          <w:tcPr>
            <w:tcW w:w="0" w:type="auto"/>
            <w:gridSpan w:val="2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  <w:tr w:rsidR="0002768A" w:rsidRPr="0011058F">
        <w:tc>
          <w:tcPr>
            <w:tcW w:w="0" w:type="auto"/>
            <w:vAlign w:val="center"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000"/>
            </w:tblPr>
            <w:tblGrid>
              <w:gridCol w:w="5772"/>
              <w:gridCol w:w="64"/>
              <w:gridCol w:w="57"/>
              <w:gridCol w:w="814"/>
              <w:gridCol w:w="73"/>
              <w:gridCol w:w="370"/>
              <w:gridCol w:w="73"/>
              <w:gridCol w:w="1550"/>
              <w:gridCol w:w="197"/>
              <w:gridCol w:w="225"/>
              <w:gridCol w:w="130"/>
            </w:tblGrid>
            <w:tr w:rsidR="0002768A" w:rsidRPr="0011058F"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Алексеев Александр Николаевич, Глава Сергиевского сельского поселения 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"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декабря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225" w:type="dxa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г.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(Ф.И.О., должность руководителя (уполномоченого должностного лица) заказчика)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(дата утверждения)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Дорофеева Людмила Родионовна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bottom w:val="single" w:sz="6" w:space="0" w:color="000000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</w:tr>
            <w:tr w:rsidR="0002768A" w:rsidRPr="0011058F"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(Ф.И.О., ответственного исполнителя)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 xml:space="preserve">(подпись)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</w:tr>
            <w:tr w:rsidR="0002768A" w:rsidRPr="0011058F">
              <w:trPr>
                <w:trHeight w:val="3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:rsidR="0002768A" w:rsidRPr="0011058F" w:rsidRDefault="0002768A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11058F">
                    <w:rPr>
                      <w:rFonts w:ascii="Tahoma" w:hAnsi="Tahoma" w:cs="Tahoma"/>
                      <w:sz w:val="18"/>
                      <w:szCs w:val="18"/>
                    </w:rPr>
                    <w:t>М.П.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02768A" w:rsidRPr="0011058F" w:rsidRDefault="0002768A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800" w:type="pct"/>
            <w:vAlign w:val="center"/>
          </w:tcPr>
          <w:p w:rsidR="0002768A" w:rsidRPr="0011058F" w:rsidRDefault="0002768A">
            <w:pPr>
              <w:rPr>
                <w:rFonts w:ascii="Tahoma" w:hAnsi="Tahoma" w:cs="Tahoma"/>
                <w:sz w:val="18"/>
                <w:szCs w:val="18"/>
              </w:rPr>
            </w:pPr>
            <w:r w:rsidRPr="0011058F">
              <w:rPr>
                <w:rFonts w:ascii="Tahoma" w:hAnsi="Tahoma" w:cs="Tahoma"/>
                <w:sz w:val="18"/>
                <w:szCs w:val="18"/>
              </w:rPr>
              <w:t> </w:t>
            </w:r>
          </w:p>
        </w:tc>
      </w:tr>
    </w:tbl>
    <w:p w:rsidR="0002768A" w:rsidRPr="0011058F" w:rsidRDefault="0002768A" w:rsidP="003044D9">
      <w:pPr>
        <w:rPr>
          <w:rFonts w:ascii="Times New Roman" w:hAnsi="Times New Roman" w:cs="Times New Roman"/>
          <w:sz w:val="18"/>
          <w:szCs w:val="18"/>
        </w:rPr>
      </w:pPr>
    </w:p>
    <w:p w:rsidR="0002768A" w:rsidRPr="0011058F" w:rsidRDefault="0002768A">
      <w:pPr>
        <w:rPr>
          <w:sz w:val="18"/>
          <w:szCs w:val="18"/>
        </w:rPr>
      </w:pPr>
    </w:p>
    <w:sectPr w:rsidR="0002768A" w:rsidRPr="0011058F" w:rsidSect="00D712CB">
      <w:pgSz w:w="16838" w:h="11906" w:orient="landscape"/>
      <w:pgMar w:top="127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E92994"/>
    <w:multiLevelType w:val="multilevel"/>
    <w:tmpl w:val="74A0C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7234016D"/>
    <w:multiLevelType w:val="multilevel"/>
    <w:tmpl w:val="DDD6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12CB"/>
    <w:rsid w:val="0002768A"/>
    <w:rsid w:val="000D77ED"/>
    <w:rsid w:val="000F7C70"/>
    <w:rsid w:val="0011058F"/>
    <w:rsid w:val="001C4BAE"/>
    <w:rsid w:val="001F3C13"/>
    <w:rsid w:val="003044D9"/>
    <w:rsid w:val="003D17C2"/>
    <w:rsid w:val="003E5C28"/>
    <w:rsid w:val="005F72B4"/>
    <w:rsid w:val="00640FD5"/>
    <w:rsid w:val="00675C51"/>
    <w:rsid w:val="006B5F25"/>
    <w:rsid w:val="007E5061"/>
    <w:rsid w:val="00844B74"/>
    <w:rsid w:val="008746DD"/>
    <w:rsid w:val="009E2E31"/>
    <w:rsid w:val="009E4E87"/>
    <w:rsid w:val="00A13032"/>
    <w:rsid w:val="00B92553"/>
    <w:rsid w:val="00D712CB"/>
    <w:rsid w:val="00DC741E"/>
    <w:rsid w:val="00EA535E"/>
    <w:rsid w:val="00EF36D0"/>
    <w:rsid w:val="00F659C1"/>
    <w:rsid w:val="00FA22F9"/>
    <w:rsid w:val="00FB6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2F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">
    <w:name w:val="title"/>
    <w:basedOn w:val="Normal"/>
    <w:uiPriority w:val="99"/>
    <w:rsid w:val="003044D9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958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95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9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95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958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58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958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1958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95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958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40</TotalTime>
  <Pages>17</Pages>
  <Words>3293</Words>
  <Characters>18776</Characters>
  <Application>Microsoft Office Outlook</Application>
  <DocSecurity>0</DocSecurity>
  <Lines>0</Lines>
  <Paragraphs>0</Paragraphs>
  <ScaleCrop>false</ScaleCrop>
  <Company>Krokoz™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MBSKU</dc:creator>
  <cp:keywords/>
  <dc:description/>
  <cp:lastModifiedBy>Бухгалтерия</cp:lastModifiedBy>
  <cp:revision>9</cp:revision>
  <dcterms:created xsi:type="dcterms:W3CDTF">2017-01-10T12:07:00Z</dcterms:created>
  <dcterms:modified xsi:type="dcterms:W3CDTF">2017-01-12T05:16:00Z</dcterms:modified>
</cp:coreProperties>
</file>