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68" w:rsidRDefault="00AC4768" w:rsidP="00AC4768"/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096"/>
        <w:gridCol w:w="1559"/>
        <w:gridCol w:w="1417"/>
        <w:gridCol w:w="1418"/>
        <w:gridCol w:w="1417"/>
      </w:tblGrid>
      <w:tr w:rsidR="00AC4768" w:rsidRPr="007A5F76" w:rsidTr="00CE05CB">
        <w:trPr>
          <w:trHeight w:val="1438"/>
        </w:trPr>
        <w:tc>
          <w:tcPr>
            <w:tcW w:w="14742" w:type="dxa"/>
            <w:gridSpan w:val="6"/>
            <w:hideMark/>
          </w:tcPr>
          <w:p w:rsidR="00AC4768" w:rsidRDefault="00AC4768" w:rsidP="00CE05CB">
            <w:pPr>
              <w:jc w:val="center"/>
              <w:rPr>
                <w:b/>
                <w:bCs/>
                <w:i/>
                <w:iCs/>
              </w:rPr>
            </w:pPr>
          </w:p>
          <w:p w:rsidR="00AC4768" w:rsidRPr="007A5F76" w:rsidRDefault="00AC4768" w:rsidP="00CE05CB">
            <w:pPr>
              <w:jc w:val="center"/>
            </w:pPr>
            <w:r w:rsidRPr="007A5F76">
              <w:rPr>
                <w:b/>
                <w:bCs/>
                <w:i/>
                <w:iCs/>
              </w:rPr>
              <w:t>Поступление доходов в бюджет</w:t>
            </w:r>
            <w:r w:rsidRPr="007A5F76">
              <w:rPr>
                <w:b/>
                <w:bCs/>
                <w:i/>
                <w:iCs/>
              </w:rPr>
              <w:br/>
              <w:t>Крутовского сельского поселения</w:t>
            </w:r>
            <w:r w:rsidRPr="007A5F76">
              <w:rPr>
                <w:b/>
                <w:bCs/>
                <w:i/>
                <w:iCs/>
              </w:rPr>
              <w:br/>
              <w:t xml:space="preserve"> за 3 квартал  2017 год</w:t>
            </w:r>
          </w:p>
        </w:tc>
      </w:tr>
      <w:tr w:rsidR="00AC4768" w:rsidRPr="007A5F76" w:rsidTr="00CE05CB">
        <w:trPr>
          <w:trHeight w:val="288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6096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proofErr w:type="spellStart"/>
            <w:r w:rsidRPr="007A5F76">
              <w:t>тыс</w:t>
            </w:r>
            <w:proofErr w:type="gramStart"/>
            <w:r w:rsidRPr="007A5F76">
              <w:t>.р</w:t>
            </w:r>
            <w:proofErr w:type="gramEnd"/>
            <w:r w:rsidRPr="007A5F76">
              <w:t>уб</w:t>
            </w:r>
            <w:proofErr w:type="spellEnd"/>
            <w:r w:rsidRPr="007A5F76">
              <w:t>.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1050"/>
        </w:trPr>
        <w:tc>
          <w:tcPr>
            <w:tcW w:w="2835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Код по бюджетной классификации</w:t>
            </w:r>
          </w:p>
        </w:tc>
        <w:tc>
          <w:tcPr>
            <w:tcW w:w="6096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Наименование показателя</w:t>
            </w:r>
          </w:p>
        </w:tc>
        <w:tc>
          <w:tcPr>
            <w:tcW w:w="1559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Утверждено на 2017 год</w:t>
            </w:r>
          </w:p>
        </w:tc>
        <w:tc>
          <w:tcPr>
            <w:tcW w:w="1417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Исполнено за  2017г.</w:t>
            </w:r>
          </w:p>
        </w:tc>
        <w:tc>
          <w:tcPr>
            <w:tcW w:w="1418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% исполнения</w:t>
            </w:r>
          </w:p>
        </w:tc>
        <w:tc>
          <w:tcPr>
            <w:tcW w:w="1417" w:type="dxa"/>
            <w:vMerge w:val="restart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отклонение</w:t>
            </w:r>
          </w:p>
        </w:tc>
      </w:tr>
      <w:tr w:rsidR="00AC4768" w:rsidRPr="007A5F76" w:rsidTr="00CE05CB">
        <w:trPr>
          <w:trHeight w:val="269"/>
        </w:trPr>
        <w:tc>
          <w:tcPr>
            <w:tcW w:w="2835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6096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559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1000000000 0000 000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6395,633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4575,157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71,5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1820,5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Налоговые доходы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5210,400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3522,465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67,6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1687,9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1010200001 0000 110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Налог на доходы физических лиц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1466,800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1080,295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73,6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386,5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1050300001 0000 110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792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1060103010 0000 110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163,600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32,785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20,0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130,8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1060600000 0000 110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Земельный налог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3560,000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2395,905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67,3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1164,1</w:t>
            </w:r>
          </w:p>
        </w:tc>
      </w:tr>
      <w:tr w:rsidR="00AC4768" w:rsidRPr="007A5F76" w:rsidTr="00CE05CB">
        <w:trPr>
          <w:trHeight w:val="1056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1080402001 1000 110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13,480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67,4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6,5</w:t>
            </w:r>
          </w:p>
        </w:tc>
      </w:tr>
      <w:tr w:rsidR="00AC4768" w:rsidRPr="007A5F76" w:rsidTr="00CE05CB">
        <w:trPr>
          <w:trHeight w:val="348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Неналоговые доходы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1185,233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1052,692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88,8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132,5</w:t>
            </w:r>
          </w:p>
        </w:tc>
      </w:tr>
      <w:tr w:rsidR="00AC4768" w:rsidRPr="007A5F76" w:rsidTr="00CE05CB">
        <w:trPr>
          <w:trHeight w:val="648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1110502510 0000 120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</w:t>
            </w:r>
            <w:r w:rsidRPr="007A5F76"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1056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lastRenderedPageBreak/>
              <w:t>1110503510 0000 120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 xml:space="preserve">Доходы </w:t>
            </w:r>
            <w:proofErr w:type="gramStart"/>
            <w:r w:rsidRPr="007A5F76">
              <w:t>от</w:t>
            </w:r>
            <w:proofErr w:type="gramEnd"/>
            <w:r w:rsidRPr="007A5F76">
              <w:t xml:space="preserve"> </w:t>
            </w:r>
            <w:proofErr w:type="gramStart"/>
            <w:r w:rsidRPr="007A5F76">
              <w:t>сдачу</w:t>
            </w:r>
            <w:proofErr w:type="gramEnd"/>
            <w:r w:rsidRPr="007A5F76"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485,000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113,785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23,5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371,2</w:t>
            </w:r>
          </w:p>
        </w:tc>
      </w:tr>
      <w:tr w:rsidR="00AC4768" w:rsidRPr="007A5F76" w:rsidTr="00CE05CB">
        <w:trPr>
          <w:trHeight w:val="528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11406025100000430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 xml:space="preserve">Доходы от продажи  земельных участков, находящихся в </w:t>
            </w:r>
            <w:proofErr w:type="spellStart"/>
            <w:proofErr w:type="gramStart"/>
            <w:r w:rsidRPr="007A5F76">
              <w:t>в</w:t>
            </w:r>
            <w:proofErr w:type="spellEnd"/>
            <w:proofErr w:type="gramEnd"/>
            <w:r w:rsidRPr="007A5F76">
              <w:t xml:space="preserve"> собственности поселений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616,233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908,407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147,4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-292,2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1169005010 0000 140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Штрафы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8,000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16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-8,0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1171403010 0000 180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Средства самообложения граждан, зачисляемые в бюджеты поселений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76,000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14,5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19,1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61,5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11302995100000130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Прочие доходы от компенсации затрат бюджетов поселений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2000000000 0000 000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1816,778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1529,634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84,2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287,1</w:t>
            </w:r>
          </w:p>
        </w:tc>
      </w:tr>
      <w:tr w:rsidR="00AC4768" w:rsidRPr="007A5F76" w:rsidTr="00CE05CB">
        <w:trPr>
          <w:trHeight w:val="552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2020000000 0000 000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1776,778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1529,634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86,1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247,1</w:t>
            </w:r>
          </w:p>
        </w:tc>
      </w:tr>
      <w:tr w:rsidR="00AC4768" w:rsidRPr="007A5F76" w:rsidTr="00CE05CB">
        <w:trPr>
          <w:trHeight w:val="552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2020100000 0000 151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771,200</w:t>
            </w:r>
          </w:p>
        </w:tc>
        <w:tc>
          <w:tcPr>
            <w:tcW w:w="1417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753,300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97,7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17,9</w:t>
            </w:r>
          </w:p>
        </w:tc>
      </w:tr>
      <w:tr w:rsidR="00AC4768" w:rsidRPr="007A5F76" w:rsidTr="00CE05CB">
        <w:trPr>
          <w:trHeight w:val="54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2020100110 0000 151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Дотации бюджетам поселений на выравнивание  бюджетной обеспеченности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718,100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718,100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</w:p>
        </w:tc>
      </w:tr>
      <w:tr w:rsidR="00AC4768" w:rsidRPr="007A5F76" w:rsidTr="00CE05CB">
        <w:trPr>
          <w:trHeight w:val="552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2020100310 0000 151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53,100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35,200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66,3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17,9</w:t>
            </w:r>
          </w:p>
        </w:tc>
      </w:tr>
      <w:tr w:rsidR="00AC4768" w:rsidRPr="007A5F76" w:rsidTr="00CE05CB">
        <w:trPr>
          <w:trHeight w:val="552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2020300000 0000 151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199,261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149,846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75,2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49,4</w:t>
            </w:r>
          </w:p>
        </w:tc>
      </w:tr>
      <w:tr w:rsidR="00AC4768" w:rsidRPr="007A5F76" w:rsidTr="00CE05CB">
        <w:trPr>
          <w:trHeight w:val="675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2020301510 0000 151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199,261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149,846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75,2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49,4</w:t>
            </w:r>
          </w:p>
        </w:tc>
      </w:tr>
      <w:tr w:rsidR="00AC4768" w:rsidRPr="007A5F76" w:rsidTr="00CE05CB">
        <w:trPr>
          <w:trHeight w:val="348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2020400000 0000 151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Иные межбюджетные трансферты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806,317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626,488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77,7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179,8</w:t>
            </w:r>
          </w:p>
        </w:tc>
      </w:tr>
      <w:tr w:rsidR="00AC4768" w:rsidRPr="007A5F76" w:rsidTr="00CE05CB">
        <w:trPr>
          <w:trHeight w:val="108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lastRenderedPageBreak/>
              <w:t>2020401410 0000 151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698,107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518,278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74,2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179,8</w:t>
            </w:r>
          </w:p>
        </w:tc>
      </w:tr>
      <w:tr w:rsidR="00AC4768" w:rsidRPr="007A5F76" w:rsidTr="00CE05CB">
        <w:trPr>
          <w:trHeight w:val="1095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202049999100000151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108,210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108,21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100,0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2070000000 0000 180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ПРОЧИЕ БЕЗВОЗМЕЗДНЫЕ ПОСТУПЛЕНИЯ</w:t>
            </w:r>
          </w:p>
        </w:tc>
        <w:tc>
          <w:tcPr>
            <w:tcW w:w="1559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100,0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-40,0</w:t>
            </w:r>
          </w:p>
        </w:tc>
      </w:tr>
      <w:tr w:rsidR="00AC4768" w:rsidRPr="007A5F76" w:rsidTr="00CE05CB">
        <w:trPr>
          <w:trHeight w:val="36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2070500010 0000 180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Прочие безвозмездные поступления в бюджеты поселений</w:t>
            </w: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40,000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40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100,0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99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2180501010 0000 151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Доходы бюджетов сельских поселений от возврата остатков субсидий, субвенций и иных межбюджетных трансфертов,</w:t>
            </w:r>
            <w:r>
              <w:t xml:space="preserve"> </w:t>
            </w:r>
            <w:r w:rsidRPr="007A5F76">
              <w:t>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</w:tr>
      <w:tr w:rsidR="00AC4768" w:rsidRPr="007A5F76" w:rsidTr="00CE05CB">
        <w:trPr>
          <w:trHeight w:val="990"/>
        </w:trPr>
        <w:tc>
          <w:tcPr>
            <w:tcW w:w="2835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21960010100000000</w:t>
            </w:r>
          </w:p>
        </w:tc>
        <w:tc>
          <w:tcPr>
            <w:tcW w:w="6096" w:type="dxa"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-50,025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</w:pP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</w:pPr>
            <w:r w:rsidRPr="007A5F76">
              <w:t>-50,0</w:t>
            </w:r>
          </w:p>
        </w:tc>
      </w:tr>
      <w:tr w:rsidR="00AC4768" w:rsidRPr="007A5F76" w:rsidTr="00CE05CB">
        <w:trPr>
          <w:trHeight w:val="348"/>
        </w:trPr>
        <w:tc>
          <w:tcPr>
            <w:tcW w:w="2835" w:type="dxa"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</w:p>
        </w:tc>
        <w:tc>
          <w:tcPr>
            <w:tcW w:w="6096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ДОХОДЫ БЮДЖЕТА - ИТОГО</w:t>
            </w:r>
          </w:p>
        </w:tc>
        <w:tc>
          <w:tcPr>
            <w:tcW w:w="1559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8212,411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6094,766</w:t>
            </w:r>
          </w:p>
        </w:tc>
        <w:tc>
          <w:tcPr>
            <w:tcW w:w="1418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74,2</w:t>
            </w:r>
          </w:p>
        </w:tc>
        <w:tc>
          <w:tcPr>
            <w:tcW w:w="1417" w:type="dxa"/>
            <w:noWrap/>
            <w:hideMark/>
          </w:tcPr>
          <w:p w:rsidR="00AC4768" w:rsidRPr="007A5F76" w:rsidRDefault="00AC4768" w:rsidP="00CE05CB">
            <w:pPr>
              <w:jc w:val="center"/>
              <w:rPr>
                <w:b/>
                <w:bCs/>
              </w:rPr>
            </w:pPr>
            <w:r w:rsidRPr="007A5F76">
              <w:rPr>
                <w:b/>
                <w:bCs/>
              </w:rPr>
              <w:t>2117,6</w:t>
            </w:r>
          </w:p>
        </w:tc>
      </w:tr>
    </w:tbl>
    <w:p w:rsidR="00AC4768" w:rsidRPr="007A5F76" w:rsidRDefault="00AC4768" w:rsidP="00AC4768">
      <w:pPr>
        <w:jc w:val="center"/>
      </w:pPr>
    </w:p>
    <w:p w:rsidR="00AC4768" w:rsidRPr="00CC0628" w:rsidRDefault="00AC4768" w:rsidP="00AC4768"/>
    <w:p w:rsidR="00261A6C" w:rsidRDefault="00261A6C">
      <w:bookmarkStart w:id="0" w:name="_GoBack"/>
      <w:bookmarkEnd w:id="0"/>
    </w:p>
    <w:sectPr w:rsidR="00261A6C" w:rsidSect="00CC0628">
      <w:headerReference w:type="default" r:id="rId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F76" w:rsidRPr="007A5F76" w:rsidRDefault="00AC4768" w:rsidP="007A5F76">
    <w:pPr>
      <w:pStyle w:val="a4"/>
      <w:jc w:val="right"/>
    </w:pPr>
    <w:r w:rsidRPr="007A5F76">
      <w:t>ПРИЛОЖЕНИЕ № 2</w:t>
    </w:r>
    <w:r w:rsidRPr="007A5F76">
      <w:br/>
    </w:r>
    <w:r w:rsidRPr="007A5F76">
      <w:br/>
      <w:t xml:space="preserve">к Решению Крутовского сельского Совета народных </w:t>
    </w:r>
    <w:r w:rsidRPr="007A5F76">
      <w:t>депутатов</w:t>
    </w:r>
  </w:p>
  <w:p w:rsidR="007A5F76" w:rsidRDefault="00AC4768" w:rsidP="007A5F76">
    <w:pPr>
      <w:pStyle w:val="a4"/>
      <w:jc w:val="right"/>
    </w:pPr>
    <w:r w:rsidRPr="007A5F76">
      <w:t xml:space="preserve">№ 70 от 17 .11.2017  "Об итогах исполнения бюджета </w:t>
    </w:r>
  </w:p>
  <w:p w:rsidR="007A5F76" w:rsidRDefault="00AC4768" w:rsidP="007A5F76">
    <w:pPr>
      <w:pStyle w:val="a4"/>
      <w:jc w:val="right"/>
    </w:pPr>
    <w:r w:rsidRPr="007A5F76">
      <w:t>Крутовского сельского поселения за 3 кварта 2017</w:t>
    </w:r>
  </w:p>
  <w:p w:rsidR="007A5F76" w:rsidRDefault="00AC47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68"/>
    <w:rsid w:val="00261A6C"/>
    <w:rsid w:val="00A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2017-11-22T09:30:00Z</dcterms:created>
  <dcterms:modified xsi:type="dcterms:W3CDTF">2017-11-22T09:31:00Z</dcterms:modified>
</cp:coreProperties>
</file>