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A" w:rsidRPr="00206070" w:rsidRDefault="009D348A" w:rsidP="009D3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060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2060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"http://oblivobr.ru/index.php/2011-05-16-13-21-39/2300-g76jh8f" </w:instrText>
      </w:r>
      <w:r w:rsidRPr="002060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20607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План методической работы Управления образования админис</w:t>
      </w:r>
      <w:r w:rsidR="00722E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трации Ливенского района на 2019-2020</w:t>
      </w:r>
      <w:r w:rsidRPr="0020607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учебный год </w:t>
      </w:r>
      <w:r w:rsidRPr="002060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D348A" w:rsidRPr="009A5AAB" w:rsidRDefault="009D348A" w:rsidP="009D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Методическая 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F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работы в условиях модернизации образования и внедрения ФГОС.</w:t>
      </w:r>
    </w:p>
    <w:p w:rsidR="009D348A" w:rsidRPr="001D1F72" w:rsidRDefault="009D348A" w:rsidP="009D348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F7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 на новый учебный год:</w:t>
      </w:r>
    </w:p>
    <w:p w:rsidR="009D348A" w:rsidRPr="001D1F72" w:rsidRDefault="009D348A" w:rsidP="009D3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 xml:space="preserve">         в научно-методической работе: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-совершенствование научно-методического обеспечения образовательного процесс в соответствии с потребностями образовательных организаций;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-развитие и внедрение инноваций в образовательный процесс, координация и стимулирование поиска эффективных технологий;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-активизация процесса интеграции информационных технологий в образовательную деятельность в целях повышения качества образования;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 xml:space="preserve">-поддержка и  функционирование Интернет сайтов образовательных организаций; 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ab/>
        <w:t>в методической практике: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-овладение нетрадиционными формами учебных занятий по общеобразовательным предметам,  содержанием учебного материала и целям общего образования;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-построение образовательного процесса с учетом индивидуальных возрастных, психологических и физиологических особенностей обучающихся;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-разработка системы контроля уровня обученности школьников и банка контрольных материалов;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-разработка учебных занятий на разных уровнях образования с учетом возрастных особенностей школьников, специфики класса (группы, личности ребенка);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-создание копилки индивидуальных, групповых, коллективных заданий в рамках освоения новых технологий.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ab/>
        <w:t>в работе с педагогическими кадрами: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-выявление и развитие творческого потенциала и условий самореализации личности учителя;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-обеспечение условий для профессионального роста педагогов через систему курсовой подготовки, переподготовки, семинаров (</w:t>
      </w:r>
      <w:proofErr w:type="spellStart"/>
      <w:r w:rsidRPr="00400F7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00F71">
        <w:rPr>
          <w:rFonts w:ascii="Times New Roman" w:hAnsi="Times New Roman" w:cs="Times New Roman"/>
          <w:sz w:val="24"/>
          <w:szCs w:val="24"/>
        </w:rPr>
        <w:t>), педагогических конференций, профессиональных конкурсов;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 xml:space="preserve">-обобщение и распространение опыта работы учителей,  методических объединений; </w:t>
      </w:r>
    </w:p>
    <w:p w:rsidR="009D348A" w:rsidRPr="00400F71" w:rsidRDefault="009D348A" w:rsidP="009D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F71">
        <w:rPr>
          <w:rFonts w:ascii="Times New Roman" w:hAnsi="Times New Roman" w:cs="Times New Roman"/>
          <w:sz w:val="24"/>
          <w:szCs w:val="24"/>
        </w:rPr>
        <w:t>-повышение квалификации в сфере ИКТ всех категорий работников.</w:t>
      </w:r>
    </w:p>
    <w:p w:rsidR="009D348A" w:rsidRPr="00400F71" w:rsidRDefault="009D348A" w:rsidP="009D34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77"/>
        <w:tblW w:w="16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5"/>
        <w:gridCol w:w="12"/>
        <w:gridCol w:w="3688"/>
        <w:gridCol w:w="438"/>
        <w:gridCol w:w="2669"/>
        <w:gridCol w:w="591"/>
        <w:gridCol w:w="284"/>
        <w:gridCol w:w="1532"/>
        <w:gridCol w:w="310"/>
        <w:gridCol w:w="284"/>
        <w:gridCol w:w="283"/>
        <w:gridCol w:w="1030"/>
        <w:gridCol w:w="246"/>
        <w:gridCol w:w="142"/>
        <w:gridCol w:w="1417"/>
        <w:gridCol w:w="417"/>
        <w:gridCol w:w="2120"/>
      </w:tblGrid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1616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I.Аналитическая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профессиональных и информационных потребностей работников системы образования.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анкетирование, анализ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педагогических работниках образовательных учреждений района.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картотеки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Педогоги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</w:tc>
      </w:tr>
      <w:tr w:rsidR="009D348A" w:rsidRPr="00492E96" w:rsidTr="00FE4FEA">
        <w:trPr>
          <w:trHeight w:val="1038"/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состояния и результатов методической работы, определение направлений ее совершенствования.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по методической работе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дидактического и методического характера в образовательном процессе.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беседы, опрос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опыта учителей-победителей в конкурсах и учителей с высшей  квалификационной категорией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семинары, круглые столы, мастер-классы, презентации, публикации в СМИ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РМО,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семей, находящихся в социально - опасном положении.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комплексные программы реабилитации, аналитические справки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- психологи, социальные педагоги, классные руководители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детей «группы риска» состоящих на профилактических учетах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ЗП, ПДН, ВШУ.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комплексные программы реабилитации, аналитические справки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психологи, социальные педагоги, классные руководители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работы с семьями, находящимися в социально опасном положении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анализ, свод информации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работающие с детьми из социально-неблагополучных семей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муниципальных образовательных учреждений по выявлению и индивидуальному комплексному сопровождению подростков, склонных к совершению противоправных действий и агрессивному поведению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анализ, свод информации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работающие с детьми из социально-неблагополучных семей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1616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Информационная деятельность</w:t>
            </w:r>
          </w:p>
        </w:tc>
      </w:tr>
      <w:tr w:rsidR="009D348A" w:rsidRPr="00492E96" w:rsidTr="00FE4FEA">
        <w:trPr>
          <w:trHeight w:val="1335"/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педагогической информации: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нормативно-правовой;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научно-методической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документации, разработок уроков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района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письма, встречи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района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РМО, ОО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и руководящих работников ОО с опытом инновационной деятельности образовательных учреждений и педагогов.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листки, стенды, выставки, круглые столы, семинары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учителя-предметники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педагогических работников ОО о новых направлениях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развитии дошкольного, общего образования, о содержании образовательных программ, новых учебниках, учебно-методических комплектах,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идеоматериалах, рекомендациях.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письма, семинары, сайты, районные и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областные СМИ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учителя-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РМО,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управления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района об условиях участия в конкурсе лучших учителей 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листки, обучающие семинары, рекомендации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района</w:t>
            </w:r>
          </w:p>
        </w:tc>
        <w:tc>
          <w:tcPr>
            <w:tcW w:w="1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9D348A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февраль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1616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Организационно-методическая деятельность</w:t>
            </w:r>
          </w:p>
        </w:tc>
      </w:tr>
      <w:tr w:rsidR="009D348A" w:rsidRPr="00492E96" w:rsidTr="00FE4FEA">
        <w:trPr>
          <w:trHeight w:val="1082"/>
          <w:tblCellSpacing w:w="0" w:type="dxa"/>
        </w:trPr>
        <w:tc>
          <w:tcPr>
            <w:tcW w:w="6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запросов, методическое сопровождение и оказание практической помощи: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 специалистам,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организация работ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план).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специалисты, учителя со стажем работы до 5 лет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D348A" w:rsidRPr="00492E96" w:rsidTr="00FE4FEA">
        <w:trPr>
          <w:trHeight w:val="1035"/>
          <w:tblCellSpacing w:w="0" w:type="dxa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наставниками и зам. директорами, методистами.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rHeight w:val="557"/>
          <w:tblCellSpacing w:w="0" w:type="dxa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школы молодого руководителя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 и их наставники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Кобылкина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и руководящим работникам в период подготовки к аттестации, в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 подбор методической литературы, индивидуальные занятия, лекции, семинары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руководители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РМО,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аттестации педагогов на подтверждение квалификационных категорий и руководителей ОО на соответствие занимаемым должностям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этапа конкурса лучших учителей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публичной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 результатов педагогической деятельности учителей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общественность, управление образования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Сахзаводская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педагогическим работникам ОО, участвующим в конкурсе лучших учителей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методическое сопровождение конкурса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ОО, оказание им информационно-методической помощи.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плана-заявки, сбор информации в ОО, информирование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rHeight w:val="420"/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районных методических объединений педагогических работников ОО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руководителей РМО, проведение заседаний РМО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района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rHeight w:val="839"/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лучших практиках реализации ФГОС на сайтах ОО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курса «Основы религиозных культур и светской этики».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Консультирование, методическая помощь</w:t>
            </w:r>
          </w:p>
          <w:p w:rsidR="009D348A" w:rsidRPr="00492E96" w:rsidRDefault="009D348A" w:rsidP="00FE4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духовно-нравственному воспитанию подрастающего поколения</w:t>
            </w:r>
          </w:p>
          <w:p w:rsidR="009D348A" w:rsidRPr="00492E96" w:rsidRDefault="009D348A" w:rsidP="00FE4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районных и участие в областных конкурсах, сетевых проектах и фестивалях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ОО, руководитель РМО ОРКСЭ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А.В..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подготовки педагогических работников к проведению ЕГЭ и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ГИА-9.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Консультирование, подбор методической литературы, практические занятия, организация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Учителя-предметники 9-х, 11-х классов, руководители РМО,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РМО, УО, 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март-апрель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комплектования фондов учебников, учебно-методической литературы ОО.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базы данных  учебников ОО, осуществление 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обеспеченностью обучающихся учебниками и их использованием в образовательном процессе.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библиотекари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400F71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</w:tc>
      </w:tr>
      <w:tr w:rsidR="009D348A" w:rsidRPr="00492E96" w:rsidTr="00FE4FEA">
        <w:trPr>
          <w:trHeight w:val="420"/>
          <w:tblCellSpacing w:w="0" w:type="dxa"/>
        </w:trPr>
        <w:tc>
          <w:tcPr>
            <w:tcW w:w="6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проведение: научно-практической конференции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проведение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348A" w:rsidRPr="00492E96" w:rsidTr="00FE4FEA">
        <w:trPr>
          <w:trHeight w:val="420"/>
          <w:tblCellSpacing w:w="0" w:type="dxa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профессионального педагогического мастерства.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документации, проведение конкурсов, участие в областном конкурсе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9D348A" w:rsidRPr="00492E96" w:rsidRDefault="009D348A" w:rsidP="00FE4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9D348A" w:rsidRPr="00492E96" w:rsidRDefault="009D348A" w:rsidP="00FE4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D348A" w:rsidRPr="00492E96" w:rsidRDefault="009D348A" w:rsidP="00FE4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rHeight w:val="150"/>
          <w:tblCellSpacing w:w="0" w:type="dxa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конкурсов, фестивалей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научно 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етодических семинаров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директоров ОО, руководители РМО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РМО, 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D348A" w:rsidRPr="00492E96" w:rsidTr="00FE4FEA">
        <w:trPr>
          <w:trHeight w:val="836"/>
          <w:tblCellSpacing w:w="0" w:type="dxa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«Живая классика».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rHeight w:val="414"/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</w:t>
            </w: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 образовательных организациях  открытых уроков, посвященных знаменательным литературным датам.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rHeight w:val="720"/>
          <w:tblCellSpacing w:w="0" w:type="dxa"/>
        </w:trPr>
        <w:tc>
          <w:tcPr>
            <w:tcW w:w="6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профилактической направленности, направленных на профилактику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 обучающихся и воспитанников, в том числе недопущение суицидов, правонарушений, преступлений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по профилактике правонарушений, преступлений, самовольных уходов, суицидального поведения несовершеннолетних и жестокого обращения с несовершеннолетними.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педагоги, школьные уполномоченные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rHeight w:val="65"/>
          <w:tblCellSpacing w:w="0" w:type="dxa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декад и мероприятий по профилактике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преступлений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Педагоги-психологи, социальные педагоги,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уполномоченные, педагоги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rHeight w:val="720"/>
          <w:tblCellSpacing w:w="0" w:type="dxa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проведении межведомственных специальных оперативно-профилактических мероприятий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социальные педагоги, школьные уполномоченные, педагоги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rHeight w:val="720"/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родительских всеобучей по наиболее актуальным вопросам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педагоги-психологи, социальные педагоги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D348A" w:rsidRPr="00492E96" w:rsidTr="00FE4FEA">
        <w:trPr>
          <w:trHeight w:val="720"/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36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районной базы данных одаренных детей</w:t>
            </w:r>
          </w:p>
        </w:tc>
        <w:tc>
          <w:tcPr>
            <w:tcW w:w="241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работающие с одаренными детьми</w:t>
            </w:r>
          </w:p>
        </w:tc>
        <w:tc>
          <w:tcPr>
            <w:tcW w:w="170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РМО</w:t>
            </w:r>
          </w:p>
        </w:tc>
        <w:tc>
          <w:tcPr>
            <w:tcW w:w="18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rHeight w:val="322"/>
          <w:tblCellSpacing w:w="0" w:type="dxa"/>
        </w:trPr>
        <w:tc>
          <w:tcPr>
            <w:tcW w:w="70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8A" w:rsidRPr="00492E96" w:rsidTr="00FE4FEA">
        <w:trPr>
          <w:trHeight w:val="420"/>
          <w:tblCellSpacing w:w="0" w:type="dxa"/>
        </w:trPr>
        <w:tc>
          <w:tcPr>
            <w:tcW w:w="70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 проведение школьного и районного этапов предметных олимпиад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учителя-предметники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</w:tc>
      </w:tr>
      <w:tr w:rsidR="009D348A" w:rsidRPr="00492E96" w:rsidTr="00FE4FEA">
        <w:trPr>
          <w:trHeight w:val="779"/>
          <w:tblCellSpacing w:w="0" w:type="dxa"/>
        </w:trPr>
        <w:tc>
          <w:tcPr>
            <w:tcW w:w="70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8A" w:rsidRPr="00492E96" w:rsidRDefault="009D348A" w:rsidP="00FE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участия в областной олимпиаде школьников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учителя-предметники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1616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IV.Консультационная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консультационной работы для педагогических работников ОО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консультаций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ОО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ОО и родителей по вопросам обучения и воспитания детей.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 ПМПК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учащихся и воспитанников 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учащиеся, педагоги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И.Н.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Хмелевских Ю.А.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и детей, находящихся в социально опасном положении, прием родителей и детей</w:t>
            </w:r>
          </w:p>
        </w:tc>
        <w:tc>
          <w:tcPr>
            <w:tcW w:w="3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проблемам  детско-родительских отношений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учащиеся</w:t>
            </w:r>
          </w:p>
        </w:tc>
        <w:tc>
          <w:tcPr>
            <w:tcW w:w="1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семьи, кабинет педагога-психолога</w:t>
            </w:r>
          </w:p>
        </w:tc>
        <w:tc>
          <w:tcPr>
            <w:tcW w:w="2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Пчельникова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Хмелевских Ю.А.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1616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V.Экспериментально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-инновационная и научно </w:t>
            </w:r>
            <w:proofErr w:type="gram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деятельность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процесса информатизации школ.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олимпиад, семинаров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сопровождение внедрения ФГОС.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семинары, тренинги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педагоги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системы управления качеством образования.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РМО, семинары, обмен опытом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зам. директоров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инновационного образовательного процесса.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помощь, Проведение районных конференций и семинаров, посвященных проблемам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 ОО, УО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и формирование банка данных опытно-экспериментальной работы ОО.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аналитическая справка, методическая помощь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руководителей ОО, учителя-предметники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ОО и общественности об инновационных процессах в образовательной системе района, области.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круглые столы, информация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руководителей ОО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9D348A" w:rsidRPr="00492E96" w:rsidTr="00FE4F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научно-методической поддержки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 ОО, ведущих экспериментальную работу.</w:t>
            </w:r>
          </w:p>
        </w:tc>
        <w:tc>
          <w:tcPr>
            <w:tcW w:w="3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методическая помощь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Педагоги-экспериментаторы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48A" w:rsidRPr="00492E96" w:rsidRDefault="009D348A" w:rsidP="00FE4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</w:tbl>
    <w:p w:rsidR="000236A8" w:rsidRDefault="000236A8"/>
    <w:sectPr w:rsidR="000236A8" w:rsidSect="009D3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8A"/>
    <w:rsid w:val="000236A8"/>
    <w:rsid w:val="000261B5"/>
    <w:rsid w:val="00400F71"/>
    <w:rsid w:val="00722EB4"/>
    <w:rsid w:val="00950BE8"/>
    <w:rsid w:val="009D348A"/>
    <w:rsid w:val="00D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2019-09-06T08:36:00Z</cp:lastPrinted>
  <dcterms:created xsi:type="dcterms:W3CDTF">2019-09-06T08:32:00Z</dcterms:created>
  <dcterms:modified xsi:type="dcterms:W3CDTF">2019-09-06T08:37:00Z</dcterms:modified>
</cp:coreProperties>
</file>