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25" w:rsidRDefault="00770E25" w:rsidP="00770E25">
      <w:pPr>
        <w:ind w:left="2124" w:firstLine="708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770E25" w:rsidRDefault="00770E25" w:rsidP="00770E25">
      <w:pPr>
        <w:ind w:left="2124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ОРЛОВСКАЯ ОБЛАСТЬ</w:t>
      </w:r>
    </w:p>
    <w:p w:rsidR="00770E25" w:rsidRDefault="00770E25" w:rsidP="00770E25">
      <w:pPr>
        <w:pStyle w:val="ConsPlusTitle"/>
        <w:widowControl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КОНТРОЛЬНО-СЧЕТНАЯ ПАЛАТА ЛИВЕНСКОГО РАЙОНА</w:t>
      </w:r>
    </w:p>
    <w:p w:rsidR="00770E25" w:rsidRDefault="00770E25" w:rsidP="00770E25">
      <w:pPr>
        <w:pStyle w:val="ConsPlusTitle"/>
        <w:widowControl/>
        <w:outlineLvl w:val="0"/>
        <w:rPr>
          <w:rFonts w:ascii="Arial" w:hAnsi="Arial" w:cs="Arial"/>
        </w:rPr>
      </w:pPr>
    </w:p>
    <w:p w:rsidR="00770E25" w:rsidRDefault="00770E25" w:rsidP="00770E25">
      <w:pPr>
        <w:pStyle w:val="ConsPlusTitle"/>
        <w:widowControl/>
        <w:outlineLvl w:val="0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303857         </w:t>
      </w:r>
      <w:proofErr w:type="gramStart"/>
      <w:r>
        <w:rPr>
          <w:rFonts w:ascii="Arial" w:hAnsi="Arial" w:cs="Arial"/>
          <w:u w:val="single"/>
        </w:rPr>
        <w:t>Орловская</w:t>
      </w:r>
      <w:proofErr w:type="gramEnd"/>
      <w:r>
        <w:rPr>
          <w:rFonts w:ascii="Arial" w:hAnsi="Arial" w:cs="Arial"/>
          <w:u w:val="single"/>
        </w:rPr>
        <w:t xml:space="preserve"> обл. г. Ливны,  ул. Курская 14             тел. 2-07-68</w:t>
      </w:r>
      <w:r>
        <w:rPr>
          <w:rFonts w:ascii="Arial" w:hAnsi="Arial" w:cs="Arial"/>
        </w:rPr>
        <w:t xml:space="preserve"> </w:t>
      </w:r>
    </w:p>
    <w:p w:rsidR="00770E25" w:rsidRDefault="00770E25" w:rsidP="00770E25">
      <w:pPr>
        <w:pStyle w:val="ConsPlusTitle"/>
        <w:widowControl/>
        <w:outlineLvl w:val="0"/>
        <w:rPr>
          <w:rFonts w:ascii="Arial" w:hAnsi="Arial" w:cs="Arial"/>
        </w:rPr>
      </w:pPr>
    </w:p>
    <w:p w:rsidR="00770E25" w:rsidRDefault="00F726DC" w:rsidP="00770E25">
      <w:pPr>
        <w:pStyle w:val="ConsPlusTitle"/>
        <w:widowControl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Заключение № 26</w:t>
      </w:r>
    </w:p>
    <w:p w:rsidR="00770E25" w:rsidRDefault="00770E25" w:rsidP="00770E25">
      <w:pPr>
        <w:pStyle w:val="ConsPlusTitle"/>
        <w:widowControl/>
        <w:jc w:val="center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b w:val="0"/>
        </w:rPr>
        <w:t>от 30  апреля 20</w:t>
      </w:r>
      <w:r w:rsidR="007D6F98">
        <w:rPr>
          <w:rFonts w:ascii="Arial" w:hAnsi="Arial" w:cs="Arial"/>
          <w:b w:val="0"/>
        </w:rPr>
        <w:t>2</w:t>
      </w:r>
      <w:r w:rsidR="00502C1A">
        <w:rPr>
          <w:rFonts w:ascii="Arial" w:hAnsi="Arial" w:cs="Arial"/>
          <w:b w:val="0"/>
        </w:rPr>
        <w:t>1</w:t>
      </w:r>
      <w:r>
        <w:rPr>
          <w:rFonts w:ascii="Arial" w:hAnsi="Arial" w:cs="Arial"/>
          <w:b w:val="0"/>
        </w:rPr>
        <w:t>г.</w:t>
      </w:r>
    </w:p>
    <w:p w:rsidR="00770E25" w:rsidRDefault="00770E25" w:rsidP="00770E25">
      <w:pPr>
        <w:pStyle w:val="ConsPlusTitle"/>
        <w:widowControl/>
        <w:jc w:val="center"/>
        <w:outlineLvl w:val="0"/>
        <w:rPr>
          <w:rFonts w:ascii="Arial" w:hAnsi="Arial" w:cs="Arial"/>
        </w:rPr>
      </w:pPr>
    </w:p>
    <w:p w:rsidR="00770E25" w:rsidRDefault="00770E25" w:rsidP="00770E25">
      <w:pPr>
        <w:pStyle w:val="ConsPlusTitle"/>
        <w:widowControl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на Отчет об исполнении  бюджета Ливенского района Орловской области за 20</w:t>
      </w:r>
      <w:r w:rsidR="00502C1A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</w:t>
      </w:r>
    </w:p>
    <w:p w:rsidR="00770E25" w:rsidRDefault="00770E25" w:rsidP="00276971">
      <w:pPr>
        <w:pStyle w:val="ConsPlusTitle"/>
        <w:widowControl/>
        <w:jc w:val="center"/>
        <w:outlineLvl w:val="0"/>
        <w:rPr>
          <w:rFonts w:ascii="Arial" w:hAnsi="Arial" w:cs="Arial"/>
          <w:b w:val="0"/>
        </w:rPr>
      </w:pPr>
    </w:p>
    <w:p w:rsidR="00770E25" w:rsidRPr="00276971" w:rsidRDefault="00770E25" w:rsidP="00276971">
      <w:pPr>
        <w:pStyle w:val="ConsPlusTitle"/>
        <w:widowControl/>
        <w:jc w:val="center"/>
        <w:outlineLvl w:val="0"/>
        <w:rPr>
          <w:rFonts w:ascii="Arial" w:hAnsi="Arial" w:cs="Arial"/>
          <w:i/>
        </w:rPr>
      </w:pPr>
      <w:r w:rsidRPr="00276971">
        <w:rPr>
          <w:rFonts w:ascii="Arial" w:hAnsi="Arial" w:cs="Arial"/>
          <w:i/>
        </w:rPr>
        <w:t>1.Общие  положения</w:t>
      </w:r>
    </w:p>
    <w:p w:rsidR="00770E25" w:rsidRDefault="00770E25" w:rsidP="00770E25">
      <w:pPr>
        <w:pStyle w:val="ConsPlusTitle"/>
        <w:widowControl/>
        <w:jc w:val="center"/>
        <w:outlineLvl w:val="0"/>
        <w:rPr>
          <w:rFonts w:ascii="Arial" w:hAnsi="Arial" w:cs="Arial"/>
        </w:rPr>
      </w:pPr>
    </w:p>
    <w:p w:rsidR="00770E25" w:rsidRPr="002B1977" w:rsidRDefault="00770E25" w:rsidP="00770E25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ab/>
      </w:r>
      <w:proofErr w:type="gramStart"/>
      <w:r w:rsidRPr="002B1977">
        <w:rPr>
          <w:rFonts w:ascii="Arial" w:hAnsi="Arial" w:cs="Arial"/>
          <w:b w:val="0"/>
        </w:rPr>
        <w:t>Заключение на отчет об исполнении бюджета Ливенского района за 20</w:t>
      </w:r>
      <w:r w:rsidR="00502C1A">
        <w:rPr>
          <w:rFonts w:ascii="Arial" w:hAnsi="Arial" w:cs="Arial"/>
          <w:b w:val="0"/>
        </w:rPr>
        <w:t>20</w:t>
      </w:r>
      <w:r w:rsidRPr="002B1977">
        <w:rPr>
          <w:rFonts w:ascii="Arial" w:hAnsi="Arial" w:cs="Arial"/>
          <w:b w:val="0"/>
        </w:rPr>
        <w:t xml:space="preserve"> год подготовлено контрольно-счетной палатой Ливенского района в соответствии с требованиями статьи 157, 264.4 Бюджетного кодекса РФ</w:t>
      </w:r>
      <w:r w:rsidR="002B1977" w:rsidRPr="002B1977">
        <w:rPr>
          <w:rFonts w:ascii="Arial" w:hAnsi="Arial" w:cs="Arial"/>
          <w:b w:val="0"/>
        </w:rPr>
        <w:t>, пункта 22  «Положения</w:t>
      </w:r>
      <w:r w:rsidRPr="002B1977">
        <w:rPr>
          <w:rFonts w:ascii="Arial" w:hAnsi="Arial" w:cs="Arial"/>
          <w:b w:val="0"/>
        </w:rPr>
        <w:t xml:space="preserve"> о бюджетном процессе в Ливенском районе», утвержденным решением Ливенского районного Совета народных  депутатов от 30.04.2015  №43/519-РС, Положением о контрольно-счетной палате Ливенского района, утвержденным решением Ливенского районного Совета народных депутатов от</w:t>
      </w:r>
      <w:proofErr w:type="gramEnd"/>
      <w:r w:rsidRPr="002B1977">
        <w:rPr>
          <w:rFonts w:ascii="Arial" w:hAnsi="Arial" w:cs="Arial"/>
          <w:b w:val="0"/>
        </w:rPr>
        <w:t xml:space="preserve"> 18 октября  2011г. №5/50-РС, планом работы контрольно-счетной палаты Ливенского района на 20</w:t>
      </w:r>
      <w:r w:rsidR="007D6F98" w:rsidRPr="002B1977">
        <w:rPr>
          <w:rFonts w:ascii="Arial" w:hAnsi="Arial" w:cs="Arial"/>
          <w:b w:val="0"/>
        </w:rPr>
        <w:t>2</w:t>
      </w:r>
      <w:r w:rsidR="00500B77">
        <w:rPr>
          <w:rFonts w:ascii="Arial" w:hAnsi="Arial" w:cs="Arial"/>
          <w:b w:val="0"/>
        </w:rPr>
        <w:t>1</w:t>
      </w:r>
      <w:r w:rsidRPr="002B1977">
        <w:rPr>
          <w:rFonts w:ascii="Arial" w:hAnsi="Arial" w:cs="Arial"/>
          <w:b w:val="0"/>
        </w:rPr>
        <w:t xml:space="preserve"> год.</w:t>
      </w:r>
    </w:p>
    <w:p w:rsidR="00770E25" w:rsidRDefault="00770E25" w:rsidP="00770E25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ab/>
        <w:t xml:space="preserve">При подготовке Заключения, учтены результаты внешней проверки годовой бюджетной отчетности главных </w:t>
      </w:r>
      <w:r w:rsidR="00276971">
        <w:rPr>
          <w:rFonts w:ascii="Arial" w:hAnsi="Arial" w:cs="Arial"/>
          <w:b w:val="0"/>
        </w:rPr>
        <w:t xml:space="preserve">распорядителей, получателей </w:t>
      </w:r>
      <w:r>
        <w:rPr>
          <w:rFonts w:ascii="Arial" w:hAnsi="Arial" w:cs="Arial"/>
          <w:b w:val="0"/>
        </w:rPr>
        <w:t>бюджетных средств за 20</w:t>
      </w:r>
      <w:r w:rsidR="00500B77">
        <w:rPr>
          <w:rFonts w:ascii="Arial" w:hAnsi="Arial" w:cs="Arial"/>
          <w:b w:val="0"/>
        </w:rPr>
        <w:t>20</w:t>
      </w:r>
      <w:r>
        <w:rPr>
          <w:rFonts w:ascii="Arial" w:hAnsi="Arial" w:cs="Arial"/>
          <w:b w:val="0"/>
        </w:rPr>
        <w:t xml:space="preserve"> год, использована дополнительная информация в рамках установленной компетенции. </w:t>
      </w:r>
    </w:p>
    <w:p w:rsidR="00276971" w:rsidRDefault="00276971" w:rsidP="00770E25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</w:p>
    <w:p w:rsidR="00770E25" w:rsidRPr="00276971" w:rsidRDefault="00770E25" w:rsidP="00276971">
      <w:pPr>
        <w:pStyle w:val="ConsPlusTitle"/>
        <w:widowControl/>
        <w:jc w:val="center"/>
        <w:outlineLvl w:val="0"/>
        <w:rPr>
          <w:rFonts w:ascii="Arial" w:hAnsi="Arial" w:cs="Arial"/>
          <w:i/>
        </w:rPr>
      </w:pPr>
      <w:r w:rsidRPr="00276971">
        <w:rPr>
          <w:rFonts w:ascii="Arial" w:hAnsi="Arial" w:cs="Arial"/>
          <w:i/>
        </w:rPr>
        <w:t>2. Исполнение бюджета за 20</w:t>
      </w:r>
      <w:r w:rsidR="00502C1A">
        <w:rPr>
          <w:rFonts w:ascii="Arial" w:hAnsi="Arial" w:cs="Arial"/>
          <w:i/>
        </w:rPr>
        <w:t>20</w:t>
      </w:r>
      <w:r w:rsidRPr="00276971">
        <w:rPr>
          <w:rFonts w:ascii="Arial" w:hAnsi="Arial" w:cs="Arial"/>
          <w:i/>
        </w:rPr>
        <w:t xml:space="preserve"> год</w:t>
      </w:r>
    </w:p>
    <w:p w:rsidR="00770E25" w:rsidRDefault="00770E25" w:rsidP="00770E25">
      <w:pPr>
        <w:pStyle w:val="ConsPlusTitle"/>
        <w:widowControl/>
        <w:jc w:val="center"/>
        <w:outlineLvl w:val="0"/>
        <w:rPr>
          <w:rFonts w:ascii="Arial" w:hAnsi="Arial" w:cs="Arial"/>
        </w:rPr>
      </w:pPr>
    </w:p>
    <w:p w:rsidR="000A0669" w:rsidRDefault="00502C1A" w:rsidP="000A0669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r w:rsidRPr="00502C1A">
        <w:rPr>
          <w:rFonts w:ascii="Arial" w:hAnsi="Arial" w:cs="Arial"/>
          <w:b w:val="0"/>
        </w:rPr>
        <w:t>Решением  Ливенского районного</w:t>
      </w:r>
      <w:r w:rsidRPr="00502C1A">
        <w:rPr>
          <w:rFonts w:ascii="Arial" w:hAnsi="Arial" w:cs="Arial"/>
          <w:b w:val="0"/>
          <w:color w:val="FF0000"/>
        </w:rPr>
        <w:t xml:space="preserve"> </w:t>
      </w:r>
      <w:r w:rsidRPr="00502C1A">
        <w:rPr>
          <w:rFonts w:ascii="Arial" w:hAnsi="Arial" w:cs="Arial"/>
          <w:b w:val="0"/>
        </w:rPr>
        <w:t>Совета народных депутатов от 20.12.2019г. №38/465-РС  «О бюджете Ливенского района  на 2020 год и на плановый период 2021 и 2022 годов»</w:t>
      </w:r>
      <w:r w:rsidRPr="00F32F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0A0669">
        <w:rPr>
          <w:rFonts w:ascii="Arial" w:hAnsi="Arial" w:cs="Arial"/>
          <w:b w:val="0"/>
        </w:rPr>
        <w:t xml:space="preserve">бюджет Ливенского района </w:t>
      </w:r>
      <w:r w:rsidR="00B27158">
        <w:rPr>
          <w:rFonts w:ascii="Arial" w:hAnsi="Arial" w:cs="Arial"/>
          <w:b w:val="0"/>
        </w:rPr>
        <w:t>на 20</w:t>
      </w:r>
      <w:r>
        <w:rPr>
          <w:rFonts w:ascii="Arial" w:hAnsi="Arial" w:cs="Arial"/>
          <w:b w:val="0"/>
        </w:rPr>
        <w:t>20</w:t>
      </w:r>
      <w:r w:rsidR="00B27158">
        <w:rPr>
          <w:rFonts w:ascii="Arial" w:hAnsi="Arial" w:cs="Arial"/>
          <w:b w:val="0"/>
        </w:rPr>
        <w:t xml:space="preserve"> год </w:t>
      </w:r>
      <w:r w:rsidR="000A0669">
        <w:rPr>
          <w:rFonts w:ascii="Arial" w:hAnsi="Arial" w:cs="Arial"/>
          <w:b w:val="0"/>
        </w:rPr>
        <w:t>был утвержден со следующими параметрами:</w:t>
      </w:r>
    </w:p>
    <w:p w:rsidR="000A0669" w:rsidRPr="00502C1A" w:rsidRDefault="000A0669" w:rsidP="000A0669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r w:rsidRPr="00502C1A">
        <w:rPr>
          <w:rFonts w:ascii="Arial" w:hAnsi="Arial" w:cs="Arial"/>
          <w:b w:val="0"/>
        </w:rPr>
        <w:t>-</w:t>
      </w:r>
      <w:r w:rsidR="00502C1A" w:rsidRPr="00502C1A">
        <w:rPr>
          <w:rFonts w:ascii="Arial" w:hAnsi="Arial" w:cs="Arial"/>
          <w:b w:val="0"/>
        </w:rPr>
        <w:t>530613,372</w:t>
      </w:r>
      <w:r w:rsidRPr="00502C1A">
        <w:rPr>
          <w:rFonts w:ascii="Arial" w:hAnsi="Arial" w:cs="Arial"/>
          <w:b w:val="0"/>
        </w:rPr>
        <w:t xml:space="preserve"> тыс. руб. – доходы бюджета;</w:t>
      </w:r>
    </w:p>
    <w:p w:rsidR="000A0669" w:rsidRPr="00502C1A" w:rsidRDefault="000A0669" w:rsidP="000A0669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r w:rsidRPr="00502C1A">
        <w:rPr>
          <w:rFonts w:ascii="Arial" w:hAnsi="Arial" w:cs="Arial"/>
          <w:b w:val="0"/>
        </w:rPr>
        <w:t>-</w:t>
      </w:r>
      <w:r w:rsidR="00502C1A" w:rsidRPr="00502C1A">
        <w:rPr>
          <w:rFonts w:ascii="Arial" w:hAnsi="Arial" w:cs="Arial"/>
          <w:b w:val="0"/>
        </w:rPr>
        <w:t>540713,372</w:t>
      </w:r>
      <w:r w:rsidRPr="00502C1A">
        <w:rPr>
          <w:rFonts w:ascii="Arial" w:hAnsi="Arial" w:cs="Arial"/>
          <w:b w:val="0"/>
        </w:rPr>
        <w:t xml:space="preserve"> тыс. руб. – расходы бюджета;</w:t>
      </w:r>
    </w:p>
    <w:p w:rsidR="000A0669" w:rsidRPr="00502C1A" w:rsidRDefault="000A0669" w:rsidP="000A0669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r w:rsidRPr="00502C1A">
        <w:rPr>
          <w:rFonts w:ascii="Arial" w:hAnsi="Arial" w:cs="Arial"/>
          <w:b w:val="0"/>
        </w:rPr>
        <w:t>-</w:t>
      </w:r>
      <w:r w:rsidR="00502C1A" w:rsidRPr="00502C1A">
        <w:rPr>
          <w:rFonts w:ascii="Arial" w:hAnsi="Arial" w:cs="Arial"/>
          <w:b w:val="0"/>
        </w:rPr>
        <w:t>10100,000</w:t>
      </w:r>
      <w:r w:rsidRPr="00502C1A">
        <w:rPr>
          <w:rFonts w:ascii="Arial" w:hAnsi="Arial" w:cs="Arial"/>
          <w:b w:val="0"/>
        </w:rPr>
        <w:t xml:space="preserve"> тыс. руб. </w:t>
      </w:r>
      <w:r w:rsidR="00EB1593" w:rsidRPr="00502C1A">
        <w:rPr>
          <w:rFonts w:ascii="Arial" w:hAnsi="Arial" w:cs="Arial"/>
          <w:b w:val="0"/>
        </w:rPr>
        <w:t xml:space="preserve">– </w:t>
      </w:r>
      <w:r w:rsidRPr="00502C1A">
        <w:rPr>
          <w:rFonts w:ascii="Arial" w:hAnsi="Arial" w:cs="Arial"/>
          <w:b w:val="0"/>
        </w:rPr>
        <w:t>дефицит</w:t>
      </w:r>
      <w:r w:rsidR="00EB1593" w:rsidRPr="00502C1A">
        <w:rPr>
          <w:rFonts w:ascii="Arial" w:hAnsi="Arial" w:cs="Arial"/>
          <w:b w:val="0"/>
        </w:rPr>
        <w:t>.</w:t>
      </w:r>
    </w:p>
    <w:p w:rsidR="000A0669" w:rsidRPr="005010AB" w:rsidRDefault="000A0669" w:rsidP="000A0669">
      <w:pPr>
        <w:pStyle w:val="af4"/>
        <w:spacing w:before="0" w:beforeAutospacing="0" w:after="0" w:afterAutospacing="0"/>
        <w:ind w:firstLine="708"/>
        <w:rPr>
          <w:rFonts w:ascii="Arial" w:hAnsi="Arial" w:cs="Arial"/>
        </w:rPr>
      </w:pPr>
      <w:r w:rsidRPr="00C40D16">
        <w:rPr>
          <w:rFonts w:ascii="Arial" w:hAnsi="Arial" w:cs="Arial"/>
        </w:rPr>
        <w:t>В течение 20</w:t>
      </w:r>
      <w:r w:rsidR="00502C1A">
        <w:rPr>
          <w:rFonts w:ascii="Arial" w:hAnsi="Arial" w:cs="Arial"/>
        </w:rPr>
        <w:t>20</w:t>
      </w:r>
      <w:r w:rsidRPr="00C40D16">
        <w:rPr>
          <w:rFonts w:ascii="Arial" w:hAnsi="Arial" w:cs="Arial"/>
        </w:rPr>
        <w:t xml:space="preserve"> года изменения и дополнения в бюджет </w:t>
      </w:r>
      <w:r>
        <w:rPr>
          <w:rFonts w:ascii="Arial" w:hAnsi="Arial" w:cs="Arial"/>
        </w:rPr>
        <w:t xml:space="preserve">Ливенского района были внесены    </w:t>
      </w:r>
      <w:r w:rsidRPr="005010AB">
        <w:rPr>
          <w:rFonts w:ascii="Arial" w:hAnsi="Arial" w:cs="Arial"/>
        </w:rPr>
        <w:t>семь</w:t>
      </w:r>
      <w:r w:rsidR="00B27158" w:rsidRPr="005010AB">
        <w:rPr>
          <w:rFonts w:ascii="Arial" w:hAnsi="Arial" w:cs="Arial"/>
        </w:rPr>
        <w:t xml:space="preserve"> </w:t>
      </w:r>
      <w:r w:rsidRPr="005010AB">
        <w:rPr>
          <w:rFonts w:ascii="Arial" w:hAnsi="Arial" w:cs="Arial"/>
        </w:rPr>
        <w:t xml:space="preserve"> раз.</w:t>
      </w:r>
    </w:p>
    <w:p w:rsidR="00AC2783" w:rsidRDefault="00EB1593" w:rsidP="00EB1593">
      <w:pPr>
        <w:widowControl w:val="0"/>
        <w:tabs>
          <w:tab w:val="left" w:pos="1233"/>
        </w:tabs>
        <w:autoSpaceDE w:val="0"/>
        <w:autoSpaceDN w:val="0"/>
        <w:spacing w:before="1"/>
        <w:ind w:firstLine="709"/>
        <w:rPr>
          <w:rFonts w:ascii="Arial" w:eastAsia="Times New Roman" w:hAnsi="Arial" w:cs="Arial"/>
          <w:sz w:val="24"/>
          <w:szCs w:val="24"/>
          <w:lang w:bidi="ru-RU"/>
        </w:rPr>
      </w:pPr>
      <w:r>
        <w:rPr>
          <w:rFonts w:ascii="Arial" w:eastAsia="Times New Roman" w:hAnsi="Arial" w:cs="Arial"/>
          <w:sz w:val="24"/>
          <w:szCs w:val="24"/>
          <w:lang w:bidi="ru-RU"/>
        </w:rPr>
        <w:t>Сведения о внесении изменений в Решение о бюджете на 20</w:t>
      </w:r>
      <w:r w:rsidR="00502C1A">
        <w:rPr>
          <w:rFonts w:ascii="Arial" w:eastAsia="Times New Roman" w:hAnsi="Arial" w:cs="Arial"/>
          <w:sz w:val="24"/>
          <w:szCs w:val="24"/>
          <w:lang w:bidi="ru-RU"/>
        </w:rPr>
        <w:t>20</w:t>
      </w:r>
      <w:r>
        <w:rPr>
          <w:rFonts w:ascii="Arial" w:eastAsia="Times New Roman" w:hAnsi="Arial" w:cs="Arial"/>
          <w:sz w:val="24"/>
          <w:szCs w:val="24"/>
          <w:lang w:bidi="ru-RU"/>
        </w:rPr>
        <w:t xml:space="preserve"> год указаны в таблице:</w:t>
      </w:r>
      <w:r>
        <w:rPr>
          <w:rFonts w:ascii="Arial" w:eastAsia="Times New Roman" w:hAnsi="Arial" w:cs="Arial"/>
          <w:sz w:val="24"/>
          <w:szCs w:val="24"/>
          <w:lang w:bidi="ru-RU"/>
        </w:rPr>
        <w:tab/>
      </w:r>
      <w:r>
        <w:rPr>
          <w:rFonts w:ascii="Arial" w:eastAsia="Times New Roman" w:hAnsi="Arial" w:cs="Arial"/>
          <w:sz w:val="24"/>
          <w:szCs w:val="24"/>
          <w:lang w:bidi="ru-RU"/>
        </w:rPr>
        <w:tab/>
      </w:r>
      <w:r>
        <w:rPr>
          <w:rFonts w:ascii="Arial" w:eastAsia="Times New Roman" w:hAnsi="Arial" w:cs="Arial"/>
          <w:sz w:val="24"/>
          <w:szCs w:val="24"/>
          <w:lang w:bidi="ru-RU"/>
        </w:rPr>
        <w:tab/>
      </w:r>
      <w:r>
        <w:rPr>
          <w:rFonts w:ascii="Arial" w:eastAsia="Times New Roman" w:hAnsi="Arial" w:cs="Arial"/>
          <w:sz w:val="24"/>
          <w:szCs w:val="24"/>
          <w:lang w:bidi="ru-RU"/>
        </w:rPr>
        <w:tab/>
      </w:r>
      <w:r>
        <w:rPr>
          <w:rFonts w:ascii="Arial" w:eastAsia="Times New Roman" w:hAnsi="Arial" w:cs="Arial"/>
          <w:sz w:val="24"/>
          <w:szCs w:val="24"/>
          <w:lang w:bidi="ru-RU"/>
        </w:rPr>
        <w:tab/>
      </w:r>
      <w:r>
        <w:rPr>
          <w:rFonts w:ascii="Arial" w:eastAsia="Times New Roman" w:hAnsi="Arial" w:cs="Arial"/>
          <w:sz w:val="24"/>
          <w:szCs w:val="24"/>
          <w:lang w:bidi="ru-RU"/>
        </w:rPr>
        <w:tab/>
      </w:r>
      <w:r>
        <w:rPr>
          <w:rFonts w:ascii="Arial" w:eastAsia="Times New Roman" w:hAnsi="Arial" w:cs="Arial"/>
          <w:sz w:val="24"/>
          <w:szCs w:val="24"/>
          <w:lang w:bidi="ru-RU"/>
        </w:rPr>
        <w:tab/>
        <w:t xml:space="preserve">        </w:t>
      </w:r>
      <w:r>
        <w:rPr>
          <w:rFonts w:ascii="Arial" w:eastAsia="Times New Roman" w:hAnsi="Arial" w:cs="Arial"/>
          <w:sz w:val="24"/>
          <w:szCs w:val="24"/>
          <w:lang w:bidi="ru-RU"/>
        </w:rPr>
        <w:tab/>
      </w:r>
      <w:r w:rsidR="00AC2783">
        <w:rPr>
          <w:rFonts w:ascii="Arial" w:eastAsia="Times New Roman" w:hAnsi="Arial" w:cs="Arial"/>
          <w:sz w:val="24"/>
          <w:szCs w:val="24"/>
          <w:lang w:bidi="ru-RU"/>
        </w:rPr>
        <w:t xml:space="preserve">  </w:t>
      </w:r>
    </w:p>
    <w:p w:rsidR="005010AB" w:rsidRDefault="00AC2783" w:rsidP="00FD4028">
      <w:pPr>
        <w:widowControl w:val="0"/>
        <w:tabs>
          <w:tab w:val="left" w:pos="1233"/>
        </w:tabs>
        <w:autoSpaceDE w:val="0"/>
        <w:autoSpaceDN w:val="0"/>
        <w:spacing w:before="1"/>
        <w:ind w:firstLine="709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  <w:lang w:bidi="ru-RU"/>
        </w:rPr>
        <w:tab/>
      </w:r>
      <w:r>
        <w:rPr>
          <w:rFonts w:ascii="Arial" w:eastAsia="Times New Roman" w:hAnsi="Arial" w:cs="Arial"/>
          <w:sz w:val="24"/>
          <w:szCs w:val="24"/>
          <w:lang w:bidi="ru-RU"/>
        </w:rPr>
        <w:tab/>
      </w:r>
      <w:r>
        <w:rPr>
          <w:rFonts w:ascii="Arial" w:eastAsia="Times New Roman" w:hAnsi="Arial" w:cs="Arial"/>
          <w:sz w:val="24"/>
          <w:szCs w:val="24"/>
          <w:lang w:bidi="ru-RU"/>
        </w:rPr>
        <w:tab/>
      </w:r>
      <w:r>
        <w:rPr>
          <w:rFonts w:ascii="Arial" w:eastAsia="Times New Roman" w:hAnsi="Arial" w:cs="Arial"/>
          <w:sz w:val="24"/>
          <w:szCs w:val="24"/>
          <w:lang w:bidi="ru-RU"/>
        </w:rPr>
        <w:tab/>
      </w:r>
      <w:r>
        <w:rPr>
          <w:rFonts w:ascii="Arial" w:eastAsia="Times New Roman" w:hAnsi="Arial" w:cs="Arial"/>
          <w:sz w:val="24"/>
          <w:szCs w:val="24"/>
          <w:lang w:bidi="ru-RU"/>
        </w:rPr>
        <w:tab/>
      </w:r>
      <w:r>
        <w:rPr>
          <w:rFonts w:ascii="Arial" w:eastAsia="Times New Roman" w:hAnsi="Arial" w:cs="Arial"/>
          <w:sz w:val="24"/>
          <w:szCs w:val="24"/>
          <w:lang w:bidi="ru-RU"/>
        </w:rPr>
        <w:tab/>
      </w:r>
      <w:r>
        <w:rPr>
          <w:rFonts w:ascii="Arial" w:eastAsia="Times New Roman" w:hAnsi="Arial" w:cs="Arial"/>
          <w:sz w:val="24"/>
          <w:szCs w:val="24"/>
          <w:lang w:bidi="ru-RU"/>
        </w:rPr>
        <w:tab/>
      </w:r>
      <w:r>
        <w:rPr>
          <w:rFonts w:ascii="Arial" w:eastAsia="Times New Roman" w:hAnsi="Arial" w:cs="Arial"/>
          <w:sz w:val="24"/>
          <w:szCs w:val="24"/>
          <w:lang w:bidi="ru-RU"/>
        </w:rPr>
        <w:tab/>
      </w:r>
      <w:r>
        <w:rPr>
          <w:rFonts w:ascii="Arial" w:eastAsia="Times New Roman" w:hAnsi="Arial" w:cs="Arial"/>
          <w:sz w:val="24"/>
          <w:szCs w:val="24"/>
          <w:lang w:bidi="ru-RU"/>
        </w:rPr>
        <w:tab/>
      </w:r>
      <w:r w:rsidR="00276971">
        <w:rPr>
          <w:rFonts w:ascii="Arial" w:eastAsia="Times New Roman" w:hAnsi="Arial" w:cs="Arial"/>
          <w:sz w:val="24"/>
          <w:szCs w:val="24"/>
          <w:lang w:bidi="ru-RU"/>
        </w:rPr>
        <w:t xml:space="preserve">    </w:t>
      </w:r>
      <w:r w:rsidR="00EB1593" w:rsidRPr="00115AC2">
        <w:rPr>
          <w:rFonts w:ascii="Arial" w:eastAsia="Times New Roman" w:hAnsi="Arial" w:cs="Arial"/>
          <w:i/>
          <w:sz w:val="18"/>
          <w:szCs w:val="18"/>
          <w:lang w:bidi="ru-RU"/>
        </w:rPr>
        <w:t>Таблица № 1  тыс. руб.</w:t>
      </w:r>
    </w:p>
    <w:tbl>
      <w:tblPr>
        <w:tblpPr w:leftFromText="180" w:rightFromText="180" w:bottomFromText="200" w:vertAnchor="text" w:horzAnchor="margin" w:tblpY="27"/>
        <w:tblW w:w="9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"/>
        <w:gridCol w:w="4799"/>
        <w:gridCol w:w="1329"/>
        <w:gridCol w:w="1418"/>
        <w:gridCol w:w="1419"/>
      </w:tblGrid>
      <w:tr w:rsidR="005010AB" w:rsidTr="00BD6A37">
        <w:trPr>
          <w:trHeight w:val="505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0AB" w:rsidRDefault="005010AB" w:rsidP="005010AB">
            <w:pPr>
              <w:widowControl w:val="0"/>
              <w:autoSpaceDE w:val="0"/>
              <w:autoSpaceDN w:val="0"/>
              <w:spacing w:line="246" w:lineRule="exact"/>
              <w:ind w:left="119"/>
              <w:rPr>
                <w:rFonts w:ascii="Arial" w:eastAsia="Times New Roman" w:hAnsi="Arial" w:cs="Arial"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>№</w:t>
            </w:r>
          </w:p>
          <w:p w:rsidR="005010AB" w:rsidRDefault="005010AB" w:rsidP="005010AB">
            <w:pPr>
              <w:widowControl w:val="0"/>
              <w:autoSpaceDE w:val="0"/>
              <w:autoSpaceDN w:val="0"/>
              <w:spacing w:line="240" w:lineRule="exact"/>
              <w:ind w:left="107"/>
              <w:rPr>
                <w:rFonts w:ascii="Arial" w:eastAsia="Times New Roman" w:hAnsi="Arial" w:cs="Arial"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>пп</w:t>
            </w:r>
            <w:proofErr w:type="spellEnd"/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0AB" w:rsidRDefault="005010AB" w:rsidP="005010AB">
            <w:pPr>
              <w:widowControl w:val="0"/>
              <w:autoSpaceDE w:val="0"/>
              <w:autoSpaceDN w:val="0"/>
              <w:spacing w:before="118" w:line="240" w:lineRule="auto"/>
              <w:ind w:left="1481" w:right="1476"/>
              <w:jc w:val="center"/>
              <w:rPr>
                <w:rFonts w:ascii="Arial" w:eastAsia="Times New Roman" w:hAnsi="Arial" w:cs="Arial"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>Наименование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0AB" w:rsidRDefault="005010AB" w:rsidP="005010AB">
            <w:pPr>
              <w:widowControl w:val="0"/>
              <w:autoSpaceDE w:val="0"/>
              <w:autoSpaceDN w:val="0"/>
              <w:spacing w:before="11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>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0AB" w:rsidRDefault="005010AB" w:rsidP="005010AB">
            <w:pPr>
              <w:widowControl w:val="0"/>
              <w:autoSpaceDE w:val="0"/>
              <w:autoSpaceDN w:val="0"/>
              <w:spacing w:before="11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>Расходы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0AB" w:rsidRDefault="005010AB" w:rsidP="005010AB">
            <w:pPr>
              <w:widowControl w:val="0"/>
              <w:autoSpaceDE w:val="0"/>
              <w:autoSpaceDN w:val="0"/>
              <w:spacing w:before="118" w:line="240" w:lineRule="auto"/>
              <w:ind w:left="290"/>
              <w:rPr>
                <w:rFonts w:ascii="Arial" w:eastAsia="Times New Roman" w:hAnsi="Arial" w:cs="Arial"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>Дефицит</w:t>
            </w:r>
          </w:p>
        </w:tc>
      </w:tr>
      <w:tr w:rsidR="005010AB" w:rsidRPr="00115AC2" w:rsidTr="00BD6A37">
        <w:trPr>
          <w:trHeight w:val="245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0AB" w:rsidRDefault="005010AB" w:rsidP="005010AB">
            <w:pPr>
              <w:widowControl w:val="0"/>
              <w:autoSpaceDE w:val="0"/>
              <w:autoSpaceDN w:val="0"/>
              <w:spacing w:before="56" w:line="240" w:lineRule="auto"/>
              <w:ind w:left="9"/>
              <w:jc w:val="center"/>
              <w:rPr>
                <w:rFonts w:ascii="Arial" w:eastAsia="Times New Roman" w:hAnsi="Arial" w:cs="Arial"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>х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0AB" w:rsidRDefault="005010AB" w:rsidP="005010AB">
            <w:pPr>
              <w:widowControl w:val="0"/>
              <w:autoSpaceDE w:val="0"/>
              <w:autoSpaceDN w:val="0"/>
              <w:spacing w:line="247" w:lineRule="exact"/>
              <w:ind w:left="108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bidi="ru-RU"/>
              </w:rPr>
              <w:t>Первоначально утвержденный бюджет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0AB" w:rsidRPr="00115AC2" w:rsidRDefault="005010AB" w:rsidP="005010AB">
            <w:pPr>
              <w:widowControl w:val="0"/>
              <w:autoSpaceDE w:val="0"/>
              <w:autoSpaceDN w:val="0"/>
              <w:spacing w:line="247" w:lineRule="exact"/>
              <w:ind w:right="9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bidi="ru-RU"/>
              </w:rPr>
              <w:t>530613,372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0AB" w:rsidRPr="00115AC2" w:rsidRDefault="005010AB" w:rsidP="005010AB">
            <w:pPr>
              <w:widowControl w:val="0"/>
              <w:autoSpaceDE w:val="0"/>
              <w:autoSpaceDN w:val="0"/>
              <w:spacing w:line="247" w:lineRule="exact"/>
              <w:ind w:right="94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bidi="ru-RU"/>
              </w:rPr>
              <w:t>540713,372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0AB" w:rsidRPr="00115AC2" w:rsidRDefault="005010AB" w:rsidP="005010AB">
            <w:pPr>
              <w:widowControl w:val="0"/>
              <w:autoSpaceDE w:val="0"/>
              <w:autoSpaceDN w:val="0"/>
              <w:spacing w:before="56" w:line="240" w:lineRule="auto"/>
              <w:ind w:right="9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bidi="ru-RU"/>
              </w:rPr>
              <w:t>10100,000</w:t>
            </w:r>
          </w:p>
        </w:tc>
      </w:tr>
      <w:tr w:rsidR="005010AB" w:rsidRPr="00115AC2" w:rsidTr="00BD6A37">
        <w:trPr>
          <w:trHeight w:val="323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0AB" w:rsidRDefault="005010AB" w:rsidP="005010AB">
            <w:pPr>
              <w:widowControl w:val="0"/>
              <w:autoSpaceDE w:val="0"/>
              <w:autoSpaceDN w:val="0"/>
              <w:spacing w:line="240" w:lineRule="auto"/>
              <w:ind w:left="9"/>
              <w:jc w:val="center"/>
              <w:rPr>
                <w:rFonts w:ascii="Arial" w:eastAsia="Times New Roman" w:hAnsi="Arial" w:cs="Arial"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>1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0AB" w:rsidRDefault="005010AB" w:rsidP="005010AB">
            <w:pPr>
              <w:widowControl w:val="0"/>
              <w:autoSpaceDE w:val="0"/>
              <w:autoSpaceDN w:val="0"/>
              <w:spacing w:line="246" w:lineRule="exact"/>
              <w:ind w:left="108" w:right="-139"/>
              <w:jc w:val="center"/>
              <w:rPr>
                <w:rFonts w:ascii="Arial" w:eastAsia="Times New Roman" w:hAnsi="Arial" w:cs="Arial"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 xml:space="preserve">Решение  Ливенского районного Совета народных </w:t>
            </w:r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lastRenderedPageBreak/>
              <w:t>депутатов  от 26.02.2020  №40/495-РС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0AB" w:rsidRPr="00115AC2" w:rsidRDefault="005010AB" w:rsidP="005010A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lastRenderedPageBreak/>
              <w:t>552984,447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0AB" w:rsidRPr="00115AC2" w:rsidRDefault="005010AB" w:rsidP="005010A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>570162,498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0AB" w:rsidRPr="00115AC2" w:rsidRDefault="005010AB" w:rsidP="005010A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>17178,051</w:t>
            </w:r>
          </w:p>
        </w:tc>
      </w:tr>
      <w:tr w:rsidR="005010AB" w:rsidRPr="00115AC2" w:rsidTr="00BD6A37">
        <w:trPr>
          <w:trHeight w:val="467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0AB" w:rsidRDefault="005010AB" w:rsidP="005010AB">
            <w:pPr>
              <w:widowControl w:val="0"/>
              <w:autoSpaceDE w:val="0"/>
              <w:autoSpaceDN w:val="0"/>
              <w:spacing w:line="240" w:lineRule="auto"/>
              <w:ind w:left="9"/>
              <w:jc w:val="center"/>
              <w:rPr>
                <w:rFonts w:ascii="Arial" w:eastAsia="Times New Roman" w:hAnsi="Arial" w:cs="Arial"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lastRenderedPageBreak/>
              <w:t>2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0AB" w:rsidRDefault="005010AB" w:rsidP="005010AB">
            <w:pPr>
              <w:widowControl w:val="0"/>
              <w:autoSpaceDE w:val="0"/>
              <w:autoSpaceDN w:val="0"/>
              <w:spacing w:before="1" w:line="238" w:lineRule="exact"/>
              <w:ind w:left="108"/>
              <w:jc w:val="center"/>
              <w:rPr>
                <w:rFonts w:ascii="Arial" w:eastAsia="Times New Roman" w:hAnsi="Arial" w:cs="Arial"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>Решение   Ливенского районного Совета народных депутатов  от 26.03.2020 №41/500-РС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0AB" w:rsidRPr="00115AC2" w:rsidRDefault="005010AB" w:rsidP="005010AB">
            <w:pPr>
              <w:widowControl w:val="0"/>
              <w:autoSpaceDE w:val="0"/>
              <w:autoSpaceDN w:val="0"/>
              <w:spacing w:before="58" w:line="240" w:lineRule="auto"/>
              <w:ind w:right="92"/>
              <w:jc w:val="center"/>
              <w:rPr>
                <w:rFonts w:ascii="Arial" w:eastAsia="Times New Roman" w:hAnsi="Arial" w:cs="Arial"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>558624,422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0AB" w:rsidRPr="00115AC2" w:rsidRDefault="005010AB" w:rsidP="005010AB">
            <w:pPr>
              <w:widowControl w:val="0"/>
              <w:autoSpaceDE w:val="0"/>
              <w:autoSpaceDN w:val="0"/>
              <w:spacing w:before="58" w:line="240" w:lineRule="auto"/>
              <w:ind w:right="94"/>
              <w:jc w:val="center"/>
              <w:rPr>
                <w:rFonts w:ascii="Arial" w:eastAsia="Times New Roman" w:hAnsi="Arial" w:cs="Arial"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>575802,473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0AB" w:rsidRPr="00115AC2" w:rsidRDefault="005010AB" w:rsidP="005010AB">
            <w:pPr>
              <w:widowControl w:val="0"/>
              <w:autoSpaceDE w:val="0"/>
              <w:autoSpaceDN w:val="0"/>
              <w:spacing w:before="121" w:line="240" w:lineRule="auto"/>
              <w:ind w:right="90"/>
              <w:jc w:val="center"/>
              <w:rPr>
                <w:rFonts w:ascii="Arial" w:eastAsia="Times New Roman" w:hAnsi="Arial" w:cs="Arial"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>17178,051</w:t>
            </w:r>
          </w:p>
        </w:tc>
      </w:tr>
      <w:tr w:rsidR="005010AB" w:rsidRPr="00115AC2" w:rsidTr="00BD6A37">
        <w:trPr>
          <w:trHeight w:val="491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0AB" w:rsidRDefault="005010AB" w:rsidP="005010AB">
            <w:pPr>
              <w:widowControl w:val="0"/>
              <w:autoSpaceDE w:val="0"/>
              <w:autoSpaceDN w:val="0"/>
              <w:spacing w:before="1" w:line="240" w:lineRule="auto"/>
              <w:ind w:left="9"/>
              <w:jc w:val="center"/>
              <w:rPr>
                <w:rFonts w:ascii="Arial" w:eastAsia="Times New Roman" w:hAnsi="Arial" w:cs="Arial"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>3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0AB" w:rsidRDefault="005010AB" w:rsidP="005010AB">
            <w:pPr>
              <w:widowControl w:val="0"/>
              <w:autoSpaceDE w:val="0"/>
              <w:autoSpaceDN w:val="0"/>
              <w:spacing w:line="240" w:lineRule="exact"/>
              <w:ind w:left="108"/>
              <w:jc w:val="center"/>
              <w:rPr>
                <w:rFonts w:ascii="Arial" w:eastAsia="Times New Roman" w:hAnsi="Arial" w:cs="Arial"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>Решение   Ливенского районного Совета народных депутатов  от 27.05.2020  №43/515-РС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0AB" w:rsidRPr="00115AC2" w:rsidRDefault="005010AB" w:rsidP="005010AB">
            <w:pPr>
              <w:widowControl w:val="0"/>
              <w:autoSpaceDE w:val="0"/>
              <w:autoSpaceDN w:val="0"/>
              <w:spacing w:before="121" w:line="240" w:lineRule="auto"/>
              <w:ind w:right="92"/>
              <w:jc w:val="center"/>
              <w:rPr>
                <w:rFonts w:ascii="Arial" w:eastAsia="Times New Roman" w:hAnsi="Arial" w:cs="Arial"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>552423,623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0AB" w:rsidRPr="00115AC2" w:rsidRDefault="005010AB" w:rsidP="005010AB">
            <w:pPr>
              <w:widowControl w:val="0"/>
              <w:autoSpaceDE w:val="0"/>
              <w:autoSpaceDN w:val="0"/>
              <w:spacing w:before="121" w:line="240" w:lineRule="auto"/>
              <w:ind w:right="94"/>
              <w:jc w:val="center"/>
              <w:rPr>
                <w:rFonts w:ascii="Arial" w:eastAsia="Times New Roman" w:hAnsi="Arial" w:cs="Arial"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>569601,674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0AB" w:rsidRPr="00115AC2" w:rsidRDefault="005010AB" w:rsidP="005010AB">
            <w:pPr>
              <w:widowControl w:val="0"/>
              <w:autoSpaceDE w:val="0"/>
              <w:autoSpaceDN w:val="0"/>
              <w:spacing w:before="121" w:line="240" w:lineRule="auto"/>
              <w:ind w:right="90"/>
              <w:jc w:val="center"/>
              <w:rPr>
                <w:rFonts w:ascii="Arial" w:eastAsia="Times New Roman" w:hAnsi="Arial" w:cs="Arial"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>17178,051</w:t>
            </w:r>
          </w:p>
        </w:tc>
      </w:tr>
      <w:tr w:rsidR="005010AB" w:rsidRPr="00115AC2" w:rsidTr="00BD6A37">
        <w:trPr>
          <w:trHeight w:val="427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0AB" w:rsidRDefault="005010AB" w:rsidP="005010AB">
            <w:pPr>
              <w:widowControl w:val="0"/>
              <w:autoSpaceDE w:val="0"/>
              <w:autoSpaceDN w:val="0"/>
              <w:spacing w:line="240" w:lineRule="auto"/>
              <w:ind w:left="9"/>
              <w:jc w:val="center"/>
              <w:rPr>
                <w:rFonts w:ascii="Arial" w:eastAsia="Times New Roman" w:hAnsi="Arial" w:cs="Arial"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>4.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10AB" w:rsidRDefault="005010AB" w:rsidP="005010AB">
            <w:pPr>
              <w:widowControl w:val="0"/>
              <w:autoSpaceDE w:val="0"/>
              <w:autoSpaceDN w:val="0"/>
              <w:spacing w:before="1" w:line="238" w:lineRule="exact"/>
              <w:ind w:left="108"/>
              <w:jc w:val="center"/>
              <w:rPr>
                <w:rFonts w:ascii="Arial" w:eastAsia="Times New Roman" w:hAnsi="Arial" w:cs="Arial"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>Решение  Ливенского районного Совета народных депутатов  от 17.07.2020 №44/523-РС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10AB" w:rsidRPr="00115AC2" w:rsidRDefault="005010AB" w:rsidP="005010AB">
            <w:pPr>
              <w:widowControl w:val="0"/>
              <w:autoSpaceDE w:val="0"/>
              <w:autoSpaceDN w:val="0"/>
              <w:spacing w:before="121" w:line="240" w:lineRule="auto"/>
              <w:ind w:right="92"/>
              <w:jc w:val="center"/>
              <w:rPr>
                <w:rFonts w:ascii="Arial" w:eastAsia="Times New Roman" w:hAnsi="Arial" w:cs="Arial"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>560249,188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10AB" w:rsidRPr="00115AC2" w:rsidRDefault="005010AB" w:rsidP="005010AB">
            <w:pPr>
              <w:widowControl w:val="0"/>
              <w:autoSpaceDE w:val="0"/>
              <w:autoSpaceDN w:val="0"/>
              <w:spacing w:before="121" w:line="240" w:lineRule="auto"/>
              <w:ind w:right="94"/>
              <w:jc w:val="center"/>
              <w:rPr>
                <w:rFonts w:ascii="Arial" w:eastAsia="Times New Roman" w:hAnsi="Arial" w:cs="Arial"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>577427,239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10AB" w:rsidRPr="00115AC2" w:rsidRDefault="005010AB" w:rsidP="005010AB">
            <w:pPr>
              <w:widowControl w:val="0"/>
              <w:autoSpaceDE w:val="0"/>
              <w:autoSpaceDN w:val="0"/>
              <w:spacing w:before="121" w:line="240" w:lineRule="auto"/>
              <w:ind w:right="90"/>
              <w:jc w:val="center"/>
              <w:rPr>
                <w:rFonts w:ascii="Arial" w:eastAsia="Times New Roman" w:hAnsi="Arial" w:cs="Arial"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>17178,051</w:t>
            </w:r>
          </w:p>
        </w:tc>
      </w:tr>
      <w:tr w:rsidR="005010AB" w:rsidRPr="00115AC2" w:rsidTr="00BD6A37">
        <w:trPr>
          <w:trHeight w:val="506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AB" w:rsidRDefault="005010AB" w:rsidP="005010AB">
            <w:pPr>
              <w:widowControl w:val="0"/>
              <w:autoSpaceDE w:val="0"/>
              <w:autoSpaceDN w:val="0"/>
              <w:spacing w:line="240" w:lineRule="auto"/>
              <w:ind w:left="9"/>
              <w:jc w:val="center"/>
              <w:rPr>
                <w:rFonts w:ascii="Arial" w:eastAsia="Times New Roman" w:hAnsi="Arial" w:cs="Arial"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>5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0AB" w:rsidRDefault="005010AB" w:rsidP="005010AB">
            <w:pPr>
              <w:widowControl w:val="0"/>
              <w:autoSpaceDE w:val="0"/>
              <w:autoSpaceDN w:val="0"/>
              <w:spacing w:before="1" w:line="238" w:lineRule="exact"/>
              <w:ind w:left="108"/>
              <w:jc w:val="center"/>
              <w:rPr>
                <w:rFonts w:ascii="Arial" w:eastAsia="Times New Roman" w:hAnsi="Arial" w:cs="Arial"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>Решение  Ливенского районного Совета народных депутатов  от 24.09.2020 №45/537-РС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0AB" w:rsidRPr="00115AC2" w:rsidRDefault="005010AB" w:rsidP="005010AB">
            <w:pPr>
              <w:widowControl w:val="0"/>
              <w:autoSpaceDE w:val="0"/>
              <w:autoSpaceDN w:val="0"/>
              <w:spacing w:before="121" w:line="240" w:lineRule="auto"/>
              <w:ind w:right="92"/>
              <w:jc w:val="center"/>
              <w:rPr>
                <w:rFonts w:ascii="Arial" w:eastAsia="Times New Roman" w:hAnsi="Arial" w:cs="Arial"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>594000,022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0AB" w:rsidRPr="00115AC2" w:rsidRDefault="005010AB" w:rsidP="005010AB">
            <w:pPr>
              <w:widowControl w:val="0"/>
              <w:autoSpaceDE w:val="0"/>
              <w:autoSpaceDN w:val="0"/>
              <w:spacing w:before="121" w:line="240" w:lineRule="auto"/>
              <w:ind w:right="94"/>
              <w:jc w:val="center"/>
              <w:rPr>
                <w:rFonts w:ascii="Arial" w:eastAsia="Times New Roman" w:hAnsi="Arial" w:cs="Arial"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>604078,073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0AB" w:rsidRPr="00115AC2" w:rsidRDefault="005010AB" w:rsidP="005010AB">
            <w:pPr>
              <w:widowControl w:val="0"/>
              <w:autoSpaceDE w:val="0"/>
              <w:autoSpaceDN w:val="0"/>
              <w:spacing w:before="121" w:line="240" w:lineRule="auto"/>
              <w:ind w:right="90"/>
              <w:jc w:val="center"/>
              <w:rPr>
                <w:rFonts w:ascii="Arial" w:eastAsia="Times New Roman" w:hAnsi="Arial" w:cs="Arial"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>10078,051</w:t>
            </w:r>
          </w:p>
        </w:tc>
      </w:tr>
      <w:tr w:rsidR="005010AB" w:rsidRPr="00115AC2" w:rsidTr="00BD6A37">
        <w:trPr>
          <w:trHeight w:val="253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AB" w:rsidRDefault="005010AB" w:rsidP="005010AB">
            <w:pPr>
              <w:widowControl w:val="0"/>
              <w:autoSpaceDE w:val="0"/>
              <w:autoSpaceDN w:val="0"/>
              <w:spacing w:line="240" w:lineRule="auto"/>
              <w:ind w:right="-93"/>
              <w:jc w:val="center"/>
              <w:rPr>
                <w:rFonts w:ascii="Arial" w:eastAsia="Times New Roman" w:hAnsi="Arial" w:cs="Arial"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>6.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0AB" w:rsidRDefault="005010AB" w:rsidP="005010AB">
            <w:pPr>
              <w:widowControl w:val="0"/>
              <w:autoSpaceDE w:val="0"/>
              <w:autoSpaceDN w:val="0"/>
              <w:spacing w:before="1" w:line="238" w:lineRule="exact"/>
              <w:ind w:left="108"/>
              <w:jc w:val="center"/>
              <w:rPr>
                <w:rFonts w:ascii="Arial" w:eastAsia="Times New Roman" w:hAnsi="Arial" w:cs="Arial"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>Решение   Ливенского районного Совета народных депутатов  от 04.12.2020 №46/551-РС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0AB" w:rsidRPr="00115AC2" w:rsidRDefault="005010AB" w:rsidP="005010AB">
            <w:pPr>
              <w:widowControl w:val="0"/>
              <w:autoSpaceDE w:val="0"/>
              <w:autoSpaceDN w:val="0"/>
              <w:spacing w:line="232" w:lineRule="exact"/>
              <w:ind w:right="92"/>
              <w:jc w:val="center"/>
              <w:rPr>
                <w:rFonts w:ascii="Arial" w:eastAsia="Times New Roman" w:hAnsi="Arial" w:cs="Arial"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>631340,190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0AB" w:rsidRPr="00115AC2" w:rsidRDefault="005010AB" w:rsidP="005010AB">
            <w:pPr>
              <w:widowControl w:val="0"/>
              <w:autoSpaceDE w:val="0"/>
              <w:autoSpaceDN w:val="0"/>
              <w:spacing w:line="232" w:lineRule="exact"/>
              <w:ind w:right="94"/>
              <w:jc w:val="center"/>
              <w:rPr>
                <w:rFonts w:ascii="Arial" w:eastAsia="Times New Roman" w:hAnsi="Arial" w:cs="Arial"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>633418,242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0AB" w:rsidRPr="00115AC2" w:rsidRDefault="005010AB" w:rsidP="005010AB">
            <w:pPr>
              <w:widowControl w:val="0"/>
              <w:autoSpaceDE w:val="0"/>
              <w:autoSpaceDN w:val="0"/>
              <w:spacing w:line="234" w:lineRule="exact"/>
              <w:ind w:right="93"/>
              <w:jc w:val="center"/>
              <w:rPr>
                <w:rFonts w:ascii="Arial" w:eastAsia="Times New Roman" w:hAnsi="Arial" w:cs="Arial"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>2078,052</w:t>
            </w:r>
          </w:p>
        </w:tc>
      </w:tr>
      <w:tr w:rsidR="005010AB" w:rsidRPr="00115AC2" w:rsidTr="00BD6A37">
        <w:trPr>
          <w:trHeight w:val="253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AB" w:rsidRDefault="005010AB" w:rsidP="005010AB">
            <w:pPr>
              <w:widowControl w:val="0"/>
              <w:autoSpaceDE w:val="0"/>
              <w:autoSpaceDN w:val="0"/>
              <w:spacing w:line="240" w:lineRule="auto"/>
              <w:ind w:right="-93"/>
              <w:jc w:val="center"/>
              <w:rPr>
                <w:rFonts w:ascii="Arial" w:eastAsia="Times New Roman" w:hAnsi="Arial" w:cs="Arial"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>7.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0AB" w:rsidRDefault="005010AB" w:rsidP="005010AB">
            <w:pPr>
              <w:widowControl w:val="0"/>
              <w:autoSpaceDE w:val="0"/>
              <w:autoSpaceDN w:val="0"/>
              <w:spacing w:before="1" w:line="238" w:lineRule="exact"/>
              <w:ind w:left="108"/>
              <w:jc w:val="center"/>
              <w:rPr>
                <w:rFonts w:ascii="Arial" w:eastAsia="Times New Roman" w:hAnsi="Arial" w:cs="Arial"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>Решение   Ливенского районного Совета народных депутатов  от 22.12.2020 №47/574-РС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0AB" w:rsidRPr="00115AC2" w:rsidRDefault="005010AB" w:rsidP="005010AB">
            <w:pPr>
              <w:widowControl w:val="0"/>
              <w:autoSpaceDE w:val="0"/>
              <w:autoSpaceDN w:val="0"/>
              <w:spacing w:line="232" w:lineRule="exact"/>
              <w:ind w:right="92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bidi="ru-RU"/>
              </w:rPr>
              <w:t>658088,756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0AB" w:rsidRPr="00115AC2" w:rsidRDefault="005010AB" w:rsidP="005010AB">
            <w:pPr>
              <w:widowControl w:val="0"/>
              <w:autoSpaceDE w:val="0"/>
              <w:autoSpaceDN w:val="0"/>
              <w:spacing w:line="232" w:lineRule="exact"/>
              <w:ind w:right="94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bidi="ru-RU"/>
              </w:rPr>
              <w:t>660166,808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0AB" w:rsidRPr="00115AC2" w:rsidRDefault="005010AB" w:rsidP="005010AB">
            <w:pPr>
              <w:widowControl w:val="0"/>
              <w:autoSpaceDE w:val="0"/>
              <w:autoSpaceDN w:val="0"/>
              <w:spacing w:line="234" w:lineRule="exact"/>
              <w:ind w:right="93"/>
              <w:jc w:val="center"/>
              <w:rPr>
                <w:rFonts w:ascii="Arial" w:eastAsia="Times New Roman" w:hAnsi="Arial" w:cs="Arial"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>2078,052</w:t>
            </w:r>
          </w:p>
        </w:tc>
      </w:tr>
      <w:tr w:rsidR="005010AB" w:rsidRPr="006A083C" w:rsidTr="00BD6A37">
        <w:trPr>
          <w:trHeight w:val="372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010AB" w:rsidRDefault="005010AB" w:rsidP="005010AB">
            <w:pPr>
              <w:widowControl w:val="0"/>
              <w:autoSpaceDE w:val="0"/>
              <w:autoSpaceDN w:val="0"/>
              <w:spacing w:before="1" w:line="240" w:lineRule="auto"/>
              <w:ind w:left="119"/>
              <w:jc w:val="center"/>
              <w:rPr>
                <w:rFonts w:ascii="Arial" w:eastAsia="Times New Roman" w:hAnsi="Arial" w:cs="Arial"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>х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0AB" w:rsidRDefault="005010AB" w:rsidP="005010AB">
            <w:pPr>
              <w:widowControl w:val="0"/>
              <w:autoSpaceDE w:val="0"/>
              <w:autoSpaceDN w:val="0"/>
              <w:spacing w:line="232" w:lineRule="exact"/>
              <w:ind w:left="108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bidi="ru-RU"/>
              </w:rPr>
              <w:t>Утвержденный  бюджет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0AB" w:rsidRPr="006A083C" w:rsidRDefault="005010AB" w:rsidP="005010AB">
            <w:pPr>
              <w:widowControl w:val="0"/>
              <w:autoSpaceDE w:val="0"/>
              <w:autoSpaceDN w:val="0"/>
              <w:spacing w:line="232" w:lineRule="exact"/>
              <w:ind w:right="92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bidi="ru-RU"/>
              </w:rPr>
            </w:pPr>
            <w:r w:rsidRPr="005010AB">
              <w:rPr>
                <w:rFonts w:ascii="Arial" w:eastAsia="Times New Roman" w:hAnsi="Arial" w:cs="Arial"/>
                <w:b/>
                <w:bCs/>
                <w:sz w:val="18"/>
                <w:szCs w:val="18"/>
                <w:lang w:bidi="ru-RU"/>
              </w:rPr>
              <w:t>658088,756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0AB" w:rsidRPr="006A083C" w:rsidRDefault="005010AB" w:rsidP="005010AB">
            <w:pPr>
              <w:widowControl w:val="0"/>
              <w:autoSpaceDE w:val="0"/>
              <w:autoSpaceDN w:val="0"/>
              <w:spacing w:line="232" w:lineRule="exact"/>
              <w:ind w:right="94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bidi="ru-RU"/>
              </w:rPr>
              <w:t>660166,808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0AB" w:rsidRPr="006A083C" w:rsidRDefault="005010AB" w:rsidP="005010AB">
            <w:pPr>
              <w:widowControl w:val="0"/>
              <w:autoSpaceDE w:val="0"/>
              <w:autoSpaceDN w:val="0"/>
              <w:spacing w:line="234" w:lineRule="exact"/>
              <w:ind w:right="9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bidi="ru-RU"/>
              </w:rPr>
              <w:t>2078,052</w:t>
            </w:r>
          </w:p>
        </w:tc>
      </w:tr>
      <w:tr w:rsidR="005010AB" w:rsidRPr="00115AC2" w:rsidTr="00BD6A37">
        <w:trPr>
          <w:trHeight w:val="479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010AB" w:rsidRDefault="005010AB" w:rsidP="005010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ru-RU"/>
              </w:rPr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0AB" w:rsidRPr="006A083C" w:rsidRDefault="005010AB" w:rsidP="005010AB">
            <w:pPr>
              <w:widowControl w:val="0"/>
              <w:autoSpaceDE w:val="0"/>
              <w:autoSpaceDN w:val="0"/>
              <w:spacing w:line="247" w:lineRule="exact"/>
              <w:ind w:left="108"/>
              <w:jc w:val="center"/>
              <w:rPr>
                <w:rFonts w:ascii="Arial" w:eastAsia="Times New Roman" w:hAnsi="Arial" w:cs="Arial"/>
                <w:sz w:val="18"/>
                <w:szCs w:val="18"/>
                <w:lang w:bidi="ru-RU"/>
              </w:rPr>
            </w:pPr>
            <w:r w:rsidRPr="006A083C">
              <w:rPr>
                <w:rFonts w:ascii="Arial" w:eastAsia="Times New Roman" w:hAnsi="Arial" w:cs="Arial"/>
                <w:b/>
                <w:sz w:val="18"/>
                <w:szCs w:val="18"/>
                <w:lang w:bidi="ru-RU"/>
              </w:rPr>
              <w:t>Ут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bidi="ru-RU"/>
              </w:rPr>
              <w:t xml:space="preserve">вержденный </w:t>
            </w:r>
            <w:r w:rsidRPr="006A083C">
              <w:rPr>
                <w:rFonts w:ascii="Arial" w:eastAsia="Times New Roman" w:hAnsi="Arial" w:cs="Arial"/>
                <w:b/>
                <w:sz w:val="18"/>
                <w:szCs w:val="18"/>
                <w:lang w:bidi="ru-RU"/>
              </w:rPr>
              <w:t xml:space="preserve"> бюджет согласно сводной бюджетной росписи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0AB" w:rsidRPr="006A083C" w:rsidRDefault="005010AB" w:rsidP="005010AB">
            <w:pPr>
              <w:widowControl w:val="0"/>
              <w:autoSpaceDE w:val="0"/>
              <w:autoSpaceDN w:val="0"/>
              <w:spacing w:before="121" w:line="240" w:lineRule="auto"/>
              <w:ind w:right="9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656203,948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0AB" w:rsidRPr="00115AC2" w:rsidRDefault="005010AB" w:rsidP="005010AB">
            <w:pPr>
              <w:widowControl w:val="0"/>
              <w:autoSpaceDE w:val="0"/>
              <w:autoSpaceDN w:val="0"/>
              <w:spacing w:before="121" w:line="240" w:lineRule="auto"/>
              <w:ind w:right="9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658282,000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0AB" w:rsidRPr="00115AC2" w:rsidRDefault="005010AB" w:rsidP="005010AB">
            <w:pPr>
              <w:widowControl w:val="0"/>
              <w:autoSpaceDE w:val="0"/>
              <w:autoSpaceDN w:val="0"/>
              <w:spacing w:before="121" w:line="240" w:lineRule="auto"/>
              <w:ind w:right="9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2078,052</w:t>
            </w:r>
          </w:p>
        </w:tc>
      </w:tr>
      <w:tr w:rsidR="005010AB" w:rsidRPr="006A083C" w:rsidTr="00BD6A37">
        <w:trPr>
          <w:trHeight w:val="347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010AB" w:rsidRDefault="005010AB" w:rsidP="005010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ru-RU"/>
              </w:rPr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0AB" w:rsidRDefault="005010AB" w:rsidP="005010AB">
            <w:pPr>
              <w:widowControl w:val="0"/>
              <w:autoSpaceDE w:val="0"/>
              <w:autoSpaceDN w:val="0"/>
              <w:spacing w:line="247" w:lineRule="exact"/>
              <w:ind w:left="108"/>
              <w:jc w:val="center"/>
              <w:rPr>
                <w:rFonts w:ascii="Arial" w:eastAsia="Times New Roman" w:hAnsi="Arial" w:cs="Arial"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 xml:space="preserve">Отклонение утвержденного  бюджета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>от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 xml:space="preserve"> первоначального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10AB" w:rsidRPr="006A083C" w:rsidRDefault="00BD6A37" w:rsidP="005010A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+127475,384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10AB" w:rsidRPr="006A083C" w:rsidRDefault="00BD6A37" w:rsidP="005010A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+119453,436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10AB" w:rsidRPr="006A083C" w:rsidRDefault="00BD6A37" w:rsidP="005010A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-8021,948</w:t>
            </w:r>
          </w:p>
        </w:tc>
      </w:tr>
      <w:tr w:rsidR="005010AB" w:rsidRPr="006A083C" w:rsidTr="00BD6A37">
        <w:trPr>
          <w:trHeight w:val="595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0AB" w:rsidRDefault="005010AB" w:rsidP="005010A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ru-RU"/>
              </w:rPr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0AB" w:rsidRDefault="005010AB" w:rsidP="005010AB">
            <w:pPr>
              <w:widowControl w:val="0"/>
              <w:autoSpaceDE w:val="0"/>
              <w:autoSpaceDN w:val="0"/>
              <w:spacing w:line="247" w:lineRule="exact"/>
              <w:ind w:left="108"/>
              <w:jc w:val="center"/>
              <w:rPr>
                <w:rFonts w:ascii="Arial" w:eastAsia="Times New Roman" w:hAnsi="Arial" w:cs="Arial"/>
                <w:sz w:val="18"/>
                <w:szCs w:val="18"/>
                <w:lang w:bidi="ru-RU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>Отклонение утвержденного  бюджета от первоначального,  согласно сводной бюджетной росписи</w:t>
            </w:r>
            <w:proofErr w:type="gramEnd"/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10AB" w:rsidRPr="006A083C" w:rsidRDefault="00BD6A37" w:rsidP="005010A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+125590,576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10AB" w:rsidRPr="006A083C" w:rsidRDefault="00BD6A37" w:rsidP="005010A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+117568,628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10AB" w:rsidRPr="006A083C" w:rsidRDefault="00BD6A37" w:rsidP="005010A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-8021,948</w:t>
            </w:r>
          </w:p>
        </w:tc>
      </w:tr>
    </w:tbl>
    <w:p w:rsidR="000A0669" w:rsidRDefault="000A0669" w:rsidP="000A0669">
      <w:pPr>
        <w:pStyle w:val="af4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C40D16">
        <w:rPr>
          <w:rFonts w:ascii="Arial" w:hAnsi="Arial" w:cs="Arial"/>
        </w:rPr>
        <w:t>В результате внесения изменений и дополнений в бюджет</w:t>
      </w:r>
      <w:r w:rsidR="00A50171">
        <w:rPr>
          <w:rFonts w:ascii="Arial" w:hAnsi="Arial" w:cs="Arial"/>
        </w:rPr>
        <w:t xml:space="preserve">, </w:t>
      </w:r>
      <w:r w:rsidRPr="00C40D16">
        <w:rPr>
          <w:rStyle w:val="af5"/>
          <w:rFonts w:ascii="Arial" w:hAnsi="Arial" w:cs="Arial"/>
          <w:b w:val="0"/>
        </w:rPr>
        <w:t>доходная часть</w:t>
      </w:r>
      <w:r w:rsidRPr="00C40D16">
        <w:rPr>
          <w:rFonts w:ascii="Arial" w:hAnsi="Arial" w:cs="Arial"/>
          <w:b/>
        </w:rPr>
        <w:t> </w:t>
      </w:r>
      <w:r w:rsidRPr="00C40D16">
        <w:rPr>
          <w:rFonts w:ascii="Arial" w:hAnsi="Arial" w:cs="Arial"/>
        </w:rPr>
        <w:t xml:space="preserve">бюджета по сравнению с первоначальными значениями увеличилась на </w:t>
      </w:r>
      <w:r w:rsidR="00BD6A37">
        <w:rPr>
          <w:rFonts w:ascii="Arial" w:hAnsi="Arial" w:cs="Arial"/>
        </w:rPr>
        <w:t>123,7</w:t>
      </w:r>
      <w:r w:rsidR="002323A3">
        <w:rPr>
          <w:rFonts w:ascii="Arial" w:hAnsi="Arial" w:cs="Arial"/>
        </w:rPr>
        <w:t xml:space="preserve"> %</w:t>
      </w:r>
      <w:r>
        <w:rPr>
          <w:rFonts w:ascii="Arial" w:hAnsi="Arial" w:cs="Arial"/>
        </w:rPr>
        <w:t xml:space="preserve"> </w:t>
      </w:r>
      <w:r w:rsidRPr="00A64E86">
        <w:rPr>
          <w:rFonts w:ascii="Arial" w:hAnsi="Arial" w:cs="Arial"/>
        </w:rPr>
        <w:t xml:space="preserve"> и составила </w:t>
      </w:r>
      <w:r w:rsidR="00BD6A37">
        <w:rPr>
          <w:rFonts w:ascii="Arial" w:hAnsi="Arial" w:cs="Arial"/>
        </w:rPr>
        <w:t>656203,948</w:t>
      </w:r>
      <w:r w:rsidRPr="00A64E86">
        <w:rPr>
          <w:rFonts w:ascii="Arial" w:hAnsi="Arial" w:cs="Arial"/>
        </w:rPr>
        <w:t xml:space="preserve"> тыс. руб., расходная часть увеличилась на </w:t>
      </w:r>
      <w:r w:rsidR="00BD6A37">
        <w:rPr>
          <w:rFonts w:ascii="Arial" w:hAnsi="Arial" w:cs="Arial"/>
        </w:rPr>
        <w:t>121,7</w:t>
      </w:r>
      <w:r w:rsidR="002323A3">
        <w:rPr>
          <w:rFonts w:ascii="Arial" w:hAnsi="Arial" w:cs="Arial"/>
        </w:rPr>
        <w:t xml:space="preserve"> </w:t>
      </w:r>
      <w:r w:rsidRPr="00A64E86">
        <w:rPr>
          <w:rFonts w:ascii="Arial" w:hAnsi="Arial" w:cs="Arial"/>
        </w:rPr>
        <w:t xml:space="preserve">% и составила </w:t>
      </w:r>
      <w:r w:rsidR="00BD6A37">
        <w:rPr>
          <w:rFonts w:ascii="Arial" w:hAnsi="Arial" w:cs="Arial"/>
        </w:rPr>
        <w:t>658282,000</w:t>
      </w:r>
      <w:r>
        <w:rPr>
          <w:rFonts w:ascii="Arial" w:hAnsi="Arial" w:cs="Arial"/>
        </w:rPr>
        <w:t xml:space="preserve"> </w:t>
      </w:r>
      <w:r w:rsidRPr="00A64E86">
        <w:rPr>
          <w:rFonts w:ascii="Arial" w:hAnsi="Arial" w:cs="Arial"/>
        </w:rPr>
        <w:t>тыс. руб.</w:t>
      </w:r>
    </w:p>
    <w:p w:rsidR="002323A3" w:rsidRPr="004E505C" w:rsidRDefault="002323A3" w:rsidP="00A50171">
      <w:pPr>
        <w:pStyle w:val="af4"/>
        <w:spacing w:before="0" w:beforeAutospacing="0" w:after="0" w:afterAutospacing="0"/>
        <w:ind w:firstLine="708"/>
        <w:jc w:val="both"/>
        <w:rPr>
          <w:rFonts w:ascii="Arial" w:hAnsi="Arial" w:cs="Arial"/>
          <w:b/>
        </w:rPr>
      </w:pPr>
      <w:proofErr w:type="gramStart"/>
      <w:r w:rsidRPr="00B172A5">
        <w:rPr>
          <w:rFonts w:ascii="Arial" w:hAnsi="Arial" w:cs="Arial"/>
        </w:rPr>
        <w:t>Согласно</w:t>
      </w:r>
      <w:proofErr w:type="gramEnd"/>
      <w:r w:rsidRPr="00B172A5">
        <w:rPr>
          <w:rFonts w:ascii="Arial" w:hAnsi="Arial" w:cs="Arial"/>
        </w:rPr>
        <w:t xml:space="preserve"> годового  отчёта  об исполнении бюджета</w:t>
      </w:r>
      <w:r w:rsidR="00A50171">
        <w:rPr>
          <w:rFonts w:ascii="Arial" w:hAnsi="Arial" w:cs="Arial"/>
        </w:rPr>
        <w:t xml:space="preserve"> Ливенского района</w:t>
      </w:r>
      <w:r w:rsidRPr="00B172A5">
        <w:rPr>
          <w:rFonts w:ascii="Arial" w:hAnsi="Arial" w:cs="Arial"/>
        </w:rPr>
        <w:t xml:space="preserve"> за 20</w:t>
      </w:r>
      <w:r w:rsidR="00D7117E">
        <w:rPr>
          <w:rFonts w:ascii="Arial" w:hAnsi="Arial" w:cs="Arial"/>
        </w:rPr>
        <w:t>20</w:t>
      </w:r>
      <w:r w:rsidRPr="00B172A5">
        <w:rPr>
          <w:rFonts w:ascii="Arial" w:hAnsi="Arial" w:cs="Arial"/>
        </w:rPr>
        <w:t xml:space="preserve">  год</w:t>
      </w:r>
      <w:r w:rsidR="00A50171">
        <w:rPr>
          <w:rFonts w:ascii="Arial" w:hAnsi="Arial" w:cs="Arial"/>
        </w:rPr>
        <w:t xml:space="preserve">, </w:t>
      </w:r>
      <w:r w:rsidRPr="00B172A5">
        <w:rPr>
          <w:rFonts w:ascii="Arial" w:hAnsi="Arial" w:cs="Arial"/>
        </w:rPr>
        <w:t> </w:t>
      </w:r>
      <w:r w:rsidRPr="00B172A5">
        <w:rPr>
          <w:rStyle w:val="af5"/>
          <w:rFonts w:ascii="Arial" w:hAnsi="Arial" w:cs="Arial"/>
          <w:b w:val="0"/>
        </w:rPr>
        <w:t>доходная часть </w:t>
      </w:r>
      <w:r w:rsidRPr="00B172A5">
        <w:rPr>
          <w:rFonts w:ascii="Arial" w:hAnsi="Arial" w:cs="Arial"/>
        </w:rPr>
        <w:t>бюджета исполнена в сумме </w:t>
      </w:r>
      <w:r w:rsidR="00D7117E">
        <w:rPr>
          <w:rFonts w:ascii="Arial" w:hAnsi="Arial" w:cs="Arial"/>
        </w:rPr>
        <w:t>668085,568</w:t>
      </w:r>
      <w:r>
        <w:rPr>
          <w:rFonts w:ascii="Arial" w:hAnsi="Arial" w:cs="Arial"/>
        </w:rPr>
        <w:t xml:space="preserve"> </w:t>
      </w:r>
      <w:r w:rsidRPr="00B172A5">
        <w:rPr>
          <w:rFonts w:ascii="Arial" w:hAnsi="Arial" w:cs="Arial"/>
        </w:rPr>
        <w:t xml:space="preserve"> </w:t>
      </w:r>
      <w:r w:rsidRPr="00B172A5">
        <w:rPr>
          <w:rStyle w:val="af5"/>
          <w:rFonts w:ascii="Arial" w:hAnsi="Arial" w:cs="Arial"/>
          <w:b w:val="0"/>
        </w:rPr>
        <w:t>тыс. руб</w:t>
      </w:r>
      <w:r w:rsidRPr="00B172A5">
        <w:rPr>
          <w:rFonts w:ascii="Arial" w:hAnsi="Arial" w:cs="Arial"/>
          <w:b/>
        </w:rPr>
        <w:t>.,</w:t>
      </w:r>
      <w:r w:rsidRPr="00B172A5">
        <w:rPr>
          <w:rFonts w:ascii="Arial" w:hAnsi="Arial" w:cs="Arial"/>
        </w:rPr>
        <w:t xml:space="preserve"> или  </w:t>
      </w:r>
      <w:r w:rsidR="00D7117E">
        <w:rPr>
          <w:rFonts w:ascii="Arial" w:hAnsi="Arial" w:cs="Arial"/>
        </w:rPr>
        <w:t>101,8</w:t>
      </w:r>
      <w:r w:rsidRPr="00B172A5">
        <w:rPr>
          <w:rStyle w:val="af5"/>
          <w:rFonts w:ascii="Arial" w:hAnsi="Arial" w:cs="Arial"/>
          <w:b w:val="0"/>
        </w:rPr>
        <w:t>%</w:t>
      </w:r>
      <w:r>
        <w:rPr>
          <w:rStyle w:val="af5"/>
          <w:rFonts w:ascii="Arial" w:hAnsi="Arial" w:cs="Arial"/>
          <w:b w:val="0"/>
        </w:rPr>
        <w:t xml:space="preserve"> утвержденных назначений</w:t>
      </w:r>
      <w:r w:rsidRPr="00B172A5">
        <w:rPr>
          <w:rStyle w:val="af5"/>
          <w:rFonts w:ascii="Arial" w:hAnsi="Arial" w:cs="Arial"/>
          <w:b w:val="0"/>
        </w:rPr>
        <w:t>,</w:t>
      </w:r>
      <w:r w:rsidRPr="00B172A5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 xml:space="preserve"> </w:t>
      </w:r>
      <w:r w:rsidRPr="00B172A5">
        <w:rPr>
          <w:rStyle w:val="af5"/>
          <w:rFonts w:ascii="Arial" w:hAnsi="Arial" w:cs="Arial"/>
          <w:b w:val="0"/>
        </w:rPr>
        <w:t>расход</w:t>
      </w:r>
      <w:r w:rsidR="00A50171">
        <w:rPr>
          <w:rStyle w:val="af5"/>
          <w:rFonts w:ascii="Arial" w:hAnsi="Arial" w:cs="Arial"/>
          <w:b w:val="0"/>
        </w:rPr>
        <w:t xml:space="preserve">ы </w:t>
      </w:r>
      <w:r w:rsidRPr="00B172A5">
        <w:rPr>
          <w:rFonts w:ascii="Arial" w:hAnsi="Arial" w:cs="Arial"/>
        </w:rPr>
        <w:t xml:space="preserve">бюджета исполнены в сумме  </w:t>
      </w:r>
      <w:r w:rsidR="00D7117E">
        <w:rPr>
          <w:rFonts w:ascii="Arial" w:hAnsi="Arial" w:cs="Arial"/>
        </w:rPr>
        <w:t>648591,591</w:t>
      </w:r>
      <w:r>
        <w:rPr>
          <w:rFonts w:ascii="Arial" w:hAnsi="Arial" w:cs="Arial"/>
        </w:rPr>
        <w:t xml:space="preserve"> </w:t>
      </w:r>
      <w:r w:rsidRPr="00B172A5">
        <w:rPr>
          <w:rFonts w:ascii="Arial" w:hAnsi="Arial" w:cs="Arial"/>
        </w:rPr>
        <w:t xml:space="preserve">тыс. руб.,  или  </w:t>
      </w:r>
      <w:r w:rsidR="00D7117E">
        <w:rPr>
          <w:rFonts w:ascii="Arial" w:hAnsi="Arial" w:cs="Arial"/>
        </w:rPr>
        <w:t>98,5</w:t>
      </w:r>
      <w:r>
        <w:rPr>
          <w:rFonts w:ascii="Arial" w:hAnsi="Arial" w:cs="Arial"/>
        </w:rPr>
        <w:t xml:space="preserve"> </w:t>
      </w:r>
      <w:r w:rsidRPr="00B172A5">
        <w:rPr>
          <w:rStyle w:val="af5"/>
          <w:rFonts w:ascii="Arial" w:hAnsi="Arial" w:cs="Arial"/>
          <w:b w:val="0"/>
        </w:rPr>
        <w:t>%</w:t>
      </w:r>
      <w:r w:rsidRPr="00B172A5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 утвержденных назначений.</w:t>
      </w:r>
      <w:r w:rsidRPr="00B172A5">
        <w:rPr>
          <w:rFonts w:ascii="Arial" w:hAnsi="Arial" w:cs="Arial"/>
        </w:rPr>
        <w:t xml:space="preserve">  </w:t>
      </w:r>
      <w:r w:rsidRPr="00B172A5">
        <w:rPr>
          <w:rStyle w:val="af5"/>
          <w:rFonts w:ascii="Arial" w:hAnsi="Arial" w:cs="Arial"/>
          <w:b w:val="0"/>
        </w:rPr>
        <w:t>Дефицит</w:t>
      </w:r>
      <w:r w:rsidRPr="00B172A5">
        <w:rPr>
          <w:rFonts w:ascii="Arial" w:hAnsi="Arial" w:cs="Arial"/>
        </w:rPr>
        <w:t xml:space="preserve">  бюджета </w:t>
      </w:r>
      <w:r>
        <w:rPr>
          <w:rFonts w:ascii="Arial" w:hAnsi="Arial" w:cs="Arial"/>
        </w:rPr>
        <w:t xml:space="preserve">района </w:t>
      </w:r>
      <w:r w:rsidRPr="00B172A5">
        <w:rPr>
          <w:rFonts w:ascii="Arial" w:hAnsi="Arial" w:cs="Arial"/>
        </w:rPr>
        <w:t>составил  </w:t>
      </w:r>
      <w:r w:rsidR="00D7117E">
        <w:rPr>
          <w:rFonts w:ascii="Arial" w:hAnsi="Arial" w:cs="Arial"/>
        </w:rPr>
        <w:t>2078,052</w:t>
      </w:r>
      <w:r>
        <w:rPr>
          <w:rFonts w:ascii="Arial" w:hAnsi="Arial" w:cs="Arial"/>
        </w:rPr>
        <w:t xml:space="preserve"> </w:t>
      </w:r>
      <w:r w:rsidRPr="00B172A5">
        <w:rPr>
          <w:rFonts w:ascii="Arial" w:hAnsi="Arial" w:cs="Arial"/>
        </w:rPr>
        <w:t xml:space="preserve"> </w:t>
      </w:r>
      <w:r w:rsidRPr="004E505C">
        <w:rPr>
          <w:rStyle w:val="af5"/>
          <w:rFonts w:ascii="Arial" w:hAnsi="Arial" w:cs="Arial"/>
          <w:b w:val="0"/>
        </w:rPr>
        <w:t>тыс. руб</w:t>
      </w:r>
      <w:r w:rsidRPr="004E505C">
        <w:rPr>
          <w:rFonts w:ascii="Arial" w:hAnsi="Arial" w:cs="Arial"/>
          <w:b/>
        </w:rPr>
        <w:t>. </w:t>
      </w:r>
    </w:p>
    <w:p w:rsidR="00D7117E" w:rsidRDefault="000A0669" w:rsidP="000A0669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2323A3">
        <w:rPr>
          <w:rFonts w:ascii="Arial" w:hAnsi="Arial" w:cs="Arial"/>
          <w:sz w:val="24"/>
          <w:szCs w:val="24"/>
        </w:rPr>
        <w:t xml:space="preserve">Показатели исполнения бюджета </w:t>
      </w:r>
      <w:r w:rsidR="002323A3" w:rsidRPr="002323A3">
        <w:rPr>
          <w:rFonts w:ascii="Arial" w:hAnsi="Arial" w:cs="Arial"/>
          <w:sz w:val="24"/>
          <w:szCs w:val="24"/>
        </w:rPr>
        <w:t xml:space="preserve">Ливенского </w:t>
      </w:r>
      <w:r w:rsidR="00A50171">
        <w:rPr>
          <w:rFonts w:ascii="Arial" w:hAnsi="Arial" w:cs="Arial"/>
          <w:sz w:val="24"/>
          <w:szCs w:val="24"/>
        </w:rPr>
        <w:t xml:space="preserve">района </w:t>
      </w:r>
      <w:r w:rsidRPr="002323A3">
        <w:rPr>
          <w:rFonts w:ascii="Arial" w:hAnsi="Arial" w:cs="Arial"/>
          <w:sz w:val="24"/>
          <w:szCs w:val="24"/>
        </w:rPr>
        <w:t>по доходам и расходам за 20</w:t>
      </w:r>
      <w:r w:rsidR="00D7117E">
        <w:rPr>
          <w:rFonts w:ascii="Arial" w:hAnsi="Arial" w:cs="Arial"/>
          <w:sz w:val="24"/>
          <w:szCs w:val="24"/>
        </w:rPr>
        <w:t>20</w:t>
      </w:r>
      <w:r w:rsidRPr="002323A3">
        <w:rPr>
          <w:rFonts w:ascii="Arial" w:hAnsi="Arial" w:cs="Arial"/>
          <w:sz w:val="24"/>
          <w:szCs w:val="24"/>
        </w:rPr>
        <w:t xml:space="preserve"> год отражены в таблице:</w:t>
      </w:r>
      <w:r>
        <w:rPr>
          <w:rFonts w:ascii="Arial" w:hAnsi="Arial" w:cs="Arial"/>
          <w:sz w:val="24"/>
          <w:szCs w:val="24"/>
        </w:rPr>
        <w:t xml:space="preserve"> </w:t>
      </w:r>
      <w:r w:rsidRPr="00505AF9">
        <w:rPr>
          <w:rFonts w:ascii="Arial" w:hAnsi="Arial" w:cs="Arial"/>
          <w:sz w:val="24"/>
          <w:szCs w:val="24"/>
        </w:rPr>
        <w:t xml:space="preserve">                 </w:t>
      </w:r>
    </w:p>
    <w:p w:rsidR="000A0669" w:rsidRPr="00505AF9" w:rsidRDefault="000A0669" w:rsidP="000A0669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05AF9">
        <w:rPr>
          <w:rFonts w:ascii="Arial" w:hAnsi="Arial" w:cs="Arial"/>
          <w:sz w:val="24"/>
          <w:szCs w:val="24"/>
        </w:rPr>
        <w:t xml:space="preserve">                           </w:t>
      </w:r>
    </w:p>
    <w:p w:rsidR="000A0669" w:rsidRPr="005F429C" w:rsidRDefault="000A0669" w:rsidP="000A0669">
      <w:pPr>
        <w:spacing w:after="0" w:line="360" w:lineRule="auto"/>
        <w:ind w:firstLine="709"/>
        <w:rPr>
          <w:rFonts w:ascii="Arial" w:hAnsi="Arial" w:cs="Arial"/>
          <w:i/>
          <w:sz w:val="18"/>
          <w:szCs w:val="18"/>
        </w:rPr>
      </w:pPr>
      <w:r w:rsidRPr="00781D9A">
        <w:rPr>
          <w:rFonts w:ascii="Arial" w:hAnsi="Arial" w:cs="Arial"/>
          <w:sz w:val="26"/>
          <w:szCs w:val="26"/>
        </w:rPr>
        <w:tab/>
      </w:r>
      <w:r w:rsidRPr="00781D9A">
        <w:rPr>
          <w:rFonts w:ascii="Arial" w:hAnsi="Arial" w:cs="Arial"/>
          <w:sz w:val="26"/>
          <w:szCs w:val="26"/>
        </w:rPr>
        <w:tab/>
      </w:r>
      <w:r w:rsidRPr="00781D9A">
        <w:rPr>
          <w:rFonts w:ascii="Arial" w:hAnsi="Arial" w:cs="Arial"/>
          <w:sz w:val="26"/>
          <w:szCs w:val="26"/>
        </w:rPr>
        <w:tab/>
      </w:r>
      <w:r w:rsidRPr="00781D9A">
        <w:rPr>
          <w:rFonts w:ascii="Arial" w:hAnsi="Arial" w:cs="Arial"/>
          <w:sz w:val="26"/>
          <w:szCs w:val="26"/>
        </w:rPr>
        <w:tab/>
      </w:r>
      <w:r w:rsidRPr="00781D9A">
        <w:rPr>
          <w:rFonts w:ascii="Arial" w:hAnsi="Arial" w:cs="Arial"/>
          <w:sz w:val="26"/>
          <w:szCs w:val="26"/>
        </w:rPr>
        <w:tab/>
      </w:r>
      <w:r w:rsidRPr="00781D9A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              </w:t>
      </w:r>
      <w:r w:rsidR="00B27158">
        <w:rPr>
          <w:rFonts w:ascii="Arial" w:hAnsi="Arial" w:cs="Arial"/>
          <w:sz w:val="26"/>
          <w:szCs w:val="26"/>
        </w:rPr>
        <w:t xml:space="preserve">       </w:t>
      </w:r>
      <w:r w:rsidRPr="005F429C">
        <w:rPr>
          <w:rFonts w:ascii="Arial" w:hAnsi="Arial" w:cs="Arial"/>
          <w:i/>
          <w:sz w:val="18"/>
          <w:szCs w:val="18"/>
        </w:rPr>
        <w:t>Таблица №</w:t>
      </w:r>
      <w:r w:rsidR="002323A3">
        <w:rPr>
          <w:rFonts w:ascii="Arial" w:hAnsi="Arial" w:cs="Arial"/>
          <w:i/>
          <w:sz w:val="18"/>
          <w:szCs w:val="18"/>
        </w:rPr>
        <w:t>2</w:t>
      </w:r>
      <w:r w:rsidRPr="005F429C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  </w:t>
      </w:r>
      <w:r w:rsidRPr="005F429C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 xml:space="preserve">тыс. </w:t>
      </w:r>
      <w:r w:rsidRPr="005F429C">
        <w:rPr>
          <w:rFonts w:ascii="Arial" w:hAnsi="Arial" w:cs="Arial"/>
          <w:i/>
          <w:sz w:val="18"/>
          <w:szCs w:val="18"/>
        </w:rPr>
        <w:t>руб.)</w:t>
      </w:r>
    </w:p>
    <w:tbl>
      <w:tblPr>
        <w:tblW w:w="8644" w:type="dxa"/>
        <w:tblInd w:w="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1984"/>
        <w:gridCol w:w="2410"/>
        <w:gridCol w:w="1417"/>
        <w:gridCol w:w="1134"/>
      </w:tblGrid>
      <w:tr w:rsidR="00CE51CD" w:rsidRPr="00781D9A" w:rsidTr="00B27158">
        <w:trPr>
          <w:trHeight w:val="288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CD" w:rsidRPr="00267612" w:rsidRDefault="00CE51CD" w:rsidP="00BC55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7612">
              <w:rPr>
                <w:rFonts w:ascii="Arial" w:hAnsi="Arial" w:cs="Arial"/>
              </w:rPr>
              <w:t>наименование</w:t>
            </w:r>
          </w:p>
          <w:p w:rsidR="00CE51CD" w:rsidRPr="00267612" w:rsidRDefault="00CE51CD" w:rsidP="00BC55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7612">
              <w:rPr>
                <w:rFonts w:ascii="Arial" w:hAnsi="Arial" w:cs="Arial"/>
              </w:rPr>
              <w:t>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CD" w:rsidRPr="00267612" w:rsidRDefault="00CE51CD" w:rsidP="00BC55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7612">
              <w:rPr>
                <w:rFonts w:ascii="Arial" w:hAnsi="Arial" w:cs="Arial"/>
              </w:rPr>
              <w:t xml:space="preserve">первоначально утвержденные бюджетные назначения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CD" w:rsidRPr="00267612" w:rsidRDefault="00CE51CD" w:rsidP="00BC55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7612">
              <w:rPr>
                <w:rFonts w:ascii="Arial" w:eastAsia="Times New Roman" w:hAnsi="Arial" w:cs="Arial"/>
                <w:color w:val="000000"/>
                <w:lang w:eastAsia="ru-RU"/>
              </w:rPr>
              <w:t>утвержденные бюджетные назначения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согласно сводной бюджетной росписи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CD" w:rsidRPr="00267612" w:rsidRDefault="00CE51CD" w:rsidP="00BC55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7612">
              <w:rPr>
                <w:rFonts w:ascii="Arial" w:hAnsi="Arial" w:cs="Arial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CD" w:rsidRPr="00267612" w:rsidRDefault="00CE51CD" w:rsidP="00BC55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7612">
              <w:rPr>
                <w:rFonts w:ascii="Arial" w:hAnsi="Arial" w:cs="Arial"/>
              </w:rPr>
              <w:t>%</w:t>
            </w:r>
          </w:p>
          <w:p w:rsidR="00CE51CD" w:rsidRPr="00267612" w:rsidRDefault="00CE51CD" w:rsidP="00BC55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7612">
              <w:rPr>
                <w:rFonts w:ascii="Arial" w:hAnsi="Arial" w:cs="Arial"/>
              </w:rPr>
              <w:t>исполнения</w:t>
            </w:r>
          </w:p>
        </w:tc>
      </w:tr>
      <w:tr w:rsidR="00CE51CD" w:rsidRPr="00781D9A" w:rsidTr="00B27158">
        <w:trPr>
          <w:trHeight w:val="18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CD" w:rsidRPr="00DC0D35" w:rsidRDefault="00CE51CD" w:rsidP="00BC55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DC0D35">
              <w:rPr>
                <w:rFonts w:ascii="Arial" w:hAnsi="Arial" w:cs="Arial"/>
              </w:rPr>
              <w:t>оходы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CD" w:rsidRDefault="00D7117E" w:rsidP="00BC55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530613,372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CD" w:rsidRPr="00DC0D35" w:rsidRDefault="00D7117E" w:rsidP="00BC55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656203,948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CD" w:rsidRPr="00DC0D35" w:rsidRDefault="00F94D82" w:rsidP="00BC55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668085,568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CD" w:rsidRPr="00DC0D35" w:rsidRDefault="00F94D82" w:rsidP="00BC55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</w:tr>
      <w:tr w:rsidR="00CE51CD" w:rsidRPr="00781D9A" w:rsidTr="00B27158">
        <w:trPr>
          <w:trHeight w:val="14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CD" w:rsidRPr="00DC0D35" w:rsidRDefault="00CE51CD" w:rsidP="00BC55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Pr="00DC0D35">
              <w:rPr>
                <w:rFonts w:ascii="Arial" w:hAnsi="Arial" w:cs="Arial"/>
              </w:rPr>
              <w:t>асходы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CD" w:rsidRDefault="00D7117E" w:rsidP="00BC55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540713,372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CD" w:rsidRPr="00DC0D35" w:rsidRDefault="00D7117E" w:rsidP="00BC55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658282,000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CD" w:rsidRPr="00DC0D35" w:rsidRDefault="00F94D82" w:rsidP="00BC55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648591,591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CD" w:rsidRPr="00DC0D35" w:rsidRDefault="00F94D82" w:rsidP="00BC55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</w:tr>
      <w:tr w:rsidR="00CE51CD" w:rsidRPr="00781D9A" w:rsidTr="00B27158">
        <w:trPr>
          <w:trHeight w:val="306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CD" w:rsidRPr="00DC0D35" w:rsidRDefault="00CE51CD" w:rsidP="00BC55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DC0D35">
              <w:rPr>
                <w:rFonts w:ascii="Arial" w:hAnsi="Arial" w:cs="Arial"/>
              </w:rPr>
              <w:t>ефицит</w:t>
            </w:r>
            <w:proofErr w:type="gramStart"/>
            <w:r w:rsidRPr="00DC0D35">
              <w:rPr>
                <w:rFonts w:ascii="Arial" w:hAnsi="Arial" w:cs="Arial"/>
              </w:rPr>
              <w:t xml:space="preserve"> (- )</w:t>
            </w:r>
            <w:proofErr w:type="gramEnd"/>
          </w:p>
          <w:p w:rsidR="00CE51CD" w:rsidRPr="00DC0D35" w:rsidRDefault="00CE51CD" w:rsidP="00BC55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DC0D35">
              <w:rPr>
                <w:rFonts w:ascii="Arial" w:hAnsi="Arial" w:cs="Arial"/>
              </w:rPr>
              <w:t>рофицит</w:t>
            </w:r>
            <w:proofErr w:type="gramStart"/>
            <w:r w:rsidRPr="00DC0D35">
              <w:rPr>
                <w:rFonts w:ascii="Arial" w:hAnsi="Arial" w:cs="Arial"/>
              </w:rPr>
              <w:t xml:space="preserve"> (+ 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CD" w:rsidRPr="00DC0D35" w:rsidRDefault="00D7117E" w:rsidP="00BC55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-10100,000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CD" w:rsidRPr="00DC0D35" w:rsidRDefault="00D7117E" w:rsidP="00BC55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-2078,052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CD" w:rsidRPr="00DC0D35" w:rsidRDefault="00CE51CD" w:rsidP="00BC55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CD" w:rsidRPr="00DC0D35" w:rsidRDefault="00CE51CD" w:rsidP="00BC55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0A0669" w:rsidRDefault="000A0669" w:rsidP="000A0669">
      <w:pPr>
        <w:pStyle w:val="af4"/>
        <w:spacing w:before="0" w:beforeAutospacing="0" w:after="0" w:afterAutospacing="0"/>
        <w:rPr>
          <w:rFonts w:ascii="Arial" w:hAnsi="Arial" w:cs="Arial"/>
          <w:color w:val="382E2C"/>
        </w:rPr>
      </w:pPr>
    </w:p>
    <w:p w:rsidR="000A0669" w:rsidRDefault="000977B6" w:rsidP="00837350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proofErr w:type="gramStart"/>
      <w:r>
        <w:rPr>
          <w:rFonts w:ascii="Arial" w:hAnsi="Arial" w:cs="Arial"/>
          <w:b w:val="0"/>
        </w:rPr>
        <w:t>Остаток денежных средств районного бюджета (с учетом полученного и уплаченного кредита) по состоянию на 01.01.202</w:t>
      </w:r>
      <w:r w:rsidR="00F94D82">
        <w:rPr>
          <w:rFonts w:ascii="Arial" w:hAnsi="Arial" w:cs="Arial"/>
          <w:b w:val="0"/>
        </w:rPr>
        <w:t>1</w:t>
      </w:r>
      <w:r>
        <w:rPr>
          <w:rFonts w:ascii="Arial" w:hAnsi="Arial" w:cs="Arial"/>
          <w:b w:val="0"/>
        </w:rPr>
        <w:t xml:space="preserve">г. составил </w:t>
      </w:r>
      <w:r w:rsidR="00741560" w:rsidRPr="00741560">
        <w:rPr>
          <w:rFonts w:ascii="Arial" w:hAnsi="Arial" w:cs="Arial"/>
          <w:i/>
        </w:rPr>
        <w:t>22377665,56</w:t>
      </w:r>
      <w:r w:rsidRPr="00741560">
        <w:rPr>
          <w:rFonts w:ascii="Arial" w:hAnsi="Arial" w:cs="Arial"/>
          <w:i/>
        </w:rPr>
        <w:t xml:space="preserve"> руб., </w:t>
      </w:r>
      <w:r w:rsidRPr="00741560">
        <w:rPr>
          <w:rFonts w:ascii="Arial" w:hAnsi="Arial" w:cs="Arial"/>
          <w:b w:val="0"/>
        </w:rPr>
        <w:t xml:space="preserve">из </w:t>
      </w:r>
      <w:r w:rsidRPr="00741560">
        <w:rPr>
          <w:rFonts w:ascii="Arial" w:hAnsi="Arial" w:cs="Arial"/>
          <w:b w:val="0"/>
        </w:rPr>
        <w:lastRenderedPageBreak/>
        <w:t xml:space="preserve">которых  </w:t>
      </w:r>
      <w:r w:rsidR="00741560" w:rsidRPr="00741560">
        <w:rPr>
          <w:rFonts w:ascii="Arial" w:hAnsi="Arial" w:cs="Arial"/>
          <w:b w:val="0"/>
        </w:rPr>
        <w:t>633316,54</w:t>
      </w:r>
      <w:r w:rsidR="00FA147C" w:rsidRPr="00741560">
        <w:rPr>
          <w:rFonts w:ascii="Arial" w:hAnsi="Arial" w:cs="Arial"/>
          <w:b w:val="0"/>
        </w:rPr>
        <w:t xml:space="preserve"> </w:t>
      </w:r>
      <w:r w:rsidRPr="00741560">
        <w:rPr>
          <w:rFonts w:ascii="Arial" w:hAnsi="Arial" w:cs="Arial"/>
          <w:b w:val="0"/>
        </w:rPr>
        <w:t>руб. – средства м</w:t>
      </w:r>
      <w:r w:rsidR="00837350" w:rsidRPr="00741560">
        <w:rPr>
          <w:rFonts w:ascii="Arial" w:hAnsi="Arial" w:cs="Arial"/>
          <w:b w:val="0"/>
        </w:rPr>
        <w:t>униципального  Дорожного фонда</w:t>
      </w:r>
      <w:r w:rsidR="00741560" w:rsidRPr="00741560">
        <w:rPr>
          <w:rFonts w:ascii="Arial" w:hAnsi="Arial" w:cs="Arial"/>
          <w:b w:val="0"/>
        </w:rPr>
        <w:t xml:space="preserve">, 867036,31 руб.  – межбюджетные трансферты сельских поселений (соглашения </w:t>
      </w:r>
      <w:r w:rsidR="00741560">
        <w:rPr>
          <w:rFonts w:ascii="Arial" w:hAnsi="Arial" w:cs="Arial"/>
          <w:b w:val="0"/>
        </w:rPr>
        <w:t>по культуре).</w:t>
      </w:r>
      <w:proofErr w:type="gramEnd"/>
    </w:p>
    <w:p w:rsidR="00741560" w:rsidRPr="00837350" w:rsidRDefault="00741560" w:rsidP="00837350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</w:p>
    <w:p w:rsidR="00A51592" w:rsidRDefault="00770E25" w:rsidP="00770E25">
      <w:pPr>
        <w:pStyle w:val="ConsPlusTitle"/>
        <w:widowControl/>
        <w:jc w:val="both"/>
        <w:outlineLvl w:val="0"/>
        <w:rPr>
          <w:rFonts w:ascii="Arial" w:hAnsi="Arial" w:cs="Arial"/>
          <w:b w:val="0"/>
          <w:lang w:bidi="ru-RU"/>
        </w:rPr>
      </w:pPr>
      <w:r>
        <w:rPr>
          <w:rFonts w:ascii="Arial" w:hAnsi="Arial" w:cs="Arial"/>
          <w:b w:val="0"/>
        </w:rPr>
        <w:tab/>
      </w:r>
      <w:r w:rsidR="00A51592">
        <w:rPr>
          <w:rFonts w:ascii="Arial" w:hAnsi="Arial" w:cs="Arial"/>
          <w:b w:val="0"/>
        </w:rPr>
        <w:t>Внесение изменений в утвержденные п</w:t>
      </w:r>
      <w:r w:rsidRPr="00A51592">
        <w:rPr>
          <w:rFonts w:ascii="Arial" w:hAnsi="Arial" w:cs="Arial"/>
          <w:b w:val="0"/>
          <w:lang w:bidi="ru-RU"/>
        </w:rPr>
        <w:t>лановы</w:t>
      </w:r>
      <w:r w:rsidR="00A51592">
        <w:rPr>
          <w:rFonts w:ascii="Arial" w:hAnsi="Arial" w:cs="Arial"/>
          <w:b w:val="0"/>
          <w:lang w:bidi="ru-RU"/>
        </w:rPr>
        <w:t xml:space="preserve">е назначения </w:t>
      </w:r>
      <w:r w:rsidRPr="00A51592">
        <w:rPr>
          <w:rFonts w:ascii="Arial" w:hAnsi="Arial" w:cs="Arial"/>
          <w:b w:val="0"/>
          <w:lang w:bidi="ru-RU"/>
        </w:rPr>
        <w:t xml:space="preserve">бюджета осуществлялось с целью оптимального перераспределения бюджетных средств в условиях ограниченности финансовых ресурсов для сохранения социальной и финансовой стабильности муниципального образования, </w:t>
      </w:r>
      <w:r w:rsidR="00A51592">
        <w:rPr>
          <w:rFonts w:ascii="Arial" w:hAnsi="Arial" w:cs="Arial"/>
          <w:b w:val="0"/>
          <w:lang w:bidi="ru-RU"/>
        </w:rPr>
        <w:t>обеспечения выплат по заработной плате, страховым взносам, обеспечения проведения конкурсны</w:t>
      </w:r>
      <w:r w:rsidR="00570BA6">
        <w:rPr>
          <w:rFonts w:ascii="Arial" w:hAnsi="Arial" w:cs="Arial"/>
          <w:b w:val="0"/>
          <w:lang w:bidi="ru-RU"/>
        </w:rPr>
        <w:t xml:space="preserve">х процедур, обеспечения </w:t>
      </w:r>
      <w:r w:rsidR="00501740">
        <w:rPr>
          <w:rFonts w:ascii="Arial" w:hAnsi="Arial" w:cs="Arial"/>
          <w:b w:val="0"/>
          <w:lang w:bidi="ru-RU"/>
        </w:rPr>
        <w:t xml:space="preserve">бюджетных </w:t>
      </w:r>
      <w:r w:rsidR="00570BA6">
        <w:rPr>
          <w:rFonts w:ascii="Arial" w:hAnsi="Arial" w:cs="Arial"/>
          <w:b w:val="0"/>
          <w:lang w:bidi="ru-RU"/>
        </w:rPr>
        <w:t>обязательств.</w:t>
      </w:r>
    </w:p>
    <w:p w:rsidR="00A51592" w:rsidRDefault="00A51592" w:rsidP="00770E25">
      <w:pPr>
        <w:pStyle w:val="ConsPlusTitle"/>
        <w:widowControl/>
        <w:jc w:val="both"/>
        <w:outlineLvl w:val="0"/>
        <w:rPr>
          <w:rFonts w:ascii="Arial" w:hAnsi="Arial" w:cs="Arial"/>
          <w:b w:val="0"/>
          <w:lang w:bidi="ru-RU"/>
        </w:rPr>
      </w:pPr>
    </w:p>
    <w:p w:rsidR="00770E25" w:rsidRPr="007D481B" w:rsidRDefault="00770E25" w:rsidP="00276971">
      <w:pPr>
        <w:pStyle w:val="ConsPlusTitle"/>
        <w:widowControl/>
        <w:jc w:val="center"/>
        <w:outlineLvl w:val="0"/>
        <w:rPr>
          <w:rFonts w:ascii="Arial" w:hAnsi="Arial" w:cs="Arial"/>
          <w:b w:val="0"/>
          <w:i/>
        </w:rPr>
      </w:pPr>
      <w:r w:rsidRPr="007D481B">
        <w:rPr>
          <w:rFonts w:ascii="Arial" w:hAnsi="Arial" w:cs="Arial"/>
          <w:i/>
        </w:rPr>
        <w:t>3. Исполнение  доходной части бюджета</w:t>
      </w:r>
    </w:p>
    <w:p w:rsidR="00770E25" w:rsidRDefault="00770E25" w:rsidP="00770E25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ab/>
      </w:r>
    </w:p>
    <w:p w:rsidR="00B17397" w:rsidRDefault="00B17397" w:rsidP="00770E25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ab/>
        <w:t xml:space="preserve">Доходная часть бюджета Ливенского района исполнена в сумме </w:t>
      </w:r>
      <w:r w:rsidR="00F94D82">
        <w:rPr>
          <w:rFonts w:ascii="Arial" w:hAnsi="Arial" w:cs="Arial"/>
          <w:b w:val="0"/>
        </w:rPr>
        <w:t>668085,568</w:t>
      </w:r>
      <w:r>
        <w:rPr>
          <w:rFonts w:ascii="Arial" w:hAnsi="Arial" w:cs="Arial"/>
          <w:b w:val="0"/>
        </w:rPr>
        <w:t xml:space="preserve"> тыс. руб., или </w:t>
      </w:r>
      <w:r w:rsidR="00F94D82">
        <w:rPr>
          <w:rFonts w:ascii="Arial" w:hAnsi="Arial" w:cs="Arial"/>
          <w:b w:val="0"/>
        </w:rPr>
        <w:t>101,8</w:t>
      </w:r>
      <w:r>
        <w:rPr>
          <w:rFonts w:ascii="Arial" w:hAnsi="Arial" w:cs="Arial"/>
          <w:b w:val="0"/>
        </w:rPr>
        <w:t xml:space="preserve">% утвержденных бюджетных назначений – </w:t>
      </w:r>
      <w:r w:rsidR="00F94D82">
        <w:rPr>
          <w:rFonts w:ascii="Arial" w:hAnsi="Arial" w:cs="Arial"/>
          <w:b w:val="0"/>
        </w:rPr>
        <w:t>656203,948</w:t>
      </w:r>
      <w:r>
        <w:rPr>
          <w:rFonts w:ascii="Arial" w:hAnsi="Arial" w:cs="Arial"/>
          <w:b w:val="0"/>
        </w:rPr>
        <w:t xml:space="preserve"> тыс. руб.</w:t>
      </w:r>
    </w:p>
    <w:p w:rsidR="00B17397" w:rsidRDefault="00770E25" w:rsidP="00421FB9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ab/>
      </w:r>
      <w:r w:rsidR="00B17397" w:rsidRPr="00421FB9">
        <w:rPr>
          <w:rFonts w:ascii="Arial" w:hAnsi="Arial" w:cs="Arial"/>
          <w:b w:val="0"/>
        </w:rPr>
        <w:t>Структура и показатели исполнения доходной части бюджета </w:t>
      </w:r>
      <w:r w:rsidR="006A6CC5" w:rsidRPr="00421FB9">
        <w:rPr>
          <w:rFonts w:ascii="Arial" w:hAnsi="Arial" w:cs="Arial"/>
          <w:b w:val="0"/>
        </w:rPr>
        <w:t xml:space="preserve">района </w:t>
      </w:r>
      <w:r w:rsidR="00B17397" w:rsidRPr="00421FB9">
        <w:rPr>
          <w:rFonts w:ascii="Arial" w:hAnsi="Arial" w:cs="Arial"/>
          <w:b w:val="0"/>
        </w:rPr>
        <w:t>за  20</w:t>
      </w:r>
      <w:r w:rsidR="00F94D82">
        <w:rPr>
          <w:rFonts w:ascii="Arial" w:hAnsi="Arial" w:cs="Arial"/>
          <w:b w:val="0"/>
        </w:rPr>
        <w:t>20</w:t>
      </w:r>
      <w:r w:rsidR="00B17397" w:rsidRPr="00421FB9">
        <w:rPr>
          <w:rFonts w:ascii="Arial" w:hAnsi="Arial" w:cs="Arial"/>
          <w:b w:val="0"/>
        </w:rPr>
        <w:t xml:space="preserve">  год  представлены в таблице. </w:t>
      </w:r>
    </w:p>
    <w:p w:rsidR="00B938FA" w:rsidRDefault="00B938FA" w:rsidP="00421FB9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</w:p>
    <w:p w:rsidR="005701BF" w:rsidRDefault="005701BF" w:rsidP="005701BF">
      <w:pPr>
        <w:pStyle w:val="ConsPlusTitle"/>
        <w:widowControl/>
        <w:jc w:val="both"/>
        <w:outlineLvl w:val="0"/>
        <w:rPr>
          <w:rFonts w:ascii="Arial" w:hAnsi="Arial" w:cs="Arial"/>
          <w:b w:val="0"/>
          <w:i/>
          <w:sz w:val="18"/>
          <w:szCs w:val="18"/>
        </w:rPr>
      </w:pPr>
      <w:r>
        <w:rPr>
          <w:rFonts w:ascii="Arial" w:hAnsi="Arial" w:cs="Arial"/>
          <w:b w:val="0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b w:val="0"/>
          <w:i/>
          <w:sz w:val="18"/>
          <w:szCs w:val="18"/>
        </w:rPr>
        <w:t>Таблица №2   тыс. руб.</w:t>
      </w:r>
    </w:p>
    <w:tbl>
      <w:tblPr>
        <w:tblStyle w:val="af3"/>
        <w:tblW w:w="9747" w:type="dxa"/>
        <w:tblLayout w:type="fixed"/>
        <w:tblLook w:val="04A0" w:firstRow="1" w:lastRow="0" w:firstColumn="1" w:lastColumn="0" w:noHBand="0" w:noVBand="1"/>
      </w:tblPr>
      <w:tblGrid>
        <w:gridCol w:w="2518"/>
        <w:gridCol w:w="1278"/>
        <w:gridCol w:w="1274"/>
        <w:gridCol w:w="1276"/>
        <w:gridCol w:w="1275"/>
        <w:gridCol w:w="1275"/>
        <w:gridCol w:w="851"/>
      </w:tblGrid>
      <w:tr w:rsidR="005701BF" w:rsidTr="0025176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BF" w:rsidRPr="004B5C8E" w:rsidRDefault="005701BF" w:rsidP="007832C2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4B5C8E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BC5586" w:rsidRDefault="00B27158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п</w:t>
            </w:r>
            <w:r w:rsidR="005701BF" w:rsidRPr="00BC5586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ервоначально утвержденный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Default="00B27158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п</w:t>
            </w:r>
            <w:r w:rsidR="005701BF" w:rsidRPr="00BC5586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оправки</w:t>
            </w:r>
          </w:p>
          <w:p w:rsidR="00B27158" w:rsidRPr="00BC5586" w:rsidRDefault="00B27158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внесенные</w:t>
            </w:r>
            <w:proofErr w:type="gramEnd"/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 xml:space="preserve">  в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BC5586" w:rsidRDefault="00B27158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у</w:t>
            </w:r>
            <w:r w:rsidR="005701BF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тверждено с учетом поправок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BC5586" w:rsidRDefault="00B27158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у</w:t>
            </w:r>
            <w:r w:rsidR="005701BF" w:rsidRPr="00BC5586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тверждено согласно бюджетной росписи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BC5586" w:rsidRDefault="005701BF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 w:rsidRPr="00BC5586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исполнено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BC5586" w:rsidRDefault="005701BF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% исполнения</w:t>
            </w:r>
          </w:p>
        </w:tc>
      </w:tr>
      <w:tr w:rsidR="006868DF" w:rsidRPr="00CF2D00" w:rsidTr="00FD402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DF" w:rsidRPr="00BC5586" w:rsidRDefault="006868DF" w:rsidP="007832C2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 w:rsidRPr="00BC5586"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НДФЛ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DF" w:rsidRPr="00CF2D00" w:rsidRDefault="006868DF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140918,250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DF" w:rsidRPr="00CF2D00" w:rsidRDefault="006868DF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3456,713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DF" w:rsidRPr="00CF2D00" w:rsidRDefault="006868DF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144374,963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DF" w:rsidRPr="00CF2D00" w:rsidRDefault="006868DF" w:rsidP="00FD40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144374,963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DF" w:rsidRPr="00CF2D00" w:rsidRDefault="006868DF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170049,540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DF" w:rsidRPr="00CF2D00" w:rsidRDefault="006868DF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117,8</w:t>
            </w:r>
          </w:p>
        </w:tc>
      </w:tr>
      <w:tr w:rsidR="006868DF" w:rsidRPr="00CF2D00" w:rsidTr="00FD402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DF" w:rsidRPr="00BC5586" w:rsidRDefault="006868DF" w:rsidP="007832C2">
            <w:pPr>
              <w:pStyle w:val="ConsPlusTitle"/>
              <w:widowControl/>
              <w:outlineLvl w:val="0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 w:rsidRPr="00BC5586"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DF" w:rsidRPr="00CF2D00" w:rsidRDefault="006868DF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26567,500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DF" w:rsidRPr="00CF2D00" w:rsidRDefault="006868DF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-3440,737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DF" w:rsidRDefault="006868DF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68DF" w:rsidRDefault="006868DF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68DF" w:rsidRPr="00CF2D00" w:rsidRDefault="006868DF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23126,763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DF" w:rsidRDefault="006868DF" w:rsidP="00FD40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68DF" w:rsidRDefault="006868DF" w:rsidP="00FD40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68DF" w:rsidRPr="00CF2D00" w:rsidRDefault="006868DF" w:rsidP="00FD40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23126,763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DF" w:rsidRDefault="006868DF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68DF" w:rsidRDefault="006868DF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68DF" w:rsidRPr="00CF2D00" w:rsidRDefault="006868DF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22702,668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DF" w:rsidRDefault="006868DF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68DF" w:rsidRDefault="006868DF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68DF" w:rsidRPr="00CF2D00" w:rsidRDefault="006868DF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98,2</w:t>
            </w:r>
          </w:p>
        </w:tc>
      </w:tr>
      <w:tr w:rsidR="006868DF" w:rsidRPr="00CF2D00" w:rsidTr="00FD402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DF" w:rsidRPr="00BC5586" w:rsidRDefault="006868DF" w:rsidP="007832C2">
            <w:pPr>
              <w:pStyle w:val="ConsPlusTitle"/>
              <w:widowControl/>
              <w:outlineLvl w:val="0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 w:rsidRPr="00BC5586"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Единый налог на вмененный доход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DF" w:rsidRPr="00CF2D00" w:rsidRDefault="006868DF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DF" w:rsidRPr="00CF2D00" w:rsidRDefault="006868DF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DF" w:rsidRPr="00CF2D00" w:rsidRDefault="006868DF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DF" w:rsidRPr="00CF2D00" w:rsidRDefault="006868DF" w:rsidP="00FD40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DF" w:rsidRPr="00CF2D00" w:rsidRDefault="006868DF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3173,951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DF" w:rsidRPr="00CF2D00" w:rsidRDefault="006868DF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105,8</w:t>
            </w:r>
          </w:p>
        </w:tc>
      </w:tr>
      <w:tr w:rsidR="006868DF" w:rsidRPr="00CF2D00" w:rsidTr="00FD402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DF" w:rsidRPr="00BC5586" w:rsidRDefault="006868DF" w:rsidP="007832C2">
            <w:pPr>
              <w:pStyle w:val="ConsPlusTitle"/>
              <w:widowControl/>
              <w:outlineLvl w:val="0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 w:rsidRPr="00BC5586"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DF" w:rsidRPr="00CF2D00" w:rsidRDefault="006868DF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DF" w:rsidRPr="00CF2D00" w:rsidRDefault="006868DF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DF" w:rsidRDefault="006868DF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68DF" w:rsidRPr="00CF2D00" w:rsidRDefault="006868DF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8060,000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DF" w:rsidRDefault="006868DF" w:rsidP="00FD40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68DF" w:rsidRPr="00CF2D00" w:rsidRDefault="006868DF" w:rsidP="00FD40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8060,000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DF" w:rsidRDefault="006868DF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68DF" w:rsidRPr="00CF2D00" w:rsidRDefault="006868DF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8097,187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DF" w:rsidRDefault="006868DF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68DF" w:rsidRPr="00CF2D00" w:rsidRDefault="006868DF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100,5</w:t>
            </w:r>
          </w:p>
        </w:tc>
      </w:tr>
      <w:tr w:rsidR="006868DF" w:rsidRPr="00CF2D00" w:rsidTr="00FD402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DF" w:rsidRPr="00BC5586" w:rsidRDefault="006868DF" w:rsidP="007832C2">
            <w:pPr>
              <w:pStyle w:val="ConsPlusTitle"/>
              <w:widowControl/>
              <w:outlineLvl w:val="0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 w:rsidRPr="00BC5586"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Налог по патентной системе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DF" w:rsidRPr="00CF2D00" w:rsidRDefault="006868DF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DF" w:rsidRPr="00CF2D00" w:rsidRDefault="006868DF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DF" w:rsidRDefault="006868DF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68DF" w:rsidRPr="00CF2D00" w:rsidRDefault="006868DF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DF" w:rsidRDefault="006868DF" w:rsidP="00FD40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68DF" w:rsidRPr="00CF2D00" w:rsidRDefault="006868DF" w:rsidP="00FD40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DF" w:rsidRDefault="006868DF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68DF" w:rsidRPr="00CF2D00" w:rsidRDefault="006868DF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440,269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DF" w:rsidRDefault="006868DF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68DF" w:rsidRPr="00CF2D00" w:rsidRDefault="006868DF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163,1</w:t>
            </w:r>
          </w:p>
        </w:tc>
      </w:tr>
      <w:tr w:rsidR="006868DF" w:rsidRPr="00CF2D00" w:rsidTr="00FD402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DF" w:rsidRPr="00BC5586" w:rsidRDefault="006868DF" w:rsidP="007832C2">
            <w:pPr>
              <w:pStyle w:val="ConsPlusTitle"/>
              <w:widowControl/>
              <w:outlineLvl w:val="0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 w:rsidRPr="00BC5586"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DF" w:rsidRDefault="006868DF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68DF" w:rsidRPr="00CF2D00" w:rsidRDefault="006868DF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DF" w:rsidRDefault="006868DF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68DF" w:rsidRPr="00CF2D00" w:rsidRDefault="006868DF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DF" w:rsidRDefault="006868DF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68DF" w:rsidRPr="00CF2D00" w:rsidRDefault="006868DF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DF" w:rsidRDefault="006868DF" w:rsidP="00FD40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68DF" w:rsidRPr="00CF2D00" w:rsidRDefault="006868DF" w:rsidP="00FD40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DF" w:rsidRDefault="006868DF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68DF" w:rsidRPr="00CF2D00" w:rsidRDefault="006868DF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35,559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DF" w:rsidRDefault="006868DF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68DF" w:rsidRPr="00CF2D00" w:rsidRDefault="006868DF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118,5</w:t>
            </w:r>
          </w:p>
        </w:tc>
      </w:tr>
      <w:tr w:rsidR="006868DF" w:rsidRPr="00CF2D00" w:rsidTr="0025176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DF" w:rsidRPr="00BC5586" w:rsidRDefault="006868DF" w:rsidP="007832C2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BC5586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Итого налоговые доходы: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DF" w:rsidRPr="00CF2D00" w:rsidRDefault="006868DF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174725,750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DF" w:rsidRPr="00CF2D00" w:rsidRDefault="006868DF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4135,976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DF" w:rsidRPr="00CF2D00" w:rsidRDefault="006868DF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178861,726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DF" w:rsidRPr="00CF2D00" w:rsidRDefault="006868DF" w:rsidP="00FD4028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178861,726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DF" w:rsidRPr="00CF2D00" w:rsidRDefault="006868DF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204499,174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DF" w:rsidRPr="00CF2D00" w:rsidRDefault="006868DF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114,3</w:t>
            </w:r>
          </w:p>
        </w:tc>
      </w:tr>
      <w:tr w:rsidR="006868DF" w:rsidRPr="00CF2D00" w:rsidTr="0025176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DF" w:rsidRPr="00BC5586" w:rsidRDefault="006868DF" w:rsidP="007832C2">
            <w:pPr>
              <w:pStyle w:val="ConsPlusTitle"/>
              <w:widowControl/>
              <w:outlineLvl w:val="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BC5586"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Доходы от арендной платы за земельные участки (государственная собственность не разграничена)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DF" w:rsidRPr="00CF2D00" w:rsidRDefault="006868DF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10232,100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DF" w:rsidRPr="00CF2D00" w:rsidRDefault="006868DF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16701,311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DF" w:rsidRPr="00CF2D00" w:rsidRDefault="006868DF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26933,411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DF" w:rsidRPr="00CF2D00" w:rsidRDefault="006868DF" w:rsidP="00FD4028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26933,411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DF" w:rsidRPr="00CF2D00" w:rsidRDefault="006868DF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14534,362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DF" w:rsidRPr="00CF2D00" w:rsidRDefault="006868DF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54,0</w:t>
            </w:r>
          </w:p>
        </w:tc>
      </w:tr>
      <w:tr w:rsidR="006868DF" w:rsidRPr="00CF2D00" w:rsidTr="0025176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DF" w:rsidRPr="00BC5586" w:rsidRDefault="006868DF" w:rsidP="007832C2">
            <w:pPr>
              <w:pStyle w:val="ConsPlusTitle"/>
              <w:widowControl/>
              <w:outlineLvl w:val="0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 w:rsidRPr="00BC5586"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Доходы от сдачи в аренду муниципального имущества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DF" w:rsidRPr="00CF2D00" w:rsidRDefault="006868DF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1541,000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DF" w:rsidRPr="00CF2D00" w:rsidRDefault="006868DF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DF" w:rsidRPr="00CF2D00" w:rsidRDefault="006868DF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1541,000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DF" w:rsidRPr="00CF2D00" w:rsidRDefault="006868DF" w:rsidP="00FD4028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1541,000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DF" w:rsidRPr="00CF2D00" w:rsidRDefault="006868DF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2124,543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DF" w:rsidRPr="00CF2D00" w:rsidRDefault="006868DF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137,9</w:t>
            </w:r>
          </w:p>
        </w:tc>
      </w:tr>
      <w:tr w:rsidR="006868DF" w:rsidRPr="00CF2D00" w:rsidTr="0025176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DF" w:rsidRPr="00BC5586" w:rsidRDefault="006868DF" w:rsidP="007832C2">
            <w:pPr>
              <w:pStyle w:val="ConsPlusTitle"/>
              <w:widowControl/>
              <w:outlineLvl w:val="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BC5586"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Прочие поступления от использования имущества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DF" w:rsidRPr="00CF2D00" w:rsidRDefault="006868DF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1605,000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DF" w:rsidRPr="00CF2D00" w:rsidRDefault="006868DF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DF" w:rsidRPr="00CF2D00" w:rsidRDefault="006868DF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1605,000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DF" w:rsidRPr="00CF2D00" w:rsidRDefault="006868DF" w:rsidP="00FD4028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1605,000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DF" w:rsidRPr="00CF2D00" w:rsidRDefault="006868DF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1160,785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DF" w:rsidRPr="00CF2D00" w:rsidRDefault="006868DF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72,3</w:t>
            </w:r>
          </w:p>
        </w:tc>
      </w:tr>
      <w:tr w:rsidR="006868DF" w:rsidRPr="00CF2D00" w:rsidTr="0025176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DF" w:rsidRPr="00BC5586" w:rsidRDefault="006868DF" w:rsidP="007832C2">
            <w:pPr>
              <w:pStyle w:val="ConsPlusTitle"/>
              <w:widowControl/>
              <w:outlineLvl w:val="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BC5586"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Плата за негативное воздействие на окружающую среду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DF" w:rsidRPr="00CF2D00" w:rsidRDefault="006868DF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404,000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DF" w:rsidRPr="00CF2D00" w:rsidRDefault="006868DF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1600,000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DF" w:rsidRPr="00CF2D00" w:rsidRDefault="006868DF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2004,000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DF" w:rsidRPr="00CF2D00" w:rsidRDefault="006868DF" w:rsidP="00FD4028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2004,000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DF" w:rsidRPr="00CF2D00" w:rsidRDefault="009449DD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2005,479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DF" w:rsidRPr="00CF2D00" w:rsidRDefault="009449DD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100,1</w:t>
            </w:r>
          </w:p>
        </w:tc>
      </w:tr>
      <w:tr w:rsidR="006868DF" w:rsidRPr="00CF2D00" w:rsidTr="0025176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DF" w:rsidRDefault="006868DF" w:rsidP="007832C2">
            <w:pPr>
              <w:pStyle w:val="ConsPlusTitle"/>
              <w:widowControl/>
              <w:outlineLvl w:val="0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 w:rsidRPr="00BC5586"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Прочие доходы от компенсации затрат бюджетов</w:t>
            </w:r>
          </w:p>
          <w:p w:rsidR="006868DF" w:rsidRPr="00BC5586" w:rsidRDefault="006868DF" w:rsidP="007832C2">
            <w:pPr>
              <w:pStyle w:val="ConsPlusTitle"/>
              <w:widowControl/>
              <w:outlineLvl w:val="0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DF" w:rsidRPr="00CF2D00" w:rsidRDefault="006868DF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DF" w:rsidRPr="00CF2D00" w:rsidRDefault="006868DF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240,000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DF" w:rsidRPr="00CF2D00" w:rsidRDefault="006868DF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240,000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DF" w:rsidRPr="00CF2D00" w:rsidRDefault="006868DF" w:rsidP="00FD4028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240,000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DF" w:rsidRPr="00CF2D00" w:rsidRDefault="009449DD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242,524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DF" w:rsidRPr="00CF2D00" w:rsidRDefault="009449DD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101,1</w:t>
            </w:r>
          </w:p>
        </w:tc>
      </w:tr>
      <w:tr w:rsidR="006868DF" w:rsidRPr="00CF2D00" w:rsidTr="0025176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DF" w:rsidRPr="00BC5586" w:rsidRDefault="006868DF" w:rsidP="007832C2">
            <w:pPr>
              <w:pStyle w:val="ConsPlusTitle"/>
              <w:widowControl/>
              <w:outlineLvl w:val="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BC5586"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lastRenderedPageBreak/>
              <w:t xml:space="preserve">Доходы от </w:t>
            </w: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 xml:space="preserve">продажи земельных участков (государственная </w:t>
            </w:r>
            <w:r w:rsidRPr="00BC5586"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 xml:space="preserve"> собственность не разграничена)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DF" w:rsidRPr="00CF2D00" w:rsidRDefault="006868DF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100,000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DF" w:rsidRPr="00CF2D00" w:rsidRDefault="006868DF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19347,700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DF" w:rsidRPr="00CF2D00" w:rsidRDefault="006868DF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19447,700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DF" w:rsidRPr="00CF2D00" w:rsidRDefault="006868DF" w:rsidP="00FD4028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19447,700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DF" w:rsidRPr="00CF2D00" w:rsidRDefault="009449DD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23247,352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DF" w:rsidRPr="00CF2D00" w:rsidRDefault="009449DD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119,5</w:t>
            </w:r>
          </w:p>
        </w:tc>
      </w:tr>
      <w:tr w:rsidR="006868DF" w:rsidRPr="00CF2D00" w:rsidTr="0025176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DF" w:rsidRPr="00BC5586" w:rsidRDefault="006868DF" w:rsidP="007832C2">
            <w:pPr>
              <w:pStyle w:val="ConsPlusTitle"/>
              <w:widowControl/>
              <w:outlineLvl w:val="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BC5586"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DF" w:rsidRPr="00CF2D00" w:rsidRDefault="006868DF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150,000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DF" w:rsidRPr="00CF2D00" w:rsidRDefault="006868DF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DF" w:rsidRPr="00CF2D00" w:rsidRDefault="006868DF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280,000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DF" w:rsidRPr="00CF2D00" w:rsidRDefault="006868DF" w:rsidP="00FD4028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280,000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DF" w:rsidRPr="00CF2D00" w:rsidRDefault="009449DD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484,587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DF" w:rsidRPr="00CF2D00" w:rsidRDefault="009449DD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173,1</w:t>
            </w:r>
          </w:p>
        </w:tc>
      </w:tr>
      <w:tr w:rsidR="006868DF" w:rsidRPr="00CF2D00" w:rsidTr="0025176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DF" w:rsidRPr="004B5C8E" w:rsidRDefault="006868DF" w:rsidP="007832C2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Итого неналоговые доходы: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DF" w:rsidRPr="00CF2D00" w:rsidRDefault="006868DF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14032,100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DF" w:rsidRPr="005701BF" w:rsidRDefault="006868DF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38019,011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DF" w:rsidRPr="0065199A" w:rsidRDefault="006868DF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52051,111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DF" w:rsidRPr="0065199A" w:rsidRDefault="006868DF" w:rsidP="00FD4028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52051,111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DF" w:rsidRPr="0065199A" w:rsidRDefault="009449DD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43799,632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DF" w:rsidRPr="0065199A" w:rsidRDefault="009449DD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84,1</w:t>
            </w:r>
          </w:p>
        </w:tc>
      </w:tr>
      <w:tr w:rsidR="005701BF" w:rsidRPr="00CF2D00" w:rsidTr="0025176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5701BF" w:rsidRDefault="005701BF" w:rsidP="007832C2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5701BF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5701BF" w:rsidRDefault="00996558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341855,522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5701BF" w:rsidRDefault="00996558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85320,397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5701BF" w:rsidRDefault="00996558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427175,919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5701BF" w:rsidRDefault="006868DF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425291,111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5701BF" w:rsidRDefault="009449DD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419786,762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5701BF" w:rsidRDefault="009449DD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98,7</w:t>
            </w:r>
          </w:p>
        </w:tc>
      </w:tr>
      <w:tr w:rsidR="005701BF" w:rsidRPr="00CF2D00" w:rsidTr="0025176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Default="005701BF" w:rsidP="007832C2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 w:rsidRPr="005A63E4"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Безвозмездные поступления</w:t>
            </w:r>
            <w:r w:rsidR="00634548"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 xml:space="preserve"> от других бюджетов бюджетной системы</w:t>
            </w:r>
          </w:p>
          <w:p w:rsidR="00996558" w:rsidRPr="005A63E4" w:rsidRDefault="00996558" w:rsidP="007832C2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24378B" w:rsidRDefault="00996558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340197,713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CF2D00" w:rsidRDefault="00996558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84631,813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CF2D00" w:rsidRDefault="00996558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424829,526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CF2D00" w:rsidRDefault="006868DF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422944,711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CF2D00" w:rsidRDefault="009449DD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418231,958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CF2D00" w:rsidRDefault="009449DD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98,9</w:t>
            </w:r>
          </w:p>
        </w:tc>
      </w:tr>
      <w:tr w:rsidR="005701BF" w:rsidRPr="00CF2D00" w:rsidTr="0025176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5A63E4" w:rsidRDefault="005701BF" w:rsidP="007832C2">
            <w:pPr>
              <w:pStyle w:val="ConsPlusTitle"/>
              <w:widowControl/>
              <w:outlineLvl w:val="0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 w:rsidRPr="005A63E4"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Дотации</w:t>
            </w: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 xml:space="preserve"> бюджетам субъектов РФ и муниципальных образований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CF2D00" w:rsidRDefault="00996558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32880,800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CF2D00" w:rsidRDefault="00996558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18589,169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CF2D00" w:rsidRDefault="00996558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51469,969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CF2D00" w:rsidRDefault="006868DF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52272,969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CF2D00" w:rsidRDefault="009449DD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52272,969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CF2D00" w:rsidRDefault="009449DD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100,0</w:t>
            </w:r>
          </w:p>
        </w:tc>
      </w:tr>
      <w:tr w:rsidR="005701BF" w:rsidRPr="00CF2D00" w:rsidTr="0025176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5A63E4" w:rsidRDefault="005701BF" w:rsidP="007832C2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 w:rsidRPr="005A63E4"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 xml:space="preserve">Субсидии </w:t>
            </w: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бюджетам субъектов и муниципальных образований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CF2D00" w:rsidRDefault="00996558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64118,600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CF2D00" w:rsidRDefault="00996558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6371,093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CF2D00" w:rsidRDefault="00996558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70489,693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CF2D00" w:rsidRDefault="006868DF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69354,034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CF2D00" w:rsidRDefault="009449DD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65214,669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CF2D00" w:rsidRDefault="009449DD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94,0</w:t>
            </w:r>
          </w:p>
        </w:tc>
      </w:tr>
      <w:tr w:rsidR="005701BF" w:rsidRPr="00CF2D00" w:rsidTr="0025176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4B5C8E" w:rsidRDefault="005701BF" w:rsidP="007832C2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5A63E4"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С</w:t>
            </w: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убвенции</w:t>
            </w:r>
            <w:r w:rsidRPr="005A63E4"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бюджетам субъектов и муниципальных образований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CF2D00" w:rsidRDefault="00996558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222766,500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CF2D00" w:rsidRDefault="00996558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52585,722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CF2D00" w:rsidRDefault="00996558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275352,222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CF2D00" w:rsidRDefault="006868DF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274375,227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CF2D00" w:rsidRDefault="009449DD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273884,333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CF2D00" w:rsidRDefault="009449DD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99,8</w:t>
            </w:r>
          </w:p>
        </w:tc>
      </w:tr>
      <w:tr w:rsidR="005701BF" w:rsidRPr="00B86E97" w:rsidTr="0025176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B86E97" w:rsidRDefault="005701BF" w:rsidP="007832C2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B86E97" w:rsidRDefault="00996558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20431,813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B86E97" w:rsidRDefault="00996558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7085,829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B86E97" w:rsidRDefault="00996558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27517,642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B86E97" w:rsidRDefault="006868DF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26942,481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B86E97" w:rsidRDefault="00231C2E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26859,987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B86E97" w:rsidRDefault="00231C2E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99,7</w:t>
            </w:r>
          </w:p>
        </w:tc>
      </w:tr>
      <w:tr w:rsidR="005701BF" w:rsidRPr="00B86E97" w:rsidTr="0025176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B86E97" w:rsidRDefault="005701BF" w:rsidP="007832C2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Прочие безвозмездные поступления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B86E97" w:rsidRDefault="00996558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1657,809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B86E97" w:rsidRDefault="00996558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627,955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B86E97" w:rsidRDefault="00996558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2285,764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B86E97" w:rsidRDefault="006868DF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2285,771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B86E97" w:rsidRDefault="00231C2E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2298,611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B86E97" w:rsidRDefault="00231C2E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100,6</w:t>
            </w:r>
          </w:p>
        </w:tc>
      </w:tr>
      <w:tr w:rsidR="005701BF" w:rsidRPr="00B86E97" w:rsidTr="0025176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B86E97" w:rsidRDefault="005701BF" w:rsidP="007832C2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B86E97" w:rsidRDefault="00996558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B86E97" w:rsidRDefault="00996558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60,629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B86E97" w:rsidRDefault="00996558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60,629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B86E97" w:rsidRDefault="006868DF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60,629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B86E97" w:rsidRDefault="00231C2E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70,776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B86E97" w:rsidRDefault="00231C2E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116,7</w:t>
            </w:r>
          </w:p>
        </w:tc>
      </w:tr>
      <w:tr w:rsidR="00231C2E" w:rsidRPr="00102E57" w:rsidTr="0025176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2E" w:rsidRPr="00231C2E" w:rsidRDefault="00231C2E" w:rsidP="007832C2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2E" w:rsidRDefault="00231C2E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2E" w:rsidRDefault="00231C2E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2E" w:rsidRDefault="00231C2E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2E" w:rsidRDefault="00231C2E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  <w:p w:rsidR="00231C2E" w:rsidRPr="00231C2E" w:rsidRDefault="00231C2E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2E" w:rsidRDefault="00231C2E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</w:p>
          <w:p w:rsidR="00231C2E" w:rsidRDefault="00231C2E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</w:p>
          <w:p w:rsidR="00231C2E" w:rsidRPr="00231C2E" w:rsidRDefault="00231C2E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-814,583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2E" w:rsidRPr="00102E57" w:rsidRDefault="00231C2E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</w:tr>
      <w:tr w:rsidR="005701BF" w:rsidRPr="00102E57" w:rsidTr="0025176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58" w:rsidRDefault="00B27158" w:rsidP="007832C2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  <w:p w:rsidR="005701BF" w:rsidRDefault="005701BF" w:rsidP="007832C2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102E57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Всего доходов:</w:t>
            </w:r>
          </w:p>
          <w:p w:rsidR="00B27158" w:rsidRPr="00102E57" w:rsidRDefault="00B27158" w:rsidP="007832C2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102E57" w:rsidRDefault="00996558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530613,372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102E57" w:rsidRDefault="00996558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127475,384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102E57" w:rsidRDefault="00996558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658088,756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102E57" w:rsidRDefault="006868DF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656203,948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102E57" w:rsidRDefault="00231C2E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668085,568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102E57" w:rsidRDefault="00231C2E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101,8</w:t>
            </w:r>
          </w:p>
        </w:tc>
      </w:tr>
    </w:tbl>
    <w:p w:rsidR="005701BF" w:rsidRPr="00B86E97" w:rsidRDefault="005701BF" w:rsidP="005701BF">
      <w:pPr>
        <w:pStyle w:val="ConsPlusTitle"/>
        <w:widowControl/>
        <w:jc w:val="both"/>
        <w:outlineLvl w:val="0"/>
        <w:rPr>
          <w:rFonts w:ascii="Arial" w:hAnsi="Arial" w:cs="Arial"/>
        </w:rPr>
      </w:pPr>
    </w:p>
    <w:p w:rsidR="00231C2E" w:rsidRDefault="00770E25" w:rsidP="00770E25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ab/>
      </w:r>
    </w:p>
    <w:p w:rsidR="000977B6" w:rsidRDefault="00770E25" w:rsidP="00734839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r w:rsidRPr="00102E57">
        <w:rPr>
          <w:rFonts w:ascii="Arial" w:hAnsi="Arial" w:cs="Arial"/>
          <w:b w:val="0"/>
        </w:rPr>
        <w:t>Первоначально утвержденный план  бюджета по доходам в 20</w:t>
      </w:r>
      <w:r w:rsidR="00F94D82">
        <w:rPr>
          <w:rFonts w:ascii="Arial" w:hAnsi="Arial" w:cs="Arial"/>
          <w:b w:val="0"/>
        </w:rPr>
        <w:t>20</w:t>
      </w:r>
      <w:r w:rsidRPr="00102E57">
        <w:rPr>
          <w:rFonts w:ascii="Arial" w:hAnsi="Arial" w:cs="Arial"/>
          <w:b w:val="0"/>
        </w:rPr>
        <w:t xml:space="preserve"> году  </w:t>
      </w:r>
      <w:r w:rsidR="00102E57" w:rsidRPr="00102E57">
        <w:rPr>
          <w:rFonts w:ascii="Arial" w:hAnsi="Arial" w:cs="Arial"/>
          <w:b w:val="0"/>
        </w:rPr>
        <w:t xml:space="preserve">увеличился на </w:t>
      </w:r>
      <w:r w:rsidRPr="00102E57">
        <w:rPr>
          <w:rFonts w:ascii="Arial" w:hAnsi="Arial" w:cs="Arial"/>
          <w:b w:val="0"/>
        </w:rPr>
        <w:t xml:space="preserve"> сумм</w:t>
      </w:r>
      <w:r w:rsidR="00102E57" w:rsidRPr="00102E57">
        <w:rPr>
          <w:rFonts w:ascii="Arial" w:hAnsi="Arial" w:cs="Arial"/>
          <w:b w:val="0"/>
        </w:rPr>
        <w:t>у</w:t>
      </w:r>
      <w:r w:rsidRPr="00102E57">
        <w:rPr>
          <w:rFonts w:ascii="Arial" w:hAnsi="Arial" w:cs="Arial"/>
          <w:b w:val="0"/>
        </w:rPr>
        <w:t xml:space="preserve"> </w:t>
      </w:r>
      <w:r w:rsidR="00734839" w:rsidRPr="00734839">
        <w:rPr>
          <w:rFonts w:ascii="Arial" w:hAnsi="Arial" w:cs="Arial"/>
          <w:i/>
        </w:rPr>
        <w:t>127475,384</w:t>
      </w:r>
      <w:r w:rsidR="00B27158" w:rsidRPr="00734839">
        <w:rPr>
          <w:rFonts w:ascii="Arial" w:hAnsi="Arial" w:cs="Arial"/>
          <w:i/>
        </w:rPr>
        <w:t xml:space="preserve"> тыс. руб</w:t>
      </w:r>
      <w:r w:rsidR="00B27158" w:rsidRPr="00734839">
        <w:rPr>
          <w:rFonts w:ascii="Arial" w:hAnsi="Arial" w:cs="Arial"/>
          <w:b w:val="0"/>
        </w:rPr>
        <w:t xml:space="preserve">., по данным бюджетной росписи </w:t>
      </w:r>
      <w:r w:rsidR="00734839" w:rsidRPr="00734839">
        <w:rPr>
          <w:rFonts w:ascii="Arial" w:hAnsi="Arial" w:cs="Arial"/>
          <w:b w:val="0"/>
        </w:rPr>
        <w:t>–</w:t>
      </w:r>
      <w:r w:rsidRPr="00734839">
        <w:rPr>
          <w:rFonts w:ascii="Arial" w:hAnsi="Arial" w:cs="Arial"/>
          <w:b w:val="0"/>
        </w:rPr>
        <w:t xml:space="preserve"> </w:t>
      </w:r>
      <w:r w:rsidR="00734839" w:rsidRPr="00734839">
        <w:rPr>
          <w:rFonts w:ascii="Arial" w:hAnsi="Arial" w:cs="Arial"/>
          <w:i/>
        </w:rPr>
        <w:t>125590,576</w:t>
      </w:r>
      <w:r w:rsidR="00102E57" w:rsidRPr="00734839">
        <w:rPr>
          <w:rFonts w:ascii="Arial" w:hAnsi="Arial" w:cs="Arial"/>
          <w:i/>
        </w:rPr>
        <w:t xml:space="preserve"> </w:t>
      </w:r>
      <w:r w:rsidRPr="00734839">
        <w:rPr>
          <w:rFonts w:ascii="Arial" w:hAnsi="Arial" w:cs="Arial"/>
          <w:i/>
        </w:rPr>
        <w:t xml:space="preserve"> тыс. руб.</w:t>
      </w:r>
      <w:r w:rsidR="00102E57" w:rsidRPr="00734839">
        <w:rPr>
          <w:rFonts w:ascii="Arial" w:hAnsi="Arial" w:cs="Arial"/>
          <w:b w:val="0"/>
        </w:rPr>
        <w:t xml:space="preserve">, </w:t>
      </w:r>
      <w:r w:rsidR="0065199A" w:rsidRPr="00734839">
        <w:rPr>
          <w:rFonts w:ascii="Arial" w:hAnsi="Arial" w:cs="Arial"/>
          <w:b w:val="0"/>
        </w:rPr>
        <w:t>ег</w:t>
      </w:r>
      <w:r w:rsidR="0065199A">
        <w:rPr>
          <w:rFonts w:ascii="Arial" w:hAnsi="Arial" w:cs="Arial"/>
          <w:b w:val="0"/>
        </w:rPr>
        <w:t>о рост обеспечен за счет следующих поступлений:</w:t>
      </w:r>
    </w:p>
    <w:p w:rsidR="00102E57" w:rsidRPr="0010616C" w:rsidRDefault="0065199A" w:rsidP="00770E25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 w:rsidRPr="0010616C">
        <w:rPr>
          <w:rFonts w:ascii="Arial" w:hAnsi="Arial" w:cs="Arial"/>
          <w:b w:val="0"/>
        </w:rPr>
        <w:t>-</w:t>
      </w:r>
      <w:r w:rsidR="00734839" w:rsidRPr="0010616C">
        <w:rPr>
          <w:rFonts w:ascii="Arial" w:hAnsi="Arial" w:cs="Arial"/>
          <w:b w:val="0"/>
        </w:rPr>
        <w:t>4135,976</w:t>
      </w:r>
      <w:r w:rsidRPr="0010616C">
        <w:rPr>
          <w:rFonts w:ascii="Arial" w:hAnsi="Arial" w:cs="Arial"/>
          <w:b w:val="0"/>
        </w:rPr>
        <w:t xml:space="preserve"> тыс. руб. – налоговых доходов;</w:t>
      </w:r>
    </w:p>
    <w:p w:rsidR="0065199A" w:rsidRPr="0010616C" w:rsidRDefault="0065199A" w:rsidP="00770E25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 w:rsidRPr="0010616C">
        <w:rPr>
          <w:rFonts w:ascii="Arial" w:hAnsi="Arial" w:cs="Arial"/>
          <w:b w:val="0"/>
        </w:rPr>
        <w:t>-</w:t>
      </w:r>
      <w:r w:rsidR="0010616C" w:rsidRPr="0010616C">
        <w:rPr>
          <w:rFonts w:ascii="Arial" w:hAnsi="Arial" w:cs="Arial"/>
          <w:b w:val="0"/>
        </w:rPr>
        <w:t>38019,011</w:t>
      </w:r>
      <w:r w:rsidRPr="0010616C">
        <w:rPr>
          <w:rFonts w:ascii="Arial" w:hAnsi="Arial" w:cs="Arial"/>
          <w:b w:val="0"/>
        </w:rPr>
        <w:t xml:space="preserve"> тыс. руб. – неналоговых доходов;</w:t>
      </w:r>
    </w:p>
    <w:p w:rsidR="0065199A" w:rsidRDefault="0065199A" w:rsidP="00770E25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 w:rsidRPr="0010616C">
        <w:rPr>
          <w:rFonts w:ascii="Arial" w:hAnsi="Arial" w:cs="Arial"/>
          <w:b w:val="0"/>
        </w:rPr>
        <w:t>-</w:t>
      </w:r>
      <w:r w:rsidR="0010616C" w:rsidRPr="0010616C">
        <w:rPr>
          <w:rFonts w:ascii="Arial" w:hAnsi="Arial" w:cs="Arial"/>
          <w:b w:val="0"/>
        </w:rPr>
        <w:t>83435,589</w:t>
      </w:r>
      <w:r w:rsidRPr="0010616C">
        <w:rPr>
          <w:rFonts w:ascii="Arial" w:hAnsi="Arial" w:cs="Arial"/>
          <w:b w:val="0"/>
        </w:rPr>
        <w:t xml:space="preserve"> тыс. руб. –  </w:t>
      </w:r>
      <w:r>
        <w:rPr>
          <w:rFonts w:ascii="Arial" w:hAnsi="Arial" w:cs="Arial"/>
          <w:b w:val="0"/>
        </w:rPr>
        <w:t>безвозмездных  поступлений.</w:t>
      </w:r>
    </w:p>
    <w:p w:rsidR="00B17397" w:rsidRDefault="00B17397" w:rsidP="00B17397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</w:t>
      </w:r>
      <w:r w:rsidRPr="005620A1">
        <w:rPr>
          <w:rFonts w:ascii="Arial" w:hAnsi="Arial" w:cs="Arial"/>
          <w:sz w:val="24"/>
          <w:szCs w:val="24"/>
        </w:rPr>
        <w:t>ход</w:t>
      </w:r>
      <w:r>
        <w:rPr>
          <w:rFonts w:ascii="Arial" w:hAnsi="Arial" w:cs="Arial"/>
          <w:sz w:val="24"/>
          <w:szCs w:val="24"/>
        </w:rPr>
        <w:t xml:space="preserve">ная часть бюджета </w:t>
      </w:r>
      <w:r w:rsidR="008253E1">
        <w:rPr>
          <w:rFonts w:ascii="Arial" w:hAnsi="Arial" w:cs="Arial"/>
          <w:sz w:val="24"/>
          <w:szCs w:val="24"/>
        </w:rPr>
        <w:t xml:space="preserve">района </w:t>
      </w:r>
      <w:r>
        <w:rPr>
          <w:rFonts w:ascii="Arial" w:hAnsi="Arial" w:cs="Arial"/>
          <w:sz w:val="24"/>
          <w:szCs w:val="24"/>
        </w:rPr>
        <w:t>за отчетный период представлена следующими поступлениями:</w:t>
      </w:r>
    </w:p>
    <w:p w:rsidR="00B17397" w:rsidRDefault="00B17397" w:rsidP="00B17397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-налоговые доходы – </w:t>
      </w:r>
      <w:r w:rsidR="00E06205" w:rsidRPr="00E06205">
        <w:rPr>
          <w:rFonts w:ascii="Arial" w:hAnsi="Arial" w:cs="Arial"/>
          <w:sz w:val="24"/>
          <w:szCs w:val="24"/>
        </w:rPr>
        <w:t>204499,174</w:t>
      </w:r>
      <w:r w:rsidRPr="00E062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тыс.</w:t>
      </w:r>
      <w:r w:rsidRPr="00796678">
        <w:rPr>
          <w:rFonts w:ascii="Arial" w:hAnsi="Arial" w:cs="Arial"/>
          <w:sz w:val="24"/>
          <w:szCs w:val="24"/>
        </w:rPr>
        <w:t xml:space="preserve"> руб., удельный</w:t>
      </w:r>
      <w:r>
        <w:rPr>
          <w:rFonts w:ascii="Arial" w:hAnsi="Arial" w:cs="Arial"/>
          <w:sz w:val="24"/>
          <w:szCs w:val="24"/>
        </w:rPr>
        <w:t xml:space="preserve"> вес в общей сумме доходов </w:t>
      </w:r>
      <w:r w:rsidR="00301DE7">
        <w:rPr>
          <w:rFonts w:ascii="Arial" w:hAnsi="Arial" w:cs="Arial"/>
          <w:sz w:val="24"/>
          <w:szCs w:val="24"/>
        </w:rPr>
        <w:t>30,</w:t>
      </w:r>
      <w:r w:rsidR="00E06205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%;</w:t>
      </w:r>
    </w:p>
    <w:p w:rsidR="00B17397" w:rsidRPr="00E06205" w:rsidRDefault="00B17397" w:rsidP="00B17397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-неналоговые доходы </w:t>
      </w:r>
      <w:r w:rsidRPr="00E06205">
        <w:rPr>
          <w:rFonts w:ascii="Arial" w:hAnsi="Arial" w:cs="Arial"/>
          <w:sz w:val="24"/>
          <w:szCs w:val="24"/>
        </w:rPr>
        <w:t xml:space="preserve">– </w:t>
      </w:r>
      <w:r w:rsidR="00E06205" w:rsidRPr="00E06205">
        <w:rPr>
          <w:rFonts w:ascii="Arial" w:hAnsi="Arial" w:cs="Arial"/>
          <w:sz w:val="24"/>
          <w:szCs w:val="24"/>
        </w:rPr>
        <w:t>43799,632</w:t>
      </w:r>
      <w:r w:rsidRPr="00E06205">
        <w:rPr>
          <w:rFonts w:ascii="Arial" w:hAnsi="Arial" w:cs="Arial"/>
          <w:sz w:val="24"/>
          <w:szCs w:val="24"/>
        </w:rPr>
        <w:t xml:space="preserve"> тыс.  руб., удельный вес в общей сумме доходов</w:t>
      </w:r>
      <w:r w:rsidR="00301DE7" w:rsidRPr="00E06205">
        <w:rPr>
          <w:rFonts w:ascii="Arial" w:hAnsi="Arial" w:cs="Arial"/>
          <w:sz w:val="24"/>
          <w:szCs w:val="24"/>
        </w:rPr>
        <w:t xml:space="preserve"> </w:t>
      </w:r>
      <w:r w:rsidR="00E06205" w:rsidRPr="00E06205">
        <w:rPr>
          <w:rFonts w:ascii="Arial" w:hAnsi="Arial" w:cs="Arial"/>
          <w:sz w:val="24"/>
          <w:szCs w:val="24"/>
        </w:rPr>
        <w:t>6</w:t>
      </w:r>
      <w:r w:rsidR="00301DE7" w:rsidRPr="00E06205">
        <w:rPr>
          <w:rFonts w:ascii="Arial" w:hAnsi="Arial" w:cs="Arial"/>
          <w:sz w:val="24"/>
          <w:szCs w:val="24"/>
        </w:rPr>
        <w:t>,6</w:t>
      </w:r>
      <w:r w:rsidRPr="00E06205">
        <w:rPr>
          <w:rFonts w:ascii="Arial" w:hAnsi="Arial" w:cs="Arial"/>
          <w:sz w:val="24"/>
          <w:szCs w:val="24"/>
        </w:rPr>
        <w:t xml:space="preserve"> %;</w:t>
      </w:r>
    </w:p>
    <w:p w:rsidR="00B17397" w:rsidRPr="00E06205" w:rsidRDefault="00B17397" w:rsidP="00B17397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E06205">
        <w:rPr>
          <w:rFonts w:ascii="Arial" w:hAnsi="Arial" w:cs="Arial"/>
          <w:sz w:val="24"/>
          <w:szCs w:val="24"/>
        </w:rPr>
        <w:t xml:space="preserve">-безвозмездные поступления- </w:t>
      </w:r>
      <w:r w:rsidR="00E06205" w:rsidRPr="00E06205">
        <w:rPr>
          <w:rFonts w:ascii="Arial" w:hAnsi="Arial" w:cs="Arial"/>
          <w:sz w:val="24"/>
          <w:szCs w:val="24"/>
        </w:rPr>
        <w:t>419786,762</w:t>
      </w:r>
      <w:r w:rsidRPr="00E06205">
        <w:rPr>
          <w:rFonts w:ascii="Arial" w:hAnsi="Arial" w:cs="Arial"/>
          <w:sz w:val="24"/>
          <w:szCs w:val="24"/>
        </w:rPr>
        <w:t xml:space="preserve"> тыс. руб., удельный вес в общей сумме доходов </w:t>
      </w:r>
      <w:r w:rsidR="00301DE7" w:rsidRPr="00E06205">
        <w:rPr>
          <w:rFonts w:ascii="Arial" w:hAnsi="Arial" w:cs="Arial"/>
          <w:sz w:val="24"/>
          <w:szCs w:val="24"/>
        </w:rPr>
        <w:t>6</w:t>
      </w:r>
      <w:r w:rsidR="00E06205" w:rsidRPr="00E06205">
        <w:rPr>
          <w:rFonts w:ascii="Arial" w:hAnsi="Arial" w:cs="Arial"/>
          <w:sz w:val="24"/>
          <w:szCs w:val="24"/>
        </w:rPr>
        <w:t>2,8</w:t>
      </w:r>
      <w:r w:rsidRPr="00E06205">
        <w:rPr>
          <w:rFonts w:ascii="Arial" w:hAnsi="Arial" w:cs="Arial"/>
          <w:sz w:val="24"/>
          <w:szCs w:val="24"/>
        </w:rPr>
        <w:t xml:space="preserve"> %.</w:t>
      </w:r>
    </w:p>
    <w:p w:rsidR="00B17397" w:rsidRPr="00E06205" w:rsidRDefault="00B17397" w:rsidP="00B17397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B17397" w:rsidRPr="003B7B67" w:rsidRDefault="003B7B67" w:rsidP="003B7B67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3B7B67">
        <w:rPr>
          <w:rFonts w:ascii="Arial" w:hAnsi="Arial" w:cs="Arial"/>
          <w:sz w:val="24"/>
          <w:szCs w:val="24"/>
          <w:u w:val="single"/>
        </w:rPr>
        <w:t xml:space="preserve">Исполнение по </w:t>
      </w:r>
      <w:r w:rsidR="00B17397" w:rsidRPr="003B7B67">
        <w:rPr>
          <w:rFonts w:ascii="Arial" w:hAnsi="Arial" w:cs="Arial"/>
          <w:sz w:val="24"/>
          <w:szCs w:val="24"/>
          <w:u w:val="single"/>
        </w:rPr>
        <w:t xml:space="preserve">налоговым доходам: </w:t>
      </w:r>
    </w:p>
    <w:p w:rsidR="00B17397" w:rsidRPr="005620A1" w:rsidRDefault="00B17397" w:rsidP="00B17397">
      <w:pPr>
        <w:spacing w:after="0" w:line="240" w:lineRule="atLeast"/>
        <w:jc w:val="both"/>
        <w:rPr>
          <w:rFonts w:ascii="Arial" w:hAnsi="Arial" w:cs="Arial"/>
          <w:sz w:val="24"/>
          <w:szCs w:val="24"/>
          <w:u w:val="single"/>
        </w:rPr>
      </w:pPr>
    </w:p>
    <w:p w:rsidR="00B17397" w:rsidRPr="003F7B84" w:rsidRDefault="00B17397" w:rsidP="00B17397">
      <w:pPr>
        <w:spacing w:after="0" w:line="240" w:lineRule="atLeast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 w:rsidRPr="005620A1">
        <w:rPr>
          <w:rFonts w:ascii="Arial" w:hAnsi="Arial" w:cs="Arial"/>
          <w:sz w:val="24"/>
          <w:szCs w:val="24"/>
        </w:rPr>
        <w:t xml:space="preserve">Налоговые </w:t>
      </w:r>
      <w:r>
        <w:rPr>
          <w:rFonts w:ascii="Arial" w:hAnsi="Arial" w:cs="Arial"/>
          <w:sz w:val="24"/>
          <w:szCs w:val="24"/>
        </w:rPr>
        <w:t xml:space="preserve">доходы исполнены в сумме </w:t>
      </w:r>
      <w:r w:rsidRPr="005620A1">
        <w:rPr>
          <w:rFonts w:ascii="Arial" w:hAnsi="Arial" w:cs="Arial"/>
          <w:sz w:val="24"/>
          <w:szCs w:val="24"/>
        </w:rPr>
        <w:t xml:space="preserve"> </w:t>
      </w:r>
      <w:r w:rsidR="00F62F9A">
        <w:rPr>
          <w:rFonts w:ascii="Arial" w:hAnsi="Arial" w:cs="Arial"/>
          <w:b/>
          <w:i/>
          <w:sz w:val="24"/>
          <w:szCs w:val="24"/>
        </w:rPr>
        <w:t>204499,174</w:t>
      </w:r>
      <w:r w:rsidR="00301DE7" w:rsidRPr="00BE090E">
        <w:rPr>
          <w:rFonts w:ascii="Arial" w:hAnsi="Arial" w:cs="Arial"/>
          <w:b/>
          <w:i/>
          <w:sz w:val="24"/>
          <w:szCs w:val="24"/>
        </w:rPr>
        <w:t xml:space="preserve"> </w:t>
      </w:r>
      <w:r w:rsidRPr="00BE090E">
        <w:rPr>
          <w:rFonts w:ascii="Arial" w:hAnsi="Arial" w:cs="Arial"/>
          <w:b/>
          <w:i/>
          <w:sz w:val="24"/>
          <w:szCs w:val="24"/>
        </w:rPr>
        <w:t>тыс. руб</w:t>
      </w:r>
      <w:r w:rsidRPr="00796678">
        <w:rPr>
          <w:rFonts w:ascii="Arial" w:hAnsi="Arial" w:cs="Arial"/>
          <w:sz w:val="24"/>
          <w:szCs w:val="24"/>
        </w:rPr>
        <w:t xml:space="preserve">., </w:t>
      </w:r>
      <w:r>
        <w:rPr>
          <w:rFonts w:ascii="Arial" w:hAnsi="Arial" w:cs="Arial"/>
          <w:sz w:val="24"/>
          <w:szCs w:val="24"/>
        </w:rPr>
        <w:t xml:space="preserve">или </w:t>
      </w:r>
      <w:r w:rsidR="00F62F9A">
        <w:rPr>
          <w:rFonts w:ascii="Arial" w:hAnsi="Arial" w:cs="Arial"/>
          <w:sz w:val="24"/>
          <w:szCs w:val="24"/>
        </w:rPr>
        <w:t>114,3</w:t>
      </w:r>
      <w:r>
        <w:rPr>
          <w:rFonts w:ascii="Arial" w:hAnsi="Arial" w:cs="Arial"/>
          <w:sz w:val="24"/>
          <w:szCs w:val="24"/>
        </w:rPr>
        <w:t xml:space="preserve"> % </w:t>
      </w:r>
      <w:r w:rsidRPr="005620A1">
        <w:rPr>
          <w:rFonts w:ascii="Arial" w:hAnsi="Arial" w:cs="Arial"/>
          <w:sz w:val="24"/>
          <w:szCs w:val="24"/>
        </w:rPr>
        <w:t xml:space="preserve"> у</w:t>
      </w:r>
      <w:r>
        <w:rPr>
          <w:rFonts w:ascii="Arial" w:hAnsi="Arial" w:cs="Arial"/>
          <w:sz w:val="24"/>
          <w:szCs w:val="24"/>
        </w:rPr>
        <w:t>твержденн</w:t>
      </w:r>
      <w:r w:rsidR="00301DE7">
        <w:rPr>
          <w:rFonts w:ascii="Arial" w:hAnsi="Arial" w:cs="Arial"/>
          <w:sz w:val="24"/>
          <w:szCs w:val="24"/>
        </w:rPr>
        <w:t>ых назначений</w:t>
      </w:r>
      <w:r w:rsidRPr="005620A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 бюджет </w:t>
      </w:r>
      <w:r w:rsidR="00301DE7">
        <w:rPr>
          <w:rFonts w:ascii="Arial" w:hAnsi="Arial" w:cs="Arial"/>
          <w:sz w:val="24"/>
          <w:szCs w:val="24"/>
        </w:rPr>
        <w:t xml:space="preserve">района дополнительно мобилизованы </w:t>
      </w:r>
      <w:r>
        <w:rPr>
          <w:rFonts w:ascii="Arial" w:hAnsi="Arial" w:cs="Arial"/>
          <w:sz w:val="24"/>
          <w:szCs w:val="24"/>
        </w:rPr>
        <w:t xml:space="preserve"> платежи в общей сумме  </w:t>
      </w:r>
      <w:r w:rsidR="00F62F9A">
        <w:rPr>
          <w:rFonts w:ascii="Arial" w:hAnsi="Arial" w:cs="Arial"/>
          <w:b/>
          <w:i/>
          <w:sz w:val="24"/>
          <w:szCs w:val="24"/>
        </w:rPr>
        <w:t>25637,448</w:t>
      </w:r>
      <w:r w:rsidRPr="003F7B84">
        <w:rPr>
          <w:rFonts w:ascii="Arial" w:hAnsi="Arial" w:cs="Arial"/>
          <w:b/>
          <w:i/>
          <w:sz w:val="24"/>
          <w:szCs w:val="24"/>
        </w:rPr>
        <w:t xml:space="preserve"> тыс. руб.  </w:t>
      </w:r>
    </w:p>
    <w:p w:rsidR="00B17397" w:rsidRPr="005620A1" w:rsidRDefault="00B17397" w:rsidP="00B1739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620A1">
        <w:rPr>
          <w:rFonts w:ascii="Arial" w:hAnsi="Arial" w:cs="Arial"/>
          <w:sz w:val="24"/>
          <w:szCs w:val="24"/>
        </w:rPr>
        <w:t xml:space="preserve">Исполнение в разрезе доходных источников по </w:t>
      </w:r>
      <w:r>
        <w:rPr>
          <w:rFonts w:ascii="Arial" w:hAnsi="Arial" w:cs="Arial"/>
          <w:sz w:val="24"/>
          <w:szCs w:val="24"/>
        </w:rPr>
        <w:t xml:space="preserve">налоговым поступлениям </w:t>
      </w:r>
      <w:r w:rsidRPr="005620A1">
        <w:rPr>
          <w:rFonts w:ascii="Arial" w:hAnsi="Arial" w:cs="Arial"/>
          <w:sz w:val="24"/>
          <w:szCs w:val="24"/>
        </w:rPr>
        <w:t>характеризуется  следующим</w:t>
      </w:r>
      <w:r>
        <w:rPr>
          <w:rFonts w:ascii="Arial" w:hAnsi="Arial" w:cs="Arial"/>
          <w:sz w:val="24"/>
          <w:szCs w:val="24"/>
        </w:rPr>
        <w:t>и показателями:</w:t>
      </w:r>
    </w:p>
    <w:p w:rsidR="00B17397" w:rsidRDefault="00B17397" w:rsidP="00B1739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2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-НДФЛ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сумме  </w:t>
      </w:r>
      <w:r w:rsidR="00F62F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170049,540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тыс.</w:t>
      </w:r>
      <w:r w:rsidRPr="00562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562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или </w:t>
      </w:r>
      <w:r w:rsidR="00F62F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117,8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%</w:t>
      </w:r>
      <w:r w:rsidRPr="00562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твержденн</w:t>
      </w:r>
      <w:r w:rsidR="00301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ых назначений</w:t>
      </w:r>
      <w:r w:rsidRPr="00562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771D92" w:rsidRDefault="00301DE7" w:rsidP="00B1739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-акцизы по подакцизным товарам исполнены в сумме </w:t>
      </w:r>
      <w:r w:rsidR="00F62F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22702,668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тыс. руб., или </w:t>
      </w:r>
      <w:r w:rsidR="00F62F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98,2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% утв</w:t>
      </w:r>
      <w:r w:rsidR="00771D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ержденных назначений;</w:t>
      </w:r>
    </w:p>
    <w:p w:rsidR="00BE090E" w:rsidRDefault="00BE090E" w:rsidP="00B1739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-единый налог на вменный доход получен в сумме </w:t>
      </w:r>
      <w:r w:rsidR="00F62F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3173,951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тыс. руб., или </w:t>
      </w:r>
      <w:r w:rsidR="00F62F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105,8</w:t>
      </w:r>
      <w:r w:rsidR="001C10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%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утвержденных назначений;</w:t>
      </w:r>
    </w:p>
    <w:p w:rsidR="00B17397" w:rsidRDefault="00B17397" w:rsidP="00BE090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62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-единый сельскохозяйственный налог – поступило </w:t>
      </w:r>
      <w:r w:rsidR="00F62F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8097,187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тыс. </w:t>
      </w:r>
      <w:r w:rsidRPr="00562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., </w:t>
      </w:r>
      <w:r w:rsidRPr="00562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или </w:t>
      </w:r>
      <w:r w:rsidR="00F62F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100,5</w:t>
      </w:r>
      <w:r w:rsidR="001C10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%</w:t>
      </w:r>
      <w:r w:rsidR="00BE09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562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1967">
        <w:rPr>
          <w:rFonts w:ascii="Arial" w:hAnsi="Arial" w:cs="Arial"/>
          <w:sz w:val="24"/>
          <w:szCs w:val="24"/>
        </w:rPr>
        <w:t>утвержденн</w:t>
      </w:r>
      <w:r>
        <w:rPr>
          <w:rFonts w:ascii="Arial" w:hAnsi="Arial" w:cs="Arial"/>
          <w:sz w:val="24"/>
          <w:szCs w:val="24"/>
        </w:rPr>
        <w:t>ых назначений</w:t>
      </w:r>
      <w:r w:rsidRPr="00411967">
        <w:rPr>
          <w:rFonts w:ascii="Arial" w:hAnsi="Arial" w:cs="Arial"/>
          <w:sz w:val="24"/>
          <w:szCs w:val="24"/>
        </w:rPr>
        <w:t>;</w:t>
      </w:r>
    </w:p>
    <w:p w:rsidR="00BE090E" w:rsidRDefault="00BE090E" w:rsidP="00BE090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gramStart"/>
      <w:r>
        <w:rPr>
          <w:rFonts w:ascii="Arial" w:hAnsi="Arial" w:cs="Arial"/>
          <w:sz w:val="24"/>
          <w:szCs w:val="24"/>
        </w:rPr>
        <w:t>налог, взимаемый в связи с применением патентной системы налогообложения зачислен</w:t>
      </w:r>
      <w:proofErr w:type="gramEnd"/>
      <w:r>
        <w:rPr>
          <w:rFonts w:ascii="Arial" w:hAnsi="Arial" w:cs="Arial"/>
          <w:sz w:val="24"/>
          <w:szCs w:val="24"/>
        </w:rPr>
        <w:t xml:space="preserve"> в сумме </w:t>
      </w:r>
      <w:r w:rsidR="002677E5">
        <w:rPr>
          <w:rFonts w:ascii="Arial" w:hAnsi="Arial" w:cs="Arial"/>
          <w:sz w:val="24"/>
          <w:szCs w:val="24"/>
        </w:rPr>
        <w:t>440,269</w:t>
      </w:r>
      <w:r>
        <w:rPr>
          <w:rFonts w:ascii="Arial" w:hAnsi="Arial" w:cs="Arial"/>
          <w:sz w:val="24"/>
          <w:szCs w:val="24"/>
        </w:rPr>
        <w:t xml:space="preserve"> тыс. руб., или </w:t>
      </w:r>
      <w:r w:rsidR="002677E5">
        <w:rPr>
          <w:rFonts w:ascii="Arial" w:hAnsi="Arial" w:cs="Arial"/>
          <w:sz w:val="24"/>
          <w:szCs w:val="24"/>
        </w:rPr>
        <w:t>163,1</w:t>
      </w:r>
      <w:r>
        <w:rPr>
          <w:rFonts w:ascii="Arial" w:hAnsi="Arial" w:cs="Arial"/>
          <w:sz w:val="24"/>
          <w:szCs w:val="24"/>
        </w:rPr>
        <w:t>% утвержденных назначений;</w:t>
      </w:r>
    </w:p>
    <w:p w:rsidR="00BE090E" w:rsidRDefault="00BE090E" w:rsidP="00BE090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-государственная пошлина получена в сумме </w:t>
      </w:r>
      <w:r w:rsidR="002677E5">
        <w:rPr>
          <w:rFonts w:ascii="Arial" w:hAnsi="Arial" w:cs="Arial"/>
          <w:sz w:val="24"/>
          <w:szCs w:val="24"/>
        </w:rPr>
        <w:t>35,559</w:t>
      </w:r>
      <w:r>
        <w:rPr>
          <w:rFonts w:ascii="Arial" w:hAnsi="Arial" w:cs="Arial"/>
          <w:sz w:val="24"/>
          <w:szCs w:val="24"/>
        </w:rPr>
        <w:t xml:space="preserve"> тыс. руб., или </w:t>
      </w:r>
      <w:r w:rsidR="002677E5">
        <w:rPr>
          <w:rFonts w:ascii="Arial" w:hAnsi="Arial" w:cs="Arial"/>
          <w:sz w:val="24"/>
          <w:szCs w:val="24"/>
        </w:rPr>
        <w:t>118,5</w:t>
      </w:r>
      <w:r>
        <w:rPr>
          <w:rFonts w:ascii="Arial" w:hAnsi="Arial" w:cs="Arial"/>
          <w:sz w:val="24"/>
          <w:szCs w:val="24"/>
        </w:rPr>
        <w:t>% утвержденных назначений.</w:t>
      </w:r>
    </w:p>
    <w:p w:rsidR="00BE090E" w:rsidRDefault="00BE090E" w:rsidP="00BE090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71D92" w:rsidRPr="00771D92" w:rsidRDefault="00771D92" w:rsidP="00771D9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1D92">
        <w:rPr>
          <w:rFonts w:ascii="Arial" w:hAnsi="Arial" w:cs="Arial"/>
          <w:sz w:val="24"/>
          <w:szCs w:val="24"/>
        </w:rPr>
        <w:t xml:space="preserve">Анализ налоговых доходов за 2020 год  показал, что из шести доходных источников пять  имеют положительную динамику: </w:t>
      </w:r>
      <w:proofErr w:type="gramStart"/>
      <w:r w:rsidRPr="00771D92">
        <w:rPr>
          <w:rFonts w:ascii="Arial" w:hAnsi="Arial" w:cs="Arial"/>
          <w:sz w:val="24"/>
          <w:szCs w:val="24"/>
        </w:rPr>
        <w:t>НДФЛ (+25674,577 тыс. руб.), единый налог на вмененный доход (+173,951 тыс. руб.), единый сельскохозяйственный налог (+37,187 тыс. руб.), налог, взимаемый с применением патентной системы налогообложения (+170,269 тыс. руб.), государственная пошлина (+5,559 тыс. руб.).</w:t>
      </w:r>
      <w:proofErr w:type="gramEnd"/>
    </w:p>
    <w:p w:rsidR="00771D92" w:rsidRDefault="00771D92" w:rsidP="00771D9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771D92">
        <w:rPr>
          <w:rFonts w:ascii="Arial" w:hAnsi="Arial" w:cs="Arial"/>
          <w:sz w:val="24"/>
          <w:szCs w:val="24"/>
        </w:rPr>
        <w:t>Не выполнение</w:t>
      </w:r>
      <w:proofErr w:type="gramEnd"/>
      <w:r w:rsidRPr="00771D92">
        <w:rPr>
          <w:rFonts w:ascii="Arial" w:hAnsi="Arial" w:cs="Arial"/>
          <w:sz w:val="24"/>
          <w:szCs w:val="24"/>
        </w:rPr>
        <w:t xml:space="preserve"> плана наблюдается по акцизам, при плане 23126,763 тыс. руб. исполнено 22702,668 тыс. руб., в бюджет недополучено 424,095 тыс. руб.</w:t>
      </w:r>
    </w:p>
    <w:p w:rsidR="00771D92" w:rsidRDefault="00771D92" w:rsidP="00771D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77B6" w:rsidRDefault="003B7B67" w:rsidP="00770E25">
      <w:pPr>
        <w:pStyle w:val="ConsPlusTitle"/>
        <w:widowControl/>
        <w:jc w:val="both"/>
        <w:outlineLvl w:val="0"/>
        <w:rPr>
          <w:rFonts w:ascii="Arial" w:hAnsi="Arial" w:cs="Arial"/>
          <w:b w:val="0"/>
          <w:u w:val="single"/>
        </w:rPr>
      </w:pPr>
      <w:r>
        <w:rPr>
          <w:rFonts w:ascii="Arial" w:hAnsi="Arial" w:cs="Arial"/>
          <w:b w:val="0"/>
        </w:rPr>
        <w:tab/>
      </w:r>
      <w:r w:rsidRPr="003B7B67">
        <w:rPr>
          <w:rFonts w:ascii="Arial" w:hAnsi="Arial" w:cs="Arial"/>
          <w:b w:val="0"/>
          <w:u w:val="single"/>
        </w:rPr>
        <w:t>Исполнение по неналоговым доходам</w:t>
      </w:r>
    </w:p>
    <w:p w:rsidR="003B7B67" w:rsidRPr="003B7B67" w:rsidRDefault="003B7B67" w:rsidP="00770E25">
      <w:pPr>
        <w:pStyle w:val="ConsPlusTitle"/>
        <w:widowControl/>
        <w:jc w:val="both"/>
        <w:outlineLvl w:val="0"/>
        <w:rPr>
          <w:rFonts w:ascii="Arial" w:hAnsi="Arial" w:cs="Arial"/>
          <w:b w:val="0"/>
          <w:u w:val="single"/>
        </w:rPr>
      </w:pPr>
    </w:p>
    <w:p w:rsidR="00600478" w:rsidRDefault="00B17397" w:rsidP="00B17397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E090E">
        <w:rPr>
          <w:rFonts w:ascii="Arial" w:hAnsi="Arial" w:cs="Arial"/>
          <w:sz w:val="24"/>
          <w:szCs w:val="24"/>
        </w:rPr>
        <w:t>Неналоговые  доходы</w:t>
      </w:r>
      <w:r w:rsidRPr="005620A1">
        <w:rPr>
          <w:rFonts w:ascii="Arial" w:hAnsi="Arial" w:cs="Arial"/>
          <w:sz w:val="24"/>
          <w:szCs w:val="24"/>
        </w:rPr>
        <w:t xml:space="preserve">  в бюджет  </w:t>
      </w:r>
      <w:r w:rsidR="00BE090E">
        <w:rPr>
          <w:rFonts w:ascii="Arial" w:hAnsi="Arial" w:cs="Arial"/>
          <w:sz w:val="24"/>
          <w:szCs w:val="24"/>
        </w:rPr>
        <w:t xml:space="preserve">района </w:t>
      </w:r>
      <w:r w:rsidRPr="005620A1">
        <w:rPr>
          <w:rFonts w:ascii="Arial" w:hAnsi="Arial" w:cs="Arial"/>
          <w:sz w:val="24"/>
          <w:szCs w:val="24"/>
        </w:rPr>
        <w:t xml:space="preserve">получены в сумме </w:t>
      </w:r>
      <w:r w:rsidR="002677E5">
        <w:rPr>
          <w:rFonts w:ascii="Arial" w:hAnsi="Arial" w:cs="Arial"/>
          <w:sz w:val="24"/>
          <w:szCs w:val="24"/>
        </w:rPr>
        <w:t>43799,632</w:t>
      </w:r>
      <w:r w:rsidR="00600478">
        <w:rPr>
          <w:rFonts w:ascii="Arial" w:hAnsi="Arial" w:cs="Arial"/>
          <w:sz w:val="24"/>
          <w:szCs w:val="24"/>
        </w:rPr>
        <w:t xml:space="preserve"> тыс. руб., или </w:t>
      </w:r>
      <w:r w:rsidR="002677E5">
        <w:rPr>
          <w:rFonts w:ascii="Arial" w:hAnsi="Arial" w:cs="Arial"/>
          <w:sz w:val="24"/>
          <w:szCs w:val="24"/>
        </w:rPr>
        <w:t>84,1</w:t>
      </w:r>
      <w:r w:rsidR="00600478">
        <w:rPr>
          <w:rFonts w:ascii="Arial" w:hAnsi="Arial" w:cs="Arial"/>
          <w:sz w:val="24"/>
          <w:szCs w:val="24"/>
        </w:rPr>
        <w:t xml:space="preserve">% утвержденных назначений, в </w:t>
      </w:r>
      <w:r>
        <w:rPr>
          <w:rFonts w:ascii="Arial" w:hAnsi="Arial" w:cs="Arial"/>
          <w:sz w:val="24"/>
          <w:szCs w:val="24"/>
        </w:rPr>
        <w:t xml:space="preserve">бюджет </w:t>
      </w:r>
      <w:r w:rsidR="00600478">
        <w:rPr>
          <w:rFonts w:ascii="Arial" w:hAnsi="Arial" w:cs="Arial"/>
          <w:sz w:val="24"/>
          <w:szCs w:val="24"/>
        </w:rPr>
        <w:t xml:space="preserve">района не дополучены доходы в общей сумме </w:t>
      </w:r>
      <w:r w:rsidR="002677E5">
        <w:rPr>
          <w:rFonts w:ascii="Arial" w:hAnsi="Arial" w:cs="Arial"/>
          <w:sz w:val="24"/>
          <w:szCs w:val="24"/>
        </w:rPr>
        <w:t>8251,479</w:t>
      </w:r>
      <w:r w:rsidR="002824AE">
        <w:rPr>
          <w:rFonts w:ascii="Arial" w:hAnsi="Arial" w:cs="Arial"/>
          <w:sz w:val="24"/>
          <w:szCs w:val="24"/>
        </w:rPr>
        <w:t xml:space="preserve"> тыс. руб.</w:t>
      </w:r>
    </w:p>
    <w:p w:rsidR="00B17397" w:rsidRDefault="00B17397" w:rsidP="00B1739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Исполнение </w:t>
      </w:r>
      <w:r w:rsidRPr="005620A1">
        <w:rPr>
          <w:rFonts w:ascii="Arial" w:hAnsi="Arial" w:cs="Arial"/>
          <w:sz w:val="24"/>
          <w:szCs w:val="24"/>
        </w:rPr>
        <w:t>неналогов</w:t>
      </w:r>
      <w:r w:rsidR="002824AE">
        <w:rPr>
          <w:rFonts w:ascii="Arial" w:hAnsi="Arial" w:cs="Arial"/>
          <w:sz w:val="24"/>
          <w:szCs w:val="24"/>
        </w:rPr>
        <w:t xml:space="preserve">ой группы </w:t>
      </w:r>
      <w:r w:rsidRPr="005620A1">
        <w:rPr>
          <w:rFonts w:ascii="Arial" w:hAnsi="Arial" w:cs="Arial"/>
          <w:sz w:val="24"/>
          <w:szCs w:val="24"/>
        </w:rPr>
        <w:t xml:space="preserve">доходов </w:t>
      </w:r>
      <w:r>
        <w:rPr>
          <w:rFonts w:ascii="Arial" w:hAnsi="Arial" w:cs="Arial"/>
          <w:sz w:val="24"/>
          <w:szCs w:val="24"/>
        </w:rPr>
        <w:t xml:space="preserve">характеризуется </w:t>
      </w:r>
      <w:r w:rsidRPr="005620A1">
        <w:rPr>
          <w:rFonts w:ascii="Arial" w:hAnsi="Arial" w:cs="Arial"/>
          <w:sz w:val="24"/>
          <w:szCs w:val="24"/>
        </w:rPr>
        <w:t xml:space="preserve"> следующим</w:t>
      </w:r>
      <w:r>
        <w:rPr>
          <w:rFonts w:ascii="Arial" w:hAnsi="Arial" w:cs="Arial"/>
          <w:sz w:val="24"/>
          <w:szCs w:val="24"/>
        </w:rPr>
        <w:t>и показателями:</w:t>
      </w:r>
    </w:p>
    <w:p w:rsidR="00EE4F5B" w:rsidRPr="009932EF" w:rsidRDefault="00B87C16" w:rsidP="00B1739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12BF0">
        <w:rPr>
          <w:rFonts w:ascii="Arial" w:hAnsi="Arial" w:cs="Arial"/>
          <w:sz w:val="24"/>
          <w:szCs w:val="24"/>
        </w:rPr>
        <w:t xml:space="preserve">-доходы,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</w:t>
      </w:r>
      <w:proofErr w:type="spellStart"/>
      <w:r w:rsidRPr="00312BF0">
        <w:rPr>
          <w:rFonts w:ascii="Arial" w:hAnsi="Arial" w:cs="Arial"/>
          <w:sz w:val="24"/>
          <w:szCs w:val="24"/>
        </w:rPr>
        <w:t>меж</w:t>
      </w:r>
      <w:r w:rsidR="009932EF">
        <w:rPr>
          <w:rFonts w:ascii="Arial" w:hAnsi="Arial" w:cs="Arial"/>
          <w:sz w:val="24"/>
          <w:szCs w:val="24"/>
        </w:rPr>
        <w:t>по</w:t>
      </w:r>
      <w:r w:rsidRPr="00312BF0">
        <w:rPr>
          <w:rFonts w:ascii="Arial" w:hAnsi="Arial" w:cs="Arial"/>
          <w:sz w:val="24"/>
          <w:szCs w:val="24"/>
        </w:rPr>
        <w:t>селенных</w:t>
      </w:r>
      <w:proofErr w:type="spellEnd"/>
      <w:r w:rsidRPr="00312BF0">
        <w:rPr>
          <w:rFonts w:ascii="Arial" w:hAnsi="Arial" w:cs="Arial"/>
          <w:sz w:val="24"/>
          <w:szCs w:val="24"/>
        </w:rPr>
        <w:t xml:space="preserve"> территорий муниципальных районов</w:t>
      </w:r>
      <w:r w:rsidR="00312BF0" w:rsidRPr="00312BF0">
        <w:rPr>
          <w:rFonts w:ascii="Arial" w:hAnsi="Arial" w:cs="Arial"/>
          <w:sz w:val="24"/>
          <w:szCs w:val="24"/>
        </w:rPr>
        <w:t xml:space="preserve"> исполнены в сумме </w:t>
      </w:r>
      <w:r w:rsidR="002677E5">
        <w:rPr>
          <w:rFonts w:ascii="Arial" w:hAnsi="Arial" w:cs="Arial"/>
          <w:sz w:val="24"/>
          <w:szCs w:val="24"/>
        </w:rPr>
        <w:t>14534,362</w:t>
      </w:r>
      <w:r w:rsidR="00312BF0" w:rsidRPr="00312BF0">
        <w:rPr>
          <w:rFonts w:ascii="Arial" w:hAnsi="Arial" w:cs="Arial"/>
          <w:sz w:val="24"/>
          <w:szCs w:val="24"/>
        </w:rPr>
        <w:t xml:space="preserve"> тыс. руб., или </w:t>
      </w:r>
      <w:r w:rsidR="002677E5">
        <w:rPr>
          <w:rFonts w:ascii="Arial" w:hAnsi="Arial" w:cs="Arial"/>
          <w:sz w:val="24"/>
          <w:szCs w:val="24"/>
        </w:rPr>
        <w:t>54,0</w:t>
      </w:r>
      <w:r w:rsidR="00312BF0" w:rsidRPr="00312BF0">
        <w:rPr>
          <w:rFonts w:ascii="Arial" w:hAnsi="Arial" w:cs="Arial"/>
          <w:sz w:val="24"/>
          <w:szCs w:val="24"/>
        </w:rPr>
        <w:t xml:space="preserve">% утвержденных </w:t>
      </w:r>
      <w:r w:rsidR="00312BF0" w:rsidRPr="009932EF">
        <w:rPr>
          <w:rFonts w:ascii="Arial" w:hAnsi="Arial" w:cs="Arial"/>
          <w:sz w:val="24"/>
          <w:szCs w:val="24"/>
        </w:rPr>
        <w:t>назначений</w:t>
      </w:r>
      <w:r w:rsidR="009932EF" w:rsidRPr="009932EF">
        <w:rPr>
          <w:rFonts w:ascii="Arial" w:hAnsi="Arial" w:cs="Arial"/>
          <w:sz w:val="24"/>
          <w:szCs w:val="24"/>
        </w:rPr>
        <w:t>;</w:t>
      </w:r>
    </w:p>
    <w:p w:rsidR="00312BF0" w:rsidRPr="00411967" w:rsidRDefault="00312BF0" w:rsidP="00312BF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1166B">
        <w:rPr>
          <w:rFonts w:ascii="Arial" w:hAnsi="Arial" w:cs="Arial"/>
          <w:sz w:val="24"/>
          <w:szCs w:val="24"/>
        </w:rPr>
        <w:t xml:space="preserve">- доходы </w:t>
      </w:r>
      <w:r w:rsidRPr="005620A1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сдачи в аренду имущества, находящегося в оперативном управлении органов управления муниципальных районов и </w:t>
      </w:r>
      <w:r w:rsidR="0021166B">
        <w:rPr>
          <w:rFonts w:ascii="Arial" w:hAnsi="Arial" w:cs="Arial"/>
          <w:sz w:val="24"/>
          <w:szCs w:val="24"/>
        </w:rPr>
        <w:t xml:space="preserve">созданных ими </w:t>
      </w:r>
      <w:r>
        <w:rPr>
          <w:rFonts w:ascii="Arial" w:hAnsi="Arial" w:cs="Arial"/>
          <w:sz w:val="24"/>
          <w:szCs w:val="24"/>
        </w:rPr>
        <w:lastRenderedPageBreak/>
        <w:t>учреждений</w:t>
      </w:r>
      <w:r w:rsidR="0021166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получены в сумме </w:t>
      </w:r>
      <w:r w:rsidR="002677E5">
        <w:rPr>
          <w:rFonts w:ascii="Arial" w:hAnsi="Arial" w:cs="Arial"/>
          <w:sz w:val="24"/>
          <w:szCs w:val="24"/>
        </w:rPr>
        <w:t>2124,543</w:t>
      </w:r>
      <w:r>
        <w:rPr>
          <w:rFonts w:ascii="Arial" w:hAnsi="Arial" w:cs="Arial"/>
          <w:sz w:val="24"/>
          <w:szCs w:val="24"/>
        </w:rPr>
        <w:t xml:space="preserve">  тыс. </w:t>
      </w:r>
      <w:r w:rsidRPr="005620A1">
        <w:rPr>
          <w:rFonts w:ascii="Arial" w:hAnsi="Arial" w:cs="Arial"/>
          <w:sz w:val="24"/>
          <w:szCs w:val="24"/>
        </w:rPr>
        <w:t xml:space="preserve"> руб</w:t>
      </w:r>
      <w:r>
        <w:rPr>
          <w:rFonts w:ascii="Arial" w:hAnsi="Arial" w:cs="Arial"/>
          <w:sz w:val="24"/>
          <w:szCs w:val="24"/>
        </w:rPr>
        <w:t>.</w:t>
      </w:r>
      <w:r w:rsidRPr="005620A1">
        <w:rPr>
          <w:rFonts w:ascii="Arial" w:hAnsi="Arial" w:cs="Arial"/>
          <w:sz w:val="24"/>
          <w:szCs w:val="24"/>
        </w:rPr>
        <w:t xml:space="preserve">, или </w:t>
      </w:r>
      <w:r w:rsidR="002677E5">
        <w:rPr>
          <w:rFonts w:ascii="Arial" w:hAnsi="Arial" w:cs="Arial"/>
          <w:sz w:val="24"/>
          <w:szCs w:val="24"/>
        </w:rPr>
        <w:t>137,9</w:t>
      </w:r>
      <w:r>
        <w:rPr>
          <w:rFonts w:ascii="Arial" w:hAnsi="Arial" w:cs="Arial"/>
          <w:sz w:val="24"/>
          <w:szCs w:val="24"/>
        </w:rPr>
        <w:t xml:space="preserve"> </w:t>
      </w:r>
      <w:r w:rsidRPr="005620A1">
        <w:rPr>
          <w:rFonts w:ascii="Arial" w:hAnsi="Arial" w:cs="Arial"/>
          <w:sz w:val="24"/>
          <w:szCs w:val="24"/>
        </w:rPr>
        <w:t xml:space="preserve"> % </w:t>
      </w:r>
      <w:r w:rsidRPr="00411967">
        <w:rPr>
          <w:rFonts w:ascii="Arial" w:hAnsi="Arial" w:cs="Arial"/>
          <w:sz w:val="24"/>
          <w:szCs w:val="24"/>
        </w:rPr>
        <w:t>утвержденн</w:t>
      </w:r>
      <w:r>
        <w:rPr>
          <w:rFonts w:ascii="Arial" w:hAnsi="Arial" w:cs="Arial"/>
          <w:sz w:val="24"/>
          <w:szCs w:val="24"/>
        </w:rPr>
        <w:t>ых назначений</w:t>
      </w:r>
      <w:r w:rsidRPr="00411967">
        <w:rPr>
          <w:rFonts w:ascii="Arial" w:hAnsi="Arial" w:cs="Arial"/>
          <w:sz w:val="24"/>
          <w:szCs w:val="24"/>
        </w:rPr>
        <w:t>;</w:t>
      </w:r>
    </w:p>
    <w:p w:rsidR="00B87C16" w:rsidRDefault="00312BF0" w:rsidP="00B1739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1166B">
        <w:rPr>
          <w:rFonts w:ascii="Arial" w:hAnsi="Arial" w:cs="Arial"/>
          <w:sz w:val="24"/>
          <w:szCs w:val="24"/>
        </w:rPr>
        <w:t>-прочие поступления</w:t>
      </w:r>
      <w:r>
        <w:rPr>
          <w:rFonts w:ascii="Arial" w:hAnsi="Arial" w:cs="Arial"/>
          <w:sz w:val="24"/>
          <w:szCs w:val="24"/>
        </w:rPr>
        <w:t xml:space="preserve"> </w:t>
      </w:r>
      <w:r w:rsidR="0021166B">
        <w:rPr>
          <w:rFonts w:ascii="Arial" w:hAnsi="Arial" w:cs="Arial"/>
          <w:sz w:val="24"/>
          <w:szCs w:val="24"/>
        </w:rPr>
        <w:t xml:space="preserve">от использования имущества, находящегося в собственности муниципальных районов, исполнены в сумме </w:t>
      </w:r>
      <w:r w:rsidR="002677E5">
        <w:rPr>
          <w:rFonts w:ascii="Arial" w:hAnsi="Arial" w:cs="Arial"/>
          <w:sz w:val="24"/>
          <w:szCs w:val="24"/>
        </w:rPr>
        <w:t>1160,785</w:t>
      </w:r>
      <w:r w:rsidR="0021166B">
        <w:rPr>
          <w:rFonts w:ascii="Arial" w:hAnsi="Arial" w:cs="Arial"/>
          <w:sz w:val="24"/>
          <w:szCs w:val="24"/>
        </w:rPr>
        <w:t xml:space="preserve"> тыс. руб., или </w:t>
      </w:r>
      <w:r w:rsidR="002677E5">
        <w:rPr>
          <w:rFonts w:ascii="Arial" w:hAnsi="Arial" w:cs="Arial"/>
          <w:sz w:val="24"/>
          <w:szCs w:val="24"/>
        </w:rPr>
        <w:t>72,3</w:t>
      </w:r>
      <w:r w:rsidR="0021166B">
        <w:rPr>
          <w:rFonts w:ascii="Arial" w:hAnsi="Arial" w:cs="Arial"/>
          <w:sz w:val="24"/>
          <w:szCs w:val="24"/>
        </w:rPr>
        <w:t xml:space="preserve"> % утвержденных назначений;</w:t>
      </w:r>
    </w:p>
    <w:p w:rsidR="00B87C16" w:rsidRDefault="0021166B" w:rsidP="00B1739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-плата за негативное воздействие на окружающую среду поступила в сумме </w:t>
      </w:r>
      <w:r w:rsidR="002677E5">
        <w:rPr>
          <w:rFonts w:ascii="Arial" w:hAnsi="Arial" w:cs="Arial"/>
          <w:sz w:val="24"/>
          <w:szCs w:val="24"/>
        </w:rPr>
        <w:t>2005,479</w:t>
      </w:r>
      <w:r>
        <w:rPr>
          <w:rFonts w:ascii="Arial" w:hAnsi="Arial" w:cs="Arial"/>
          <w:sz w:val="24"/>
          <w:szCs w:val="24"/>
        </w:rPr>
        <w:t xml:space="preserve"> тыс. руб., или </w:t>
      </w:r>
      <w:r w:rsidR="002677E5">
        <w:rPr>
          <w:rFonts w:ascii="Arial" w:hAnsi="Arial" w:cs="Arial"/>
          <w:sz w:val="24"/>
          <w:szCs w:val="24"/>
        </w:rPr>
        <w:t>100,1</w:t>
      </w:r>
      <w:r>
        <w:rPr>
          <w:rFonts w:ascii="Arial" w:hAnsi="Arial" w:cs="Arial"/>
          <w:sz w:val="24"/>
          <w:szCs w:val="24"/>
        </w:rPr>
        <w:t>% утверждённых назначений;</w:t>
      </w:r>
    </w:p>
    <w:p w:rsidR="0021166B" w:rsidRDefault="0021166B" w:rsidP="00B1739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-прочие доходы от компенсации затрат бюджетов муниципальных районов получены в сумме </w:t>
      </w:r>
      <w:r w:rsidR="002677E5">
        <w:rPr>
          <w:rFonts w:ascii="Arial" w:hAnsi="Arial" w:cs="Arial"/>
          <w:sz w:val="24"/>
          <w:szCs w:val="24"/>
        </w:rPr>
        <w:t>242,524</w:t>
      </w:r>
      <w:r>
        <w:rPr>
          <w:rFonts w:ascii="Arial" w:hAnsi="Arial" w:cs="Arial"/>
          <w:sz w:val="24"/>
          <w:szCs w:val="24"/>
        </w:rPr>
        <w:t xml:space="preserve"> тыс. руб.</w:t>
      </w:r>
      <w:r w:rsidR="006C02CF">
        <w:rPr>
          <w:rFonts w:ascii="Arial" w:hAnsi="Arial" w:cs="Arial"/>
          <w:sz w:val="24"/>
          <w:szCs w:val="24"/>
        </w:rPr>
        <w:t>;</w:t>
      </w:r>
    </w:p>
    <w:p w:rsidR="0064312B" w:rsidRDefault="003B7B67" w:rsidP="00B1739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исполнены в сумме </w:t>
      </w:r>
      <w:r w:rsidR="002677E5">
        <w:rPr>
          <w:rFonts w:ascii="Arial" w:hAnsi="Arial" w:cs="Arial"/>
          <w:sz w:val="24"/>
          <w:szCs w:val="24"/>
        </w:rPr>
        <w:t>23247,352</w:t>
      </w:r>
      <w:r>
        <w:rPr>
          <w:rFonts w:ascii="Arial" w:hAnsi="Arial" w:cs="Arial"/>
          <w:sz w:val="24"/>
          <w:szCs w:val="24"/>
        </w:rPr>
        <w:t xml:space="preserve"> тыс. руб., или </w:t>
      </w:r>
      <w:r w:rsidR="002677E5">
        <w:rPr>
          <w:rFonts w:ascii="Arial" w:hAnsi="Arial" w:cs="Arial"/>
          <w:sz w:val="24"/>
          <w:szCs w:val="24"/>
        </w:rPr>
        <w:t>119,5</w:t>
      </w:r>
      <w:r>
        <w:rPr>
          <w:rFonts w:ascii="Arial" w:hAnsi="Arial" w:cs="Arial"/>
          <w:sz w:val="24"/>
          <w:szCs w:val="24"/>
        </w:rPr>
        <w:t xml:space="preserve"> % утвержденных назначений;</w:t>
      </w:r>
    </w:p>
    <w:p w:rsidR="003B7B67" w:rsidRDefault="003B7B67" w:rsidP="00B1739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-штрафы, санкции, возмещение ущерба зачислены в сумме </w:t>
      </w:r>
      <w:r w:rsidR="002677E5">
        <w:rPr>
          <w:rFonts w:ascii="Arial" w:hAnsi="Arial" w:cs="Arial"/>
          <w:sz w:val="24"/>
          <w:szCs w:val="24"/>
        </w:rPr>
        <w:t>484,587</w:t>
      </w:r>
      <w:r>
        <w:rPr>
          <w:rFonts w:ascii="Arial" w:hAnsi="Arial" w:cs="Arial"/>
          <w:sz w:val="24"/>
          <w:szCs w:val="24"/>
        </w:rPr>
        <w:t xml:space="preserve"> тыс. руб., или </w:t>
      </w:r>
      <w:r w:rsidR="002677E5">
        <w:rPr>
          <w:rFonts w:ascii="Arial" w:hAnsi="Arial" w:cs="Arial"/>
          <w:sz w:val="24"/>
          <w:szCs w:val="24"/>
        </w:rPr>
        <w:t>173,1</w:t>
      </w:r>
      <w:r>
        <w:rPr>
          <w:rFonts w:ascii="Arial" w:hAnsi="Arial" w:cs="Arial"/>
          <w:sz w:val="24"/>
          <w:szCs w:val="24"/>
        </w:rPr>
        <w:t xml:space="preserve"> % утвержденных назначений.</w:t>
      </w:r>
    </w:p>
    <w:p w:rsidR="00771D92" w:rsidRDefault="00771D92" w:rsidP="00B1739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71D92" w:rsidRPr="00771D92" w:rsidRDefault="00771D92" w:rsidP="00771D9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По итогам анализа неналоговой группы доходов за 2020 год к аналогичному периоду 2019 года установлен рост доходов в сумме 28706,051 тыс. руб. В разрезе доходных источников план </w:t>
      </w:r>
      <w:r w:rsidRPr="00771D92">
        <w:rPr>
          <w:rFonts w:ascii="Arial" w:hAnsi="Arial" w:cs="Arial"/>
          <w:sz w:val="24"/>
          <w:szCs w:val="24"/>
          <w:u w:val="single"/>
        </w:rPr>
        <w:t>не исполнен:</w:t>
      </w:r>
    </w:p>
    <w:p w:rsidR="00771D92" w:rsidRDefault="00771D92" w:rsidP="00771D9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 доходам, получаемым в виде арендной платы за земельные участки, государственная собственность на которые не разграничена и которые расположены  в границах сельских поселений – (-12399,049 тыс. руб.), п</w:t>
      </w:r>
      <w:r w:rsidRPr="009932EF">
        <w:rPr>
          <w:rFonts w:ascii="Arial" w:hAnsi="Arial" w:cs="Arial"/>
          <w:sz w:val="24"/>
          <w:szCs w:val="24"/>
        </w:rPr>
        <w:t>ричиной не выполнения плана является судебное разбирательство и ба</w:t>
      </w:r>
      <w:r>
        <w:rPr>
          <w:rFonts w:ascii="Arial" w:hAnsi="Arial" w:cs="Arial"/>
          <w:sz w:val="24"/>
          <w:szCs w:val="24"/>
        </w:rPr>
        <w:t>нкротство отдельных арендаторов;</w:t>
      </w:r>
    </w:p>
    <w:p w:rsidR="00771D92" w:rsidRPr="00771D92" w:rsidRDefault="00771D92" w:rsidP="00771D9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1D92">
        <w:rPr>
          <w:rFonts w:ascii="Arial" w:hAnsi="Arial" w:cs="Arial"/>
          <w:sz w:val="24"/>
          <w:szCs w:val="24"/>
        </w:rPr>
        <w:t>-по прочим  поступлениям от использования имущества</w:t>
      </w:r>
      <w:r>
        <w:rPr>
          <w:rFonts w:ascii="Arial" w:hAnsi="Arial" w:cs="Arial"/>
          <w:sz w:val="24"/>
          <w:szCs w:val="24"/>
        </w:rPr>
        <w:t>, находящегося в собственности муниципальных  районов  - (-444,215 тыс. руб.).</w:t>
      </w:r>
    </w:p>
    <w:p w:rsidR="00771D92" w:rsidRDefault="00771D92" w:rsidP="00771D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По большинству доходных источников неналоговой группы, в соотношении с аналогичным периодом 2019 года наблюдается положительная динамика, в т. ч по следующим  поступлениям:</w:t>
      </w:r>
    </w:p>
    <w:p w:rsidR="00771D92" w:rsidRDefault="00771D92" w:rsidP="00771D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+7179,208 тыс. руб. – по арендной плате за земельные участки, государственная собственность не разграничена;</w:t>
      </w:r>
    </w:p>
    <w:p w:rsidR="00771D92" w:rsidRDefault="00771D92" w:rsidP="00771D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+722,032 тыс. руб. – по доходам от сдачи в аренду муниципального имущества;</w:t>
      </w:r>
    </w:p>
    <w:p w:rsidR="00771D92" w:rsidRDefault="00771D92" w:rsidP="00771D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+218,220 тыс. руб. – по прочим поступлениям от использования имущества;</w:t>
      </w:r>
    </w:p>
    <w:p w:rsidR="00771D92" w:rsidRDefault="00771D92" w:rsidP="00771D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+1579,406 тыс. руб. – по плате за негативное воздействие на окружающую среду;</w:t>
      </w:r>
    </w:p>
    <w:p w:rsidR="00771D92" w:rsidRDefault="00771D92" w:rsidP="00771D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+20618,069 тыс. руб. – по доходам от продажи земельных участков, государственная собственность на которые не разграничена.</w:t>
      </w:r>
    </w:p>
    <w:p w:rsidR="00771D92" w:rsidRDefault="00771D92" w:rsidP="00B1739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87C16" w:rsidRPr="003B7B67" w:rsidRDefault="003B7B67" w:rsidP="00B1739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741560">
        <w:rPr>
          <w:rStyle w:val="af5"/>
          <w:rFonts w:ascii="Arial" w:hAnsi="Arial" w:cs="Arial"/>
          <w:b w:val="0"/>
          <w:iCs/>
          <w:sz w:val="24"/>
          <w:szCs w:val="24"/>
          <w:u w:val="single"/>
        </w:rPr>
        <w:t>Безвозмездные поступления</w:t>
      </w:r>
      <w:r w:rsidRPr="003B7B67">
        <w:rPr>
          <w:rFonts w:ascii="Arial" w:hAnsi="Arial" w:cs="Arial"/>
          <w:sz w:val="24"/>
          <w:szCs w:val="24"/>
          <w:u w:val="single"/>
        </w:rPr>
        <w:t> </w:t>
      </w:r>
    </w:p>
    <w:p w:rsidR="000977B6" w:rsidRDefault="000977B6" w:rsidP="00770E25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</w:p>
    <w:p w:rsidR="00B17397" w:rsidRPr="00411967" w:rsidRDefault="003B7B67" w:rsidP="00B1739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Объем </w:t>
      </w:r>
      <w:r w:rsidR="00B17397" w:rsidRPr="003B7B67">
        <w:rPr>
          <w:rStyle w:val="af5"/>
          <w:rFonts w:ascii="Arial" w:hAnsi="Arial" w:cs="Arial"/>
          <w:b w:val="0"/>
          <w:iCs/>
          <w:sz w:val="24"/>
          <w:szCs w:val="24"/>
        </w:rPr>
        <w:t>безвозмездны</w:t>
      </w:r>
      <w:r>
        <w:rPr>
          <w:rStyle w:val="af5"/>
          <w:rFonts w:ascii="Arial" w:hAnsi="Arial" w:cs="Arial"/>
          <w:b w:val="0"/>
          <w:iCs/>
          <w:sz w:val="24"/>
          <w:szCs w:val="24"/>
        </w:rPr>
        <w:t>х</w:t>
      </w:r>
      <w:r w:rsidR="00B17397" w:rsidRPr="003B7B67">
        <w:rPr>
          <w:rStyle w:val="af5"/>
          <w:rFonts w:ascii="Arial" w:hAnsi="Arial" w:cs="Arial"/>
          <w:b w:val="0"/>
          <w:iCs/>
          <w:sz w:val="24"/>
          <w:szCs w:val="24"/>
        </w:rPr>
        <w:t xml:space="preserve"> поступлени</w:t>
      </w:r>
      <w:r>
        <w:rPr>
          <w:rStyle w:val="af5"/>
          <w:rFonts w:ascii="Arial" w:hAnsi="Arial" w:cs="Arial"/>
          <w:b w:val="0"/>
          <w:iCs/>
          <w:sz w:val="24"/>
          <w:szCs w:val="24"/>
        </w:rPr>
        <w:t>й в 20</w:t>
      </w:r>
      <w:r w:rsidR="00FD4028">
        <w:rPr>
          <w:rStyle w:val="af5"/>
          <w:rFonts w:ascii="Arial" w:hAnsi="Arial" w:cs="Arial"/>
          <w:b w:val="0"/>
          <w:iCs/>
          <w:sz w:val="24"/>
          <w:szCs w:val="24"/>
        </w:rPr>
        <w:t>20</w:t>
      </w:r>
      <w:r>
        <w:rPr>
          <w:rStyle w:val="af5"/>
          <w:rFonts w:ascii="Arial" w:hAnsi="Arial" w:cs="Arial"/>
          <w:b w:val="0"/>
          <w:iCs/>
          <w:sz w:val="24"/>
          <w:szCs w:val="24"/>
        </w:rPr>
        <w:t xml:space="preserve"> году </w:t>
      </w:r>
      <w:r w:rsidR="00B17397" w:rsidRPr="003B7B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общей сумме доходов бюджета </w:t>
      </w:r>
      <w:r w:rsidR="00B17397" w:rsidRPr="003B7B67">
        <w:rPr>
          <w:rFonts w:ascii="Arial" w:hAnsi="Arial" w:cs="Arial"/>
          <w:sz w:val="24"/>
          <w:szCs w:val="24"/>
        </w:rPr>
        <w:t xml:space="preserve">составил  </w:t>
      </w:r>
      <w:r w:rsidR="00FD4028">
        <w:rPr>
          <w:rFonts w:ascii="Arial" w:hAnsi="Arial" w:cs="Arial"/>
          <w:sz w:val="24"/>
          <w:szCs w:val="24"/>
        </w:rPr>
        <w:t>62,8</w:t>
      </w:r>
      <w:r w:rsidRPr="003B7B67">
        <w:rPr>
          <w:rFonts w:ascii="Arial" w:hAnsi="Arial" w:cs="Arial"/>
          <w:sz w:val="24"/>
          <w:szCs w:val="24"/>
        </w:rPr>
        <w:t xml:space="preserve"> </w:t>
      </w:r>
      <w:r w:rsidR="00B17397" w:rsidRPr="003B7B67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, или </w:t>
      </w:r>
      <w:r w:rsidR="00FD4028">
        <w:rPr>
          <w:rFonts w:ascii="Arial" w:hAnsi="Arial" w:cs="Arial"/>
          <w:b/>
          <w:i/>
          <w:sz w:val="24"/>
          <w:szCs w:val="24"/>
        </w:rPr>
        <w:t>419786,762</w:t>
      </w:r>
      <w:r w:rsidR="00B17397" w:rsidRPr="003B7B67">
        <w:rPr>
          <w:rStyle w:val="af5"/>
          <w:rFonts w:ascii="Arial" w:hAnsi="Arial" w:cs="Arial"/>
          <w:b w:val="0"/>
          <w:i/>
          <w:szCs w:val="24"/>
        </w:rPr>
        <w:t xml:space="preserve"> </w:t>
      </w:r>
      <w:r w:rsidR="00B17397" w:rsidRPr="003B7B67">
        <w:rPr>
          <w:rStyle w:val="af5"/>
          <w:rFonts w:ascii="Arial" w:hAnsi="Arial" w:cs="Arial"/>
          <w:i/>
          <w:szCs w:val="24"/>
        </w:rPr>
        <w:t>тыс. руб</w:t>
      </w:r>
      <w:r w:rsidR="00B17397" w:rsidRPr="003B7B6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, которые исполнены на </w:t>
      </w:r>
      <w:r w:rsidR="00B17397" w:rsidRPr="00411967">
        <w:rPr>
          <w:rFonts w:ascii="Arial" w:hAnsi="Arial" w:cs="Arial"/>
          <w:sz w:val="24"/>
          <w:szCs w:val="24"/>
        </w:rPr>
        <w:t xml:space="preserve">  </w:t>
      </w:r>
      <w:r w:rsidR="00FD4028">
        <w:rPr>
          <w:rFonts w:ascii="Arial" w:hAnsi="Arial" w:cs="Arial"/>
          <w:sz w:val="24"/>
          <w:szCs w:val="24"/>
        </w:rPr>
        <w:t>98,7</w:t>
      </w:r>
      <w:r w:rsidR="00B17397" w:rsidRPr="00411967">
        <w:rPr>
          <w:rFonts w:ascii="Arial" w:hAnsi="Arial" w:cs="Arial"/>
          <w:sz w:val="24"/>
          <w:szCs w:val="24"/>
        </w:rPr>
        <w:t xml:space="preserve"> % от утвержденных назначений</w:t>
      </w:r>
      <w:r w:rsidR="00B17397">
        <w:rPr>
          <w:rFonts w:ascii="Arial" w:hAnsi="Arial" w:cs="Arial"/>
          <w:sz w:val="24"/>
          <w:szCs w:val="24"/>
        </w:rPr>
        <w:t>.</w:t>
      </w:r>
    </w:p>
    <w:p w:rsidR="00B17397" w:rsidRPr="00411967" w:rsidRDefault="00B17397" w:rsidP="00B17397">
      <w:pPr>
        <w:pStyle w:val="af4"/>
        <w:spacing w:before="0" w:beforeAutospacing="0" w:after="0" w:afterAutospacing="0"/>
        <w:ind w:firstLine="708"/>
        <w:jc w:val="both"/>
        <w:rPr>
          <w:rFonts w:ascii="Arial" w:hAnsi="Arial" w:cs="Arial"/>
          <w:b/>
        </w:rPr>
      </w:pPr>
      <w:r w:rsidRPr="00411967">
        <w:rPr>
          <w:rStyle w:val="af5"/>
          <w:rFonts w:ascii="Arial" w:hAnsi="Arial" w:cs="Arial"/>
          <w:b w:val="0"/>
        </w:rPr>
        <w:t xml:space="preserve">В бюджет </w:t>
      </w:r>
      <w:r w:rsidR="00864BE7">
        <w:rPr>
          <w:rStyle w:val="af5"/>
          <w:rFonts w:ascii="Arial" w:hAnsi="Arial" w:cs="Arial"/>
          <w:b w:val="0"/>
        </w:rPr>
        <w:t xml:space="preserve">района </w:t>
      </w:r>
      <w:r w:rsidRPr="00411967">
        <w:rPr>
          <w:rStyle w:val="af5"/>
          <w:rFonts w:ascii="Arial" w:hAnsi="Arial" w:cs="Arial"/>
          <w:b w:val="0"/>
        </w:rPr>
        <w:t xml:space="preserve">перечислены следующие  </w:t>
      </w:r>
      <w:r w:rsidRPr="00411967">
        <w:rPr>
          <w:rStyle w:val="af5"/>
          <w:rFonts w:ascii="Arial" w:hAnsi="Arial" w:cs="Arial"/>
          <w:b w:val="0"/>
          <w:iCs/>
        </w:rPr>
        <w:t>безвозмездные поступления</w:t>
      </w:r>
      <w:r w:rsidRPr="00411967">
        <w:rPr>
          <w:rFonts w:ascii="Arial" w:hAnsi="Arial" w:cs="Arial"/>
          <w:b/>
        </w:rPr>
        <w:t>:</w:t>
      </w:r>
    </w:p>
    <w:p w:rsidR="00864BE7" w:rsidRDefault="00B17397" w:rsidP="00B173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1967">
        <w:rPr>
          <w:rFonts w:ascii="Arial" w:hAnsi="Arial" w:cs="Arial"/>
          <w:sz w:val="24"/>
          <w:szCs w:val="24"/>
        </w:rPr>
        <w:t>-</w:t>
      </w:r>
      <w:r w:rsidR="00FD4028">
        <w:rPr>
          <w:rFonts w:ascii="Arial" w:hAnsi="Arial" w:cs="Arial"/>
          <w:sz w:val="24"/>
          <w:szCs w:val="24"/>
        </w:rPr>
        <w:t>52272,969</w:t>
      </w:r>
      <w:r w:rsidRPr="00411967">
        <w:rPr>
          <w:rFonts w:ascii="Arial" w:hAnsi="Arial" w:cs="Arial"/>
          <w:sz w:val="24"/>
          <w:szCs w:val="24"/>
        </w:rPr>
        <w:t xml:space="preserve"> тыс.  руб. – дотации </w:t>
      </w:r>
      <w:r w:rsidR="00864BE7">
        <w:rPr>
          <w:rFonts w:ascii="Arial" w:hAnsi="Arial" w:cs="Arial"/>
          <w:sz w:val="24"/>
          <w:szCs w:val="24"/>
        </w:rPr>
        <w:t>бюджетам муниципальных районов на выравн</w:t>
      </w:r>
      <w:r w:rsidR="002D1BA4">
        <w:rPr>
          <w:rFonts w:ascii="Arial" w:hAnsi="Arial" w:cs="Arial"/>
          <w:sz w:val="24"/>
          <w:szCs w:val="24"/>
        </w:rPr>
        <w:t>ивание бюджетной обеспеченности, или 100,0% утвержденных назначений;</w:t>
      </w:r>
    </w:p>
    <w:p w:rsidR="00864BE7" w:rsidRDefault="00864BE7" w:rsidP="00B173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FD4028">
        <w:rPr>
          <w:rFonts w:ascii="Arial" w:hAnsi="Arial" w:cs="Arial"/>
          <w:sz w:val="24"/>
          <w:szCs w:val="24"/>
        </w:rPr>
        <w:t>65214,669</w:t>
      </w:r>
      <w:r>
        <w:rPr>
          <w:rFonts w:ascii="Arial" w:hAnsi="Arial" w:cs="Arial"/>
          <w:sz w:val="24"/>
          <w:szCs w:val="24"/>
        </w:rPr>
        <w:t xml:space="preserve"> тыс. руб. – субсидии бюджетам бюджетной системы РФ</w:t>
      </w:r>
      <w:r w:rsidR="00DB5941">
        <w:rPr>
          <w:rFonts w:ascii="Arial" w:hAnsi="Arial" w:cs="Arial"/>
          <w:sz w:val="24"/>
          <w:szCs w:val="24"/>
        </w:rPr>
        <w:t xml:space="preserve">, или </w:t>
      </w:r>
      <w:r w:rsidR="00FD4028">
        <w:rPr>
          <w:rFonts w:ascii="Arial" w:hAnsi="Arial" w:cs="Arial"/>
          <w:sz w:val="24"/>
          <w:szCs w:val="24"/>
        </w:rPr>
        <w:t>94,0</w:t>
      </w:r>
      <w:r w:rsidR="00DB5941">
        <w:rPr>
          <w:rFonts w:ascii="Arial" w:hAnsi="Arial" w:cs="Arial"/>
          <w:sz w:val="24"/>
          <w:szCs w:val="24"/>
        </w:rPr>
        <w:t>% утвержденных назначений;</w:t>
      </w:r>
    </w:p>
    <w:p w:rsidR="00DB5941" w:rsidRDefault="00DB5941" w:rsidP="00B173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FD4028">
        <w:rPr>
          <w:rFonts w:ascii="Arial" w:hAnsi="Arial" w:cs="Arial"/>
          <w:sz w:val="24"/>
          <w:szCs w:val="24"/>
        </w:rPr>
        <w:t>273884,333</w:t>
      </w:r>
      <w:r>
        <w:rPr>
          <w:rFonts w:ascii="Arial" w:hAnsi="Arial" w:cs="Arial"/>
          <w:sz w:val="24"/>
          <w:szCs w:val="24"/>
        </w:rPr>
        <w:t xml:space="preserve"> тыс. руб. – субвенции бюджетам субъектов РФ и муниципальных образований, или </w:t>
      </w:r>
      <w:r w:rsidR="00FD4028">
        <w:rPr>
          <w:rFonts w:ascii="Arial" w:hAnsi="Arial" w:cs="Arial"/>
          <w:sz w:val="24"/>
          <w:szCs w:val="24"/>
        </w:rPr>
        <w:t>99,8</w:t>
      </w:r>
      <w:r>
        <w:rPr>
          <w:rFonts w:ascii="Arial" w:hAnsi="Arial" w:cs="Arial"/>
          <w:sz w:val="24"/>
          <w:szCs w:val="24"/>
        </w:rPr>
        <w:t>% утверждённых назначений;</w:t>
      </w:r>
    </w:p>
    <w:p w:rsidR="00DB5941" w:rsidRDefault="00DB5941" w:rsidP="00B173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FD4028">
        <w:rPr>
          <w:rFonts w:ascii="Arial" w:hAnsi="Arial" w:cs="Arial"/>
          <w:sz w:val="24"/>
          <w:szCs w:val="24"/>
        </w:rPr>
        <w:t>26859,987</w:t>
      </w:r>
      <w:r w:rsidR="00421FB9">
        <w:rPr>
          <w:rFonts w:ascii="Arial" w:hAnsi="Arial" w:cs="Arial"/>
          <w:sz w:val="24"/>
          <w:szCs w:val="24"/>
        </w:rPr>
        <w:t xml:space="preserve"> тыс. руб. – иные межбюджетные трансферты, или </w:t>
      </w:r>
      <w:r w:rsidR="00FD4028">
        <w:rPr>
          <w:rFonts w:ascii="Arial" w:hAnsi="Arial" w:cs="Arial"/>
          <w:sz w:val="24"/>
          <w:szCs w:val="24"/>
        </w:rPr>
        <w:t>99,7</w:t>
      </w:r>
      <w:r w:rsidR="00421FB9">
        <w:rPr>
          <w:rFonts w:ascii="Arial" w:hAnsi="Arial" w:cs="Arial"/>
          <w:sz w:val="24"/>
          <w:szCs w:val="24"/>
        </w:rPr>
        <w:t>% утвержденных назначений;</w:t>
      </w:r>
    </w:p>
    <w:p w:rsidR="00421FB9" w:rsidRDefault="00421FB9" w:rsidP="00B173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 w:rsidR="00FD4028">
        <w:rPr>
          <w:rFonts w:ascii="Arial" w:hAnsi="Arial" w:cs="Arial"/>
          <w:sz w:val="24"/>
          <w:szCs w:val="24"/>
        </w:rPr>
        <w:t>2298,611</w:t>
      </w:r>
      <w:r>
        <w:rPr>
          <w:rFonts w:ascii="Arial" w:hAnsi="Arial" w:cs="Arial"/>
          <w:sz w:val="24"/>
          <w:szCs w:val="24"/>
        </w:rPr>
        <w:t xml:space="preserve"> тыс. руб. – прочие безвозмездные поступления в бюджеты муниципальных районов, или 100,</w:t>
      </w:r>
      <w:r w:rsidR="00FD4028">
        <w:rPr>
          <w:rFonts w:ascii="Arial" w:hAnsi="Arial" w:cs="Arial"/>
          <w:sz w:val="24"/>
          <w:szCs w:val="24"/>
        </w:rPr>
        <w:t>6% утвержденных назначений;</w:t>
      </w:r>
    </w:p>
    <w:p w:rsidR="00FD4028" w:rsidRDefault="00FD4028" w:rsidP="00B173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-70,776 тыс. руб. – доходы бюджетов бюджетной системы РФ от возврата остатков субсидий, субвенций и иных межбюджетных трансфертов, имеющих целевое назначение прошлых лет;</w:t>
      </w:r>
    </w:p>
    <w:p w:rsidR="00FD4028" w:rsidRDefault="00FD4028" w:rsidP="00B173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-(-814,583 тыс. руб.) – возврат остатков субсидий, субвенций  иных межбюджетных трансфертов, имеющих целевое назначение прошлых лет.</w:t>
      </w:r>
    </w:p>
    <w:p w:rsidR="00FD4028" w:rsidRDefault="00FD4028" w:rsidP="00B173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1FB9" w:rsidRDefault="00421FB9" w:rsidP="00421FB9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По итогам анализа доходной части бюджета установлено,  </w:t>
      </w:r>
      <w:r w:rsidR="00FA0CD1">
        <w:rPr>
          <w:rFonts w:ascii="Arial" w:hAnsi="Arial" w:cs="Arial"/>
          <w:b w:val="0"/>
        </w:rPr>
        <w:t xml:space="preserve">увеличение </w:t>
      </w:r>
      <w:r w:rsidR="00D06434">
        <w:rPr>
          <w:rFonts w:ascii="Arial" w:hAnsi="Arial" w:cs="Arial"/>
          <w:b w:val="0"/>
        </w:rPr>
        <w:t xml:space="preserve">поступления </w:t>
      </w:r>
      <w:r w:rsidRPr="00421FB9">
        <w:rPr>
          <w:rFonts w:ascii="Arial" w:hAnsi="Arial" w:cs="Arial"/>
          <w:b w:val="0"/>
        </w:rPr>
        <w:t xml:space="preserve">доходов к </w:t>
      </w:r>
      <w:r w:rsidR="00FA0CD1">
        <w:rPr>
          <w:rFonts w:ascii="Arial" w:hAnsi="Arial" w:cs="Arial"/>
          <w:b w:val="0"/>
        </w:rPr>
        <w:t xml:space="preserve">аналогичному периоду </w:t>
      </w:r>
      <w:r w:rsidRPr="00421FB9">
        <w:rPr>
          <w:rFonts w:ascii="Arial" w:hAnsi="Arial" w:cs="Arial"/>
          <w:b w:val="0"/>
        </w:rPr>
        <w:t>уровню 201</w:t>
      </w:r>
      <w:r w:rsidR="00FD4028">
        <w:rPr>
          <w:rFonts w:ascii="Arial" w:hAnsi="Arial" w:cs="Arial"/>
          <w:b w:val="0"/>
        </w:rPr>
        <w:t>9</w:t>
      </w:r>
      <w:r w:rsidRPr="00421FB9">
        <w:rPr>
          <w:rFonts w:ascii="Arial" w:hAnsi="Arial" w:cs="Arial"/>
          <w:b w:val="0"/>
        </w:rPr>
        <w:t xml:space="preserve"> года</w:t>
      </w:r>
      <w:r w:rsidR="00FA0CD1">
        <w:rPr>
          <w:rFonts w:ascii="Arial" w:hAnsi="Arial" w:cs="Arial"/>
          <w:b w:val="0"/>
        </w:rPr>
        <w:t xml:space="preserve">, </w:t>
      </w:r>
      <w:r w:rsidRPr="00421FB9">
        <w:rPr>
          <w:rFonts w:ascii="Arial" w:hAnsi="Arial" w:cs="Arial"/>
          <w:b w:val="0"/>
        </w:rPr>
        <w:t xml:space="preserve">   </w:t>
      </w:r>
      <w:r>
        <w:rPr>
          <w:rFonts w:ascii="Arial" w:hAnsi="Arial" w:cs="Arial"/>
          <w:b w:val="0"/>
        </w:rPr>
        <w:t xml:space="preserve">в  абсолютной </w:t>
      </w:r>
      <w:r w:rsidR="00FA0CD1">
        <w:rPr>
          <w:rFonts w:ascii="Arial" w:hAnsi="Arial" w:cs="Arial"/>
          <w:b w:val="0"/>
        </w:rPr>
        <w:t xml:space="preserve">величине </w:t>
      </w:r>
      <w:r>
        <w:rPr>
          <w:rFonts w:ascii="Arial" w:hAnsi="Arial" w:cs="Arial"/>
          <w:b w:val="0"/>
        </w:rPr>
        <w:t xml:space="preserve"> </w:t>
      </w:r>
      <w:r w:rsidR="00FA0CD1" w:rsidRPr="00FA0CD1">
        <w:rPr>
          <w:rFonts w:ascii="Arial" w:hAnsi="Arial" w:cs="Arial"/>
          <w:i/>
        </w:rPr>
        <w:t>94881,675</w:t>
      </w:r>
      <w:r w:rsidRPr="00FA0CD1">
        <w:rPr>
          <w:rFonts w:ascii="Arial" w:hAnsi="Arial" w:cs="Arial"/>
          <w:b w:val="0"/>
        </w:rPr>
        <w:t xml:space="preserve">  </w:t>
      </w:r>
      <w:r w:rsidRPr="00FA0CD1">
        <w:rPr>
          <w:rFonts w:ascii="Arial" w:hAnsi="Arial" w:cs="Arial"/>
          <w:i/>
        </w:rPr>
        <w:t>тыс. руб.</w:t>
      </w:r>
      <w:r w:rsidRPr="00FA0CD1">
        <w:rPr>
          <w:rFonts w:ascii="Arial" w:hAnsi="Arial" w:cs="Arial"/>
          <w:b w:val="0"/>
        </w:rPr>
        <w:t xml:space="preserve">, </w:t>
      </w:r>
      <w:r w:rsidR="00FA0CD1" w:rsidRPr="00FA0CD1">
        <w:rPr>
          <w:rFonts w:ascii="Arial" w:hAnsi="Arial" w:cs="Arial"/>
          <w:b w:val="0"/>
        </w:rPr>
        <w:t>668085,568</w:t>
      </w:r>
      <w:r w:rsidRPr="00FA0CD1">
        <w:rPr>
          <w:rFonts w:ascii="Arial" w:hAnsi="Arial" w:cs="Arial"/>
          <w:b w:val="0"/>
        </w:rPr>
        <w:t xml:space="preserve"> тыс. руб.</w:t>
      </w:r>
      <w:r w:rsidR="00FA0CD1" w:rsidRPr="00FA0CD1">
        <w:rPr>
          <w:rFonts w:ascii="Arial" w:hAnsi="Arial" w:cs="Arial"/>
          <w:b w:val="0"/>
        </w:rPr>
        <w:t xml:space="preserve"> в 2020 году</w:t>
      </w:r>
      <w:r w:rsidRPr="00FA0CD1">
        <w:rPr>
          <w:rFonts w:ascii="Arial" w:hAnsi="Arial" w:cs="Arial"/>
          <w:b w:val="0"/>
        </w:rPr>
        <w:t xml:space="preserve">, против </w:t>
      </w:r>
      <w:r w:rsidR="00FA0CD1" w:rsidRPr="00FA0CD1">
        <w:rPr>
          <w:rFonts w:ascii="Arial" w:hAnsi="Arial" w:cs="Arial"/>
          <w:b w:val="0"/>
        </w:rPr>
        <w:t>573203,893 тыс. руб.</w:t>
      </w:r>
      <w:r w:rsidRPr="00FA0CD1">
        <w:rPr>
          <w:rFonts w:ascii="Arial" w:hAnsi="Arial" w:cs="Arial"/>
          <w:b w:val="0"/>
        </w:rPr>
        <w:t xml:space="preserve"> </w:t>
      </w:r>
      <w:r w:rsidR="00FA0CD1" w:rsidRPr="00FA0CD1">
        <w:rPr>
          <w:rFonts w:ascii="Arial" w:hAnsi="Arial" w:cs="Arial"/>
          <w:b w:val="0"/>
        </w:rPr>
        <w:t xml:space="preserve">в </w:t>
      </w:r>
      <w:r w:rsidRPr="00FA0CD1">
        <w:rPr>
          <w:rFonts w:ascii="Arial" w:hAnsi="Arial" w:cs="Arial"/>
          <w:b w:val="0"/>
        </w:rPr>
        <w:t xml:space="preserve">  </w:t>
      </w:r>
      <w:r w:rsidR="00EF3FE9" w:rsidRPr="00FA0CD1">
        <w:rPr>
          <w:rFonts w:ascii="Arial" w:hAnsi="Arial" w:cs="Arial"/>
          <w:b w:val="0"/>
        </w:rPr>
        <w:t>201</w:t>
      </w:r>
      <w:r w:rsidR="00FA0CD1" w:rsidRPr="00FA0CD1">
        <w:rPr>
          <w:rFonts w:ascii="Arial" w:hAnsi="Arial" w:cs="Arial"/>
          <w:b w:val="0"/>
        </w:rPr>
        <w:t>9</w:t>
      </w:r>
      <w:r w:rsidR="00EF3FE9" w:rsidRPr="00FA0CD1">
        <w:rPr>
          <w:rFonts w:ascii="Arial" w:hAnsi="Arial" w:cs="Arial"/>
          <w:b w:val="0"/>
        </w:rPr>
        <w:t xml:space="preserve"> год</w:t>
      </w:r>
      <w:r w:rsidR="00FA0CD1" w:rsidRPr="00FA0CD1">
        <w:rPr>
          <w:rFonts w:ascii="Arial" w:hAnsi="Arial" w:cs="Arial"/>
          <w:b w:val="0"/>
        </w:rPr>
        <w:t>у</w:t>
      </w:r>
      <w:r w:rsidR="00EF3FE9" w:rsidRPr="00FA0CD1">
        <w:rPr>
          <w:rFonts w:ascii="Arial" w:hAnsi="Arial" w:cs="Arial"/>
          <w:b w:val="0"/>
        </w:rPr>
        <w:t>. Показатели поступлений по группам доходов за 20</w:t>
      </w:r>
      <w:r w:rsidR="00FA0CD1" w:rsidRPr="00FA0CD1">
        <w:rPr>
          <w:rFonts w:ascii="Arial" w:hAnsi="Arial" w:cs="Arial"/>
          <w:b w:val="0"/>
        </w:rPr>
        <w:t>20</w:t>
      </w:r>
      <w:r w:rsidR="00EF3FE9" w:rsidRPr="00FA0CD1">
        <w:rPr>
          <w:rFonts w:ascii="Arial" w:hAnsi="Arial" w:cs="Arial"/>
          <w:b w:val="0"/>
        </w:rPr>
        <w:t>г. и  2019 г. указаны в таблице.</w:t>
      </w:r>
    </w:p>
    <w:p w:rsidR="00421FB9" w:rsidRPr="00EF3FE9" w:rsidRDefault="00EF3FE9" w:rsidP="00421FB9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  <w:i/>
          <w:sz w:val="18"/>
          <w:szCs w:val="18"/>
        </w:rPr>
      </w:pP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 w:rsidR="00BB6AE7">
        <w:rPr>
          <w:rFonts w:ascii="Arial" w:hAnsi="Arial" w:cs="Arial"/>
          <w:b w:val="0"/>
        </w:rPr>
        <w:t xml:space="preserve">      </w:t>
      </w:r>
      <w:r w:rsidRPr="00EF3FE9">
        <w:rPr>
          <w:rFonts w:ascii="Arial" w:hAnsi="Arial" w:cs="Arial"/>
          <w:b w:val="0"/>
          <w:i/>
          <w:sz w:val="18"/>
          <w:szCs w:val="18"/>
        </w:rPr>
        <w:t xml:space="preserve">Таблица № </w:t>
      </w:r>
      <w:r w:rsidR="00BB6AE7">
        <w:rPr>
          <w:rFonts w:ascii="Arial" w:hAnsi="Arial" w:cs="Arial"/>
          <w:b w:val="0"/>
          <w:i/>
          <w:sz w:val="18"/>
          <w:szCs w:val="18"/>
        </w:rPr>
        <w:t xml:space="preserve">3 </w:t>
      </w:r>
      <w:r w:rsidRPr="00EF3FE9">
        <w:rPr>
          <w:rFonts w:ascii="Arial" w:hAnsi="Arial" w:cs="Arial"/>
          <w:b w:val="0"/>
          <w:i/>
          <w:sz w:val="18"/>
          <w:szCs w:val="18"/>
        </w:rPr>
        <w:t>(тыс. руб.)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126"/>
        <w:gridCol w:w="1985"/>
        <w:gridCol w:w="1984"/>
      </w:tblGrid>
      <w:tr w:rsidR="00421FB9" w:rsidRPr="00267612" w:rsidTr="00BB6AE7">
        <w:trPr>
          <w:trHeight w:val="2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B9" w:rsidRPr="00267612" w:rsidRDefault="00BB6AE7" w:rsidP="005568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="00EF3FE9">
              <w:rPr>
                <w:rFonts w:ascii="Arial" w:hAnsi="Arial" w:cs="Arial"/>
              </w:rPr>
              <w:t>иды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B9" w:rsidRPr="00267612" w:rsidRDefault="00421FB9" w:rsidP="00FD40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FD4028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B9" w:rsidRPr="00267612" w:rsidRDefault="00421FB9" w:rsidP="00FD40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FD4028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B9" w:rsidRPr="00267612" w:rsidRDefault="00421FB9" w:rsidP="005568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</w:t>
            </w:r>
          </w:p>
        </w:tc>
      </w:tr>
      <w:tr w:rsidR="009C5AE2" w:rsidRPr="00DC0D35" w:rsidTr="00BB6AE7">
        <w:trPr>
          <w:trHeight w:val="1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E2" w:rsidRPr="00DC0D35" w:rsidRDefault="00BB6AE7" w:rsidP="00421F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="009C5AE2">
              <w:rPr>
                <w:rFonts w:ascii="Arial" w:hAnsi="Arial" w:cs="Arial"/>
              </w:rPr>
              <w:t>алоговые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E2" w:rsidRPr="00DC0D35" w:rsidRDefault="00FD4028" w:rsidP="005568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204499,174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E2" w:rsidRPr="00DC0D35" w:rsidRDefault="00FA0CD1" w:rsidP="005568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174453,103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E2" w:rsidRPr="00DC0D35" w:rsidRDefault="00FA0CD1" w:rsidP="005568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+30046,071</w:t>
            </w:r>
          </w:p>
        </w:tc>
      </w:tr>
      <w:tr w:rsidR="009C5AE2" w:rsidRPr="00DC0D35" w:rsidTr="00BB6AE7">
        <w:trPr>
          <w:trHeight w:val="1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E2" w:rsidRPr="00DC0D35" w:rsidRDefault="00BB6AE7" w:rsidP="00421F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="009C5AE2">
              <w:rPr>
                <w:rFonts w:ascii="Arial" w:hAnsi="Arial" w:cs="Arial"/>
              </w:rPr>
              <w:t>еналоговые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E2" w:rsidRPr="00DC0D35" w:rsidRDefault="00FD4028" w:rsidP="005568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43799,632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E2" w:rsidRPr="00DC0D35" w:rsidRDefault="00FA0CD1" w:rsidP="005568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15093,581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E2" w:rsidRPr="00DC0D35" w:rsidRDefault="00FA0CD1" w:rsidP="005568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+28706,051</w:t>
            </w:r>
          </w:p>
        </w:tc>
      </w:tr>
      <w:tr w:rsidR="009C5AE2" w:rsidRPr="00DC0D35" w:rsidTr="00BB6AE7">
        <w:trPr>
          <w:trHeight w:val="3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E2" w:rsidRPr="00DC0D35" w:rsidRDefault="00BB6AE7" w:rsidP="00421F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</w:t>
            </w:r>
            <w:r w:rsidR="009C5AE2">
              <w:rPr>
                <w:rFonts w:ascii="Arial" w:hAnsi="Arial" w:cs="Arial"/>
              </w:rPr>
              <w:t>езвозмездные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E2" w:rsidRPr="00DC0D35" w:rsidRDefault="00FD4028" w:rsidP="005568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419786,762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E2" w:rsidRPr="00DC0D35" w:rsidRDefault="00FA0CD1" w:rsidP="005568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383657,209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E2" w:rsidRPr="00DC0D35" w:rsidRDefault="00FA0CD1" w:rsidP="005568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+36129,553</w:t>
            </w:r>
          </w:p>
        </w:tc>
      </w:tr>
      <w:tr w:rsidR="009C5AE2" w:rsidRPr="00DC0D35" w:rsidTr="00BB6AE7">
        <w:trPr>
          <w:trHeight w:val="3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E2" w:rsidRDefault="009C5AE2" w:rsidP="00421F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E2" w:rsidRPr="00DC0D35" w:rsidRDefault="00FD4028" w:rsidP="005568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668085,568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E2" w:rsidRPr="00DC0D35" w:rsidRDefault="00FA0CD1" w:rsidP="005568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573203,893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E2" w:rsidRPr="00DC0D35" w:rsidRDefault="00FA0CD1" w:rsidP="005568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+94881,675</w:t>
            </w:r>
          </w:p>
        </w:tc>
      </w:tr>
    </w:tbl>
    <w:p w:rsidR="00864BE7" w:rsidRDefault="00864BE7" w:rsidP="00B173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0E25" w:rsidRDefault="00421FB9" w:rsidP="00741560">
      <w:pPr>
        <w:spacing w:after="0" w:line="240" w:lineRule="auto"/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="00F34667">
        <w:rPr>
          <w:rFonts w:ascii="Arial" w:hAnsi="Arial" w:cs="Arial"/>
          <w:sz w:val="24"/>
          <w:szCs w:val="24"/>
        </w:rPr>
        <w:tab/>
      </w:r>
      <w:r w:rsidR="00770E25">
        <w:rPr>
          <w:rFonts w:ascii="Arial" w:hAnsi="Arial" w:cs="Arial"/>
        </w:rPr>
        <w:tab/>
      </w:r>
      <w:r w:rsidR="00770E25">
        <w:rPr>
          <w:rFonts w:ascii="Arial" w:hAnsi="Arial" w:cs="Arial"/>
        </w:rPr>
        <w:tab/>
        <w:t xml:space="preserve">     </w:t>
      </w:r>
    </w:p>
    <w:p w:rsidR="00770E25" w:rsidRPr="003874ED" w:rsidRDefault="003874ED" w:rsidP="00276971">
      <w:pPr>
        <w:pStyle w:val="ConsPlusTitle"/>
        <w:widowControl/>
        <w:jc w:val="center"/>
        <w:outlineLvl w:val="0"/>
        <w:rPr>
          <w:rFonts w:ascii="Arial" w:hAnsi="Arial" w:cs="Arial"/>
          <w:i/>
        </w:rPr>
      </w:pPr>
      <w:r w:rsidRPr="00C92D31">
        <w:rPr>
          <w:rFonts w:ascii="Arial" w:hAnsi="Arial" w:cs="Arial"/>
          <w:i/>
        </w:rPr>
        <w:t>4</w:t>
      </w:r>
      <w:r w:rsidR="00770E25" w:rsidRPr="00C92D31">
        <w:rPr>
          <w:rFonts w:ascii="Arial" w:hAnsi="Arial" w:cs="Arial"/>
          <w:i/>
        </w:rPr>
        <w:t>. Исполнение расходной части бюджета</w:t>
      </w:r>
    </w:p>
    <w:p w:rsidR="00770E25" w:rsidRDefault="00770E25" w:rsidP="00770E25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</w:p>
    <w:p w:rsidR="002F11E9" w:rsidRDefault="00770E25" w:rsidP="00770E25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ab/>
        <w:t>Первоначально   бюджет Ливенского района на 20</w:t>
      </w:r>
      <w:r w:rsidR="00C552F8">
        <w:rPr>
          <w:rFonts w:ascii="Arial" w:hAnsi="Arial" w:cs="Arial"/>
          <w:b w:val="0"/>
        </w:rPr>
        <w:t>20</w:t>
      </w:r>
      <w:r>
        <w:rPr>
          <w:rFonts w:ascii="Arial" w:hAnsi="Arial" w:cs="Arial"/>
          <w:b w:val="0"/>
        </w:rPr>
        <w:t xml:space="preserve"> год </w:t>
      </w:r>
      <w:r w:rsidR="00771D92">
        <w:rPr>
          <w:rFonts w:ascii="Arial" w:hAnsi="Arial" w:cs="Arial"/>
          <w:b w:val="0"/>
        </w:rPr>
        <w:t xml:space="preserve">по расходам </w:t>
      </w:r>
      <w:r>
        <w:rPr>
          <w:rFonts w:ascii="Arial" w:hAnsi="Arial" w:cs="Arial"/>
          <w:b w:val="0"/>
        </w:rPr>
        <w:t xml:space="preserve">был утвержден в объеме </w:t>
      </w:r>
      <w:r w:rsidR="00C552F8">
        <w:rPr>
          <w:rFonts w:ascii="Arial" w:hAnsi="Arial" w:cs="Arial"/>
          <w:i/>
          <w:lang w:bidi="ru-RU"/>
        </w:rPr>
        <w:t>540713,372</w:t>
      </w:r>
      <w:r w:rsidR="00C25D46">
        <w:rPr>
          <w:rFonts w:ascii="Arial" w:hAnsi="Arial" w:cs="Arial"/>
          <w:i/>
          <w:lang w:bidi="ru-RU"/>
        </w:rPr>
        <w:t xml:space="preserve"> </w:t>
      </w:r>
      <w:r>
        <w:rPr>
          <w:rFonts w:ascii="Arial" w:hAnsi="Arial" w:cs="Arial"/>
          <w:i/>
        </w:rPr>
        <w:t xml:space="preserve"> тыс. руб.</w:t>
      </w:r>
      <w:r>
        <w:rPr>
          <w:rFonts w:ascii="Arial" w:hAnsi="Arial" w:cs="Arial"/>
          <w:b w:val="0"/>
        </w:rPr>
        <w:t xml:space="preserve">  </w:t>
      </w:r>
    </w:p>
    <w:p w:rsidR="002F11E9" w:rsidRPr="00AA0F81" w:rsidRDefault="00770E25" w:rsidP="002F11E9">
      <w:pPr>
        <w:pStyle w:val="ConsPlusTitle"/>
        <w:widowControl/>
        <w:ind w:firstLine="708"/>
        <w:jc w:val="both"/>
        <w:outlineLvl w:val="0"/>
        <w:rPr>
          <w:rFonts w:ascii="Arial" w:hAnsi="Arial" w:cs="Arial"/>
          <w:i/>
        </w:rPr>
      </w:pPr>
      <w:r>
        <w:rPr>
          <w:rFonts w:ascii="Arial" w:hAnsi="Arial" w:cs="Arial"/>
          <w:b w:val="0"/>
        </w:rPr>
        <w:t xml:space="preserve">В течение года были внесены поправки на общую сумму </w:t>
      </w:r>
      <w:r w:rsidR="00C552F8">
        <w:rPr>
          <w:rFonts w:ascii="Arial" w:hAnsi="Arial" w:cs="Arial"/>
          <w:i/>
        </w:rPr>
        <w:t>119453,436</w:t>
      </w:r>
      <w:r>
        <w:rPr>
          <w:rFonts w:ascii="Arial" w:hAnsi="Arial" w:cs="Arial"/>
          <w:i/>
        </w:rPr>
        <w:t xml:space="preserve"> тыс. </w:t>
      </w:r>
      <w:r w:rsidRPr="002F11E9">
        <w:rPr>
          <w:rFonts w:ascii="Arial" w:hAnsi="Arial" w:cs="Arial"/>
        </w:rPr>
        <w:t>руб.,</w:t>
      </w:r>
      <w:r w:rsidRPr="002F11E9">
        <w:rPr>
          <w:rFonts w:ascii="Arial" w:hAnsi="Arial" w:cs="Arial"/>
          <w:b w:val="0"/>
        </w:rPr>
        <w:t xml:space="preserve"> в результате чего, </w:t>
      </w:r>
      <w:r w:rsidR="002F11E9" w:rsidRPr="002F11E9">
        <w:rPr>
          <w:rStyle w:val="af5"/>
          <w:rFonts w:ascii="Arial" w:hAnsi="Arial" w:cs="Arial"/>
        </w:rPr>
        <w:t>расходная часть</w:t>
      </w:r>
      <w:r w:rsidR="002F11E9" w:rsidRPr="002F11E9">
        <w:rPr>
          <w:rFonts w:ascii="Arial" w:hAnsi="Arial" w:cs="Arial"/>
          <w:b w:val="0"/>
        </w:rPr>
        <w:t xml:space="preserve"> бюджета по сравнению с первоначальными значениями увеличилась на </w:t>
      </w:r>
      <w:r w:rsidR="00C552F8">
        <w:rPr>
          <w:rFonts w:ascii="Arial" w:hAnsi="Arial" w:cs="Arial"/>
          <w:b w:val="0"/>
        </w:rPr>
        <w:t>12</w:t>
      </w:r>
      <w:r w:rsidR="003E4477">
        <w:rPr>
          <w:rFonts w:ascii="Arial" w:hAnsi="Arial" w:cs="Arial"/>
          <w:b w:val="0"/>
        </w:rPr>
        <w:t>2,1</w:t>
      </w:r>
      <w:r w:rsidR="002F11E9" w:rsidRPr="002F11E9">
        <w:rPr>
          <w:rFonts w:ascii="Arial" w:hAnsi="Arial" w:cs="Arial"/>
          <w:b w:val="0"/>
        </w:rPr>
        <w:t xml:space="preserve"> %  и составила </w:t>
      </w:r>
      <w:r w:rsidR="00C552F8">
        <w:rPr>
          <w:rFonts w:ascii="Arial" w:hAnsi="Arial" w:cs="Arial"/>
          <w:i/>
          <w:lang w:eastAsia="en-US"/>
        </w:rPr>
        <w:t>660166,808</w:t>
      </w:r>
      <w:r w:rsidR="00AA0F81">
        <w:rPr>
          <w:rFonts w:ascii="Arial" w:hAnsi="Arial" w:cs="Arial"/>
          <w:i/>
          <w:lang w:eastAsia="en-US"/>
        </w:rPr>
        <w:t xml:space="preserve"> </w:t>
      </w:r>
      <w:r w:rsidR="002F11E9" w:rsidRPr="00C552F8">
        <w:rPr>
          <w:rFonts w:ascii="Arial" w:hAnsi="Arial" w:cs="Arial"/>
          <w:i/>
        </w:rPr>
        <w:t>тыс. руб.,</w:t>
      </w:r>
      <w:r w:rsidR="002F11E9" w:rsidRPr="002F11E9">
        <w:rPr>
          <w:rFonts w:ascii="Arial" w:hAnsi="Arial" w:cs="Arial"/>
          <w:b w:val="0"/>
        </w:rPr>
        <w:t xml:space="preserve"> </w:t>
      </w:r>
      <w:r w:rsidR="00AA0F81">
        <w:rPr>
          <w:rFonts w:ascii="Arial" w:hAnsi="Arial" w:cs="Arial"/>
          <w:b w:val="0"/>
        </w:rPr>
        <w:t xml:space="preserve">по данным бюджетной росписи </w:t>
      </w:r>
      <w:r w:rsidR="00C552F8">
        <w:rPr>
          <w:rFonts w:ascii="Arial" w:hAnsi="Arial" w:cs="Arial"/>
          <w:i/>
        </w:rPr>
        <w:t>658282,000</w:t>
      </w:r>
      <w:r w:rsidR="002F11E9" w:rsidRPr="00AA0F81">
        <w:rPr>
          <w:rFonts w:ascii="Arial" w:hAnsi="Arial" w:cs="Arial"/>
          <w:i/>
        </w:rPr>
        <w:t xml:space="preserve"> тыс. руб</w:t>
      </w:r>
      <w:r w:rsidR="00AA0F81" w:rsidRPr="00AA0F81">
        <w:rPr>
          <w:rFonts w:ascii="Arial" w:hAnsi="Arial" w:cs="Arial"/>
          <w:i/>
        </w:rPr>
        <w:t>.</w:t>
      </w:r>
    </w:p>
    <w:p w:rsidR="00B67512" w:rsidRDefault="00B67512" w:rsidP="00B67512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Кассовые расходы бюджета за 20</w:t>
      </w:r>
      <w:r w:rsidR="00C552F8">
        <w:rPr>
          <w:rFonts w:ascii="Arial" w:hAnsi="Arial" w:cs="Arial"/>
          <w:b w:val="0"/>
        </w:rPr>
        <w:t>20</w:t>
      </w:r>
      <w:r>
        <w:rPr>
          <w:rFonts w:ascii="Arial" w:hAnsi="Arial" w:cs="Arial"/>
          <w:b w:val="0"/>
        </w:rPr>
        <w:t xml:space="preserve"> год </w:t>
      </w:r>
      <w:r w:rsidR="00770E25">
        <w:rPr>
          <w:rFonts w:ascii="Arial" w:hAnsi="Arial" w:cs="Arial"/>
          <w:b w:val="0"/>
        </w:rPr>
        <w:t xml:space="preserve"> исполнен</w:t>
      </w:r>
      <w:r>
        <w:rPr>
          <w:rFonts w:ascii="Arial" w:hAnsi="Arial" w:cs="Arial"/>
          <w:b w:val="0"/>
        </w:rPr>
        <w:t xml:space="preserve">ы </w:t>
      </w:r>
      <w:r w:rsidR="00770E25">
        <w:rPr>
          <w:rFonts w:ascii="Arial" w:hAnsi="Arial" w:cs="Arial"/>
          <w:b w:val="0"/>
        </w:rPr>
        <w:t xml:space="preserve">в сумме </w:t>
      </w:r>
      <w:r w:rsidR="00C552F8">
        <w:rPr>
          <w:rFonts w:ascii="Arial" w:hAnsi="Arial" w:cs="Arial"/>
          <w:i/>
        </w:rPr>
        <w:t>648591,591</w:t>
      </w:r>
      <w:r w:rsidR="00770E25">
        <w:rPr>
          <w:rFonts w:ascii="Arial" w:hAnsi="Arial" w:cs="Arial"/>
          <w:b w:val="0"/>
        </w:rPr>
        <w:t xml:space="preserve"> тыс. руб., </w:t>
      </w:r>
      <w:r>
        <w:rPr>
          <w:rFonts w:ascii="Arial" w:hAnsi="Arial" w:cs="Arial"/>
          <w:b w:val="0"/>
        </w:rPr>
        <w:t xml:space="preserve">или </w:t>
      </w:r>
      <w:r w:rsidR="00C552F8">
        <w:rPr>
          <w:rFonts w:ascii="Arial" w:hAnsi="Arial" w:cs="Arial"/>
          <w:b w:val="0"/>
        </w:rPr>
        <w:t>98,5</w:t>
      </w:r>
      <w:r>
        <w:rPr>
          <w:rFonts w:ascii="Arial" w:hAnsi="Arial" w:cs="Arial"/>
          <w:b w:val="0"/>
        </w:rPr>
        <w:t xml:space="preserve"> % утвержденных назначений.</w:t>
      </w:r>
    </w:p>
    <w:p w:rsidR="00B67512" w:rsidRPr="005C1FF6" w:rsidRDefault="00B67512" w:rsidP="00770E25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ab/>
        <w:t xml:space="preserve">Расходы бюджета распределились следующим образом: </w:t>
      </w:r>
      <w:r w:rsidR="00795C5D">
        <w:rPr>
          <w:rFonts w:ascii="Arial" w:hAnsi="Arial" w:cs="Arial"/>
          <w:b w:val="0"/>
        </w:rPr>
        <w:t>68,0</w:t>
      </w:r>
      <w:r w:rsidRPr="005C1FF6">
        <w:rPr>
          <w:rFonts w:ascii="Arial" w:hAnsi="Arial" w:cs="Arial"/>
          <w:b w:val="0"/>
        </w:rPr>
        <w:t xml:space="preserve">% - </w:t>
      </w:r>
      <w:r w:rsidR="00770E25" w:rsidRPr="005C1FF6">
        <w:rPr>
          <w:rFonts w:ascii="Arial" w:hAnsi="Arial" w:cs="Arial"/>
          <w:b w:val="0"/>
        </w:rPr>
        <w:t>расходы на образование</w:t>
      </w:r>
      <w:r w:rsidRPr="005C1FF6">
        <w:rPr>
          <w:rFonts w:ascii="Arial" w:hAnsi="Arial" w:cs="Arial"/>
          <w:b w:val="0"/>
        </w:rPr>
        <w:t xml:space="preserve">, </w:t>
      </w:r>
      <w:r w:rsidR="00795C5D" w:rsidRPr="005C1FF6">
        <w:rPr>
          <w:rFonts w:ascii="Arial" w:hAnsi="Arial" w:cs="Arial"/>
          <w:b w:val="0"/>
        </w:rPr>
        <w:t>8,</w:t>
      </w:r>
      <w:r w:rsidR="005C1FF6">
        <w:rPr>
          <w:rFonts w:ascii="Arial" w:hAnsi="Arial" w:cs="Arial"/>
          <w:b w:val="0"/>
        </w:rPr>
        <w:t>4</w:t>
      </w:r>
      <w:r w:rsidRPr="005C1FF6">
        <w:rPr>
          <w:rFonts w:ascii="Arial" w:hAnsi="Arial" w:cs="Arial"/>
          <w:b w:val="0"/>
        </w:rPr>
        <w:t>%</w:t>
      </w:r>
      <w:r w:rsidR="00B95213" w:rsidRPr="005C1FF6">
        <w:rPr>
          <w:rFonts w:ascii="Arial" w:hAnsi="Arial" w:cs="Arial"/>
          <w:b w:val="0"/>
        </w:rPr>
        <w:t xml:space="preserve"> </w:t>
      </w:r>
      <w:r w:rsidRPr="005C1FF6">
        <w:rPr>
          <w:rFonts w:ascii="Arial" w:hAnsi="Arial" w:cs="Arial"/>
          <w:b w:val="0"/>
        </w:rPr>
        <w:t xml:space="preserve">- культура, </w:t>
      </w:r>
      <w:r w:rsidR="00795C5D" w:rsidRPr="005C1FF6">
        <w:rPr>
          <w:rFonts w:ascii="Arial" w:hAnsi="Arial" w:cs="Arial"/>
          <w:b w:val="0"/>
        </w:rPr>
        <w:t>6,8</w:t>
      </w:r>
      <w:r w:rsidRPr="005C1FF6">
        <w:rPr>
          <w:rFonts w:ascii="Arial" w:hAnsi="Arial" w:cs="Arial"/>
          <w:b w:val="0"/>
        </w:rPr>
        <w:t xml:space="preserve">% - национальная экономика, </w:t>
      </w:r>
      <w:r w:rsidR="00795C5D" w:rsidRPr="005C1FF6">
        <w:rPr>
          <w:rFonts w:ascii="Arial" w:hAnsi="Arial" w:cs="Arial"/>
          <w:b w:val="0"/>
        </w:rPr>
        <w:t>7,2</w:t>
      </w:r>
      <w:r w:rsidR="00B95213" w:rsidRPr="005C1FF6">
        <w:rPr>
          <w:rFonts w:ascii="Arial" w:hAnsi="Arial" w:cs="Arial"/>
          <w:b w:val="0"/>
        </w:rPr>
        <w:t>%</w:t>
      </w:r>
      <w:r w:rsidRPr="005C1FF6">
        <w:rPr>
          <w:rFonts w:ascii="Arial" w:hAnsi="Arial" w:cs="Arial"/>
          <w:b w:val="0"/>
        </w:rPr>
        <w:t xml:space="preserve"> –общегосударственные вопросы,</w:t>
      </w:r>
      <w:r w:rsidR="00B95213" w:rsidRPr="005C1FF6">
        <w:rPr>
          <w:rFonts w:ascii="Arial" w:hAnsi="Arial" w:cs="Arial"/>
          <w:b w:val="0"/>
        </w:rPr>
        <w:t xml:space="preserve"> </w:t>
      </w:r>
      <w:r w:rsidR="00795C5D" w:rsidRPr="005C1FF6">
        <w:rPr>
          <w:rFonts w:ascii="Arial" w:hAnsi="Arial" w:cs="Arial"/>
          <w:b w:val="0"/>
        </w:rPr>
        <w:t>3,6</w:t>
      </w:r>
      <w:r w:rsidR="00B95213" w:rsidRPr="005C1FF6">
        <w:rPr>
          <w:rFonts w:ascii="Arial" w:hAnsi="Arial" w:cs="Arial"/>
          <w:b w:val="0"/>
        </w:rPr>
        <w:t xml:space="preserve">% - социальная политика, </w:t>
      </w:r>
      <w:r w:rsidR="00795C5D" w:rsidRPr="005C1FF6">
        <w:rPr>
          <w:rFonts w:ascii="Arial" w:hAnsi="Arial" w:cs="Arial"/>
          <w:b w:val="0"/>
        </w:rPr>
        <w:t>3,4</w:t>
      </w:r>
      <w:r w:rsidR="00B95213" w:rsidRPr="005C1FF6">
        <w:rPr>
          <w:rFonts w:ascii="Arial" w:hAnsi="Arial" w:cs="Arial"/>
          <w:b w:val="0"/>
        </w:rPr>
        <w:t xml:space="preserve">% - жилищно-коммунальное хозяйство, </w:t>
      </w:r>
      <w:r w:rsidR="005C1FF6" w:rsidRPr="005C1FF6">
        <w:rPr>
          <w:rFonts w:ascii="Arial" w:hAnsi="Arial" w:cs="Arial"/>
          <w:b w:val="0"/>
        </w:rPr>
        <w:t>2,0</w:t>
      </w:r>
      <w:r w:rsidR="00B95213" w:rsidRPr="005C1FF6">
        <w:rPr>
          <w:rFonts w:ascii="Arial" w:hAnsi="Arial" w:cs="Arial"/>
          <w:b w:val="0"/>
        </w:rPr>
        <w:t>% - межбюджетн</w:t>
      </w:r>
      <w:r w:rsidR="005C1FF6">
        <w:rPr>
          <w:rFonts w:ascii="Arial" w:hAnsi="Arial" w:cs="Arial"/>
          <w:b w:val="0"/>
        </w:rPr>
        <w:t>ые трансферты, национальная оборона -0,4%, физическая культура и спорт – 0,2%.</w:t>
      </w:r>
    </w:p>
    <w:p w:rsidR="00770E25" w:rsidRDefault="00770E25" w:rsidP="00770E25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ab/>
      </w:r>
      <w:r w:rsidR="00B95213">
        <w:rPr>
          <w:rFonts w:ascii="Arial" w:hAnsi="Arial" w:cs="Arial"/>
          <w:b w:val="0"/>
        </w:rPr>
        <w:t>Исполнение р</w:t>
      </w:r>
      <w:r w:rsidR="00C25D46">
        <w:rPr>
          <w:rFonts w:ascii="Arial" w:hAnsi="Arial" w:cs="Arial"/>
          <w:b w:val="0"/>
        </w:rPr>
        <w:t>асход</w:t>
      </w:r>
      <w:r w:rsidR="00B95213">
        <w:rPr>
          <w:rFonts w:ascii="Arial" w:hAnsi="Arial" w:cs="Arial"/>
          <w:b w:val="0"/>
        </w:rPr>
        <w:t>ов</w:t>
      </w:r>
      <w:r w:rsidR="00C25D46">
        <w:rPr>
          <w:rFonts w:ascii="Arial" w:hAnsi="Arial" w:cs="Arial"/>
          <w:b w:val="0"/>
        </w:rPr>
        <w:t xml:space="preserve"> бюджета </w:t>
      </w:r>
      <w:r>
        <w:rPr>
          <w:rFonts w:ascii="Arial" w:hAnsi="Arial" w:cs="Arial"/>
          <w:b w:val="0"/>
        </w:rPr>
        <w:t>в разрезе разделов за отчетный период указан</w:t>
      </w:r>
      <w:r w:rsidR="00B95213">
        <w:rPr>
          <w:rFonts w:ascii="Arial" w:hAnsi="Arial" w:cs="Arial"/>
          <w:b w:val="0"/>
        </w:rPr>
        <w:t>о</w:t>
      </w:r>
      <w:r>
        <w:rPr>
          <w:rFonts w:ascii="Arial" w:hAnsi="Arial" w:cs="Arial"/>
          <w:b w:val="0"/>
        </w:rPr>
        <w:t xml:space="preserve">  в таблице: </w:t>
      </w:r>
    </w:p>
    <w:p w:rsidR="00DA2EC5" w:rsidRDefault="00DA2EC5" w:rsidP="00770E25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</w:p>
    <w:p w:rsidR="00770E25" w:rsidRDefault="00770E25" w:rsidP="00770E25">
      <w:pPr>
        <w:pStyle w:val="ConsPlusTitle"/>
        <w:widowControl/>
        <w:jc w:val="both"/>
        <w:outlineLvl w:val="0"/>
        <w:rPr>
          <w:rFonts w:ascii="Arial" w:hAnsi="Arial" w:cs="Arial"/>
          <w:b w:val="0"/>
          <w:i/>
          <w:sz w:val="18"/>
          <w:szCs w:val="18"/>
        </w:rPr>
      </w:pPr>
      <w:r>
        <w:rPr>
          <w:rFonts w:ascii="Arial" w:hAnsi="Arial" w:cs="Arial"/>
          <w:b w:val="0"/>
          <w:i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AA0F81">
        <w:rPr>
          <w:rFonts w:ascii="Arial" w:hAnsi="Arial" w:cs="Arial"/>
          <w:b w:val="0"/>
          <w:i/>
          <w:sz w:val="18"/>
          <w:szCs w:val="18"/>
        </w:rPr>
        <w:t xml:space="preserve">        </w:t>
      </w:r>
      <w:r>
        <w:rPr>
          <w:rFonts w:ascii="Arial" w:hAnsi="Arial" w:cs="Arial"/>
          <w:b w:val="0"/>
          <w:i/>
          <w:sz w:val="18"/>
          <w:szCs w:val="18"/>
        </w:rPr>
        <w:t xml:space="preserve">    Таблица №4     тыс. руб.</w:t>
      </w:r>
    </w:p>
    <w:tbl>
      <w:tblPr>
        <w:tblStyle w:val="af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1276"/>
        <w:gridCol w:w="1275"/>
        <w:gridCol w:w="1276"/>
        <w:gridCol w:w="1277"/>
        <w:gridCol w:w="991"/>
      </w:tblGrid>
      <w:tr w:rsidR="0025176A" w:rsidRPr="0025176A" w:rsidTr="008E4251">
        <w:trPr>
          <w:trHeight w:val="99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6A" w:rsidRPr="0025176A" w:rsidRDefault="0025176A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b w:val="0"/>
                <w:i/>
                <w:sz w:val="18"/>
                <w:szCs w:val="18"/>
                <w:lang w:eastAsia="en-US"/>
              </w:rPr>
            </w:pPr>
            <w:r w:rsidRPr="0025176A">
              <w:rPr>
                <w:rFonts w:ascii="Arial" w:hAnsi="Arial" w:cs="Arial"/>
                <w:b w:val="0"/>
                <w:i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6A" w:rsidRPr="0025176A" w:rsidRDefault="0025176A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i/>
                <w:sz w:val="18"/>
                <w:szCs w:val="18"/>
                <w:lang w:eastAsia="en-US"/>
              </w:rPr>
              <w:t xml:space="preserve">первоначально </w:t>
            </w:r>
            <w:r w:rsidRPr="0025176A">
              <w:rPr>
                <w:rFonts w:ascii="Arial" w:hAnsi="Arial" w:cs="Arial"/>
                <w:b w:val="0"/>
                <w:i/>
                <w:sz w:val="18"/>
                <w:szCs w:val="18"/>
                <w:lang w:eastAsia="en-US"/>
              </w:rPr>
              <w:t>утвержденный 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25176A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i/>
                <w:sz w:val="18"/>
                <w:szCs w:val="18"/>
                <w:lang w:eastAsia="en-US"/>
              </w:rPr>
              <w:t>сумма поправок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25176A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i/>
                <w:sz w:val="18"/>
                <w:szCs w:val="18"/>
                <w:lang w:eastAsia="en-US"/>
              </w:rPr>
              <w:t xml:space="preserve">Утвержденный бюджет с учетом поправок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25176A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i/>
                <w:sz w:val="18"/>
                <w:szCs w:val="18"/>
                <w:lang w:eastAsia="en-US"/>
              </w:rPr>
            </w:pPr>
            <w:r w:rsidRPr="00BC5586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Утверждено согласно бюджетной росписи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6A" w:rsidRPr="0025176A" w:rsidRDefault="0025176A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i/>
                <w:sz w:val="18"/>
                <w:szCs w:val="18"/>
                <w:lang w:eastAsia="en-US"/>
              </w:rPr>
            </w:pPr>
            <w:r w:rsidRPr="0025176A">
              <w:rPr>
                <w:rFonts w:ascii="Arial" w:hAnsi="Arial" w:cs="Arial"/>
                <w:b w:val="0"/>
                <w:i/>
                <w:sz w:val="18"/>
                <w:szCs w:val="18"/>
                <w:lang w:eastAsia="en-US"/>
              </w:rPr>
              <w:t>исполнено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6A" w:rsidRPr="0025176A" w:rsidRDefault="0025176A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i/>
                <w:sz w:val="18"/>
                <w:szCs w:val="18"/>
                <w:lang w:eastAsia="en-US"/>
              </w:rPr>
            </w:pPr>
            <w:r w:rsidRPr="0025176A">
              <w:rPr>
                <w:rFonts w:ascii="Arial" w:hAnsi="Arial" w:cs="Arial"/>
                <w:b w:val="0"/>
                <w:i/>
                <w:sz w:val="18"/>
                <w:szCs w:val="18"/>
                <w:lang w:eastAsia="en-US"/>
              </w:rPr>
              <w:t>% исполнения</w:t>
            </w:r>
          </w:p>
        </w:tc>
      </w:tr>
      <w:tr w:rsidR="0025176A" w:rsidRPr="0025176A" w:rsidTr="008E425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6A" w:rsidRPr="0025176A" w:rsidRDefault="009C698A" w:rsidP="009C698A">
            <w:pPr>
              <w:pStyle w:val="ConsPlusTitle"/>
              <w:widowControl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Раздел 0100 «О</w:t>
            </w:r>
            <w:r w:rsidR="0025176A" w:rsidRPr="0025176A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бщегосударственные вопросы</w:t>
            </w: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795C5D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41374,619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795C5D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6579,342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795C5D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47953,961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C552F8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48580,964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C552F8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46614,127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C552F8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96,0</w:t>
            </w:r>
          </w:p>
        </w:tc>
      </w:tr>
      <w:tr w:rsidR="0025176A" w:rsidRPr="0025176A" w:rsidTr="008E425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6A" w:rsidRPr="0025176A" w:rsidRDefault="009C698A" w:rsidP="009C698A">
            <w:pPr>
              <w:pStyle w:val="ConsPlusTitle"/>
              <w:widowControl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Раздел 0200 «Н</w:t>
            </w:r>
            <w:r w:rsidR="0025176A" w:rsidRPr="0025176A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ациональная оборона</w:t>
            </w: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795C5D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2492,600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795C5D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205,600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3E4477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2698,</w:t>
            </w:r>
            <w:r w:rsidR="00795C5D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C552F8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2698,200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C552F8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2698,200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C552F8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100,0</w:t>
            </w:r>
          </w:p>
        </w:tc>
      </w:tr>
      <w:tr w:rsidR="0025176A" w:rsidRPr="0025176A" w:rsidTr="008E425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6A" w:rsidRPr="0025176A" w:rsidRDefault="009C698A" w:rsidP="009C698A">
            <w:pPr>
              <w:pStyle w:val="ConsPlusTitle"/>
              <w:widowControl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Раздел 0400 «Н</w:t>
            </w:r>
            <w:r w:rsidR="0025176A" w:rsidRPr="0025176A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ациональная экономика</w:t>
            </w: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795C5D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40569,605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795C5D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4999,625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795C5D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45569,230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C552F8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45569,230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C552F8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43873,464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C552F8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96,3</w:t>
            </w:r>
          </w:p>
        </w:tc>
      </w:tr>
      <w:tr w:rsidR="0025176A" w:rsidRPr="0025176A" w:rsidTr="008E425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6A" w:rsidRPr="0025176A" w:rsidRDefault="009C698A" w:rsidP="009C698A">
            <w:pPr>
              <w:pStyle w:val="ConsPlusTitle"/>
              <w:widowControl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Раздел 0500 «Ж</w:t>
            </w:r>
            <w:r w:rsidR="0025176A" w:rsidRPr="0025176A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илищно-коммунальное хозяйство</w:t>
            </w: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795C5D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28515,631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795C5D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-5229,897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795C5D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23285,734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C552F8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23284,165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C552F8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22150,402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C552F8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95,1</w:t>
            </w:r>
          </w:p>
        </w:tc>
      </w:tr>
      <w:tr w:rsidR="0025176A" w:rsidRPr="0025176A" w:rsidTr="008E425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6A" w:rsidRPr="0025176A" w:rsidRDefault="009C698A" w:rsidP="009C698A">
            <w:pPr>
              <w:pStyle w:val="ConsPlusTitle"/>
              <w:widowControl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lastRenderedPageBreak/>
              <w:t>Раздел 0700 «О</w:t>
            </w:r>
            <w:r w:rsidR="0025176A" w:rsidRPr="0025176A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бразование</w:t>
            </w: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795C5D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347002,345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795C5D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97352,320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795C5D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444354,665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C552F8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444356,421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C552F8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440877,520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C552F8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99,2</w:t>
            </w:r>
          </w:p>
        </w:tc>
      </w:tr>
      <w:tr w:rsidR="0025176A" w:rsidRPr="0025176A" w:rsidTr="008E425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6A" w:rsidRPr="0025176A" w:rsidRDefault="009C698A" w:rsidP="009C698A">
            <w:pPr>
              <w:pStyle w:val="ConsPlusTitle"/>
              <w:widowControl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Раздел 0800 «К</w:t>
            </w:r>
            <w:r w:rsidR="0025176A" w:rsidRPr="0025176A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ультура, кинематография</w:t>
            </w: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795C5D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46693,572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795C5D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10645,179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795C5D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57338,751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C552F8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55803,748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C552F8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54848,392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C552F8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98,3</w:t>
            </w:r>
          </w:p>
        </w:tc>
      </w:tr>
      <w:tr w:rsidR="0025176A" w:rsidRPr="0025176A" w:rsidTr="008E425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6A" w:rsidRPr="0025176A" w:rsidRDefault="009C698A" w:rsidP="009C698A">
            <w:pPr>
              <w:pStyle w:val="ConsPlusTitle"/>
              <w:widowControl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Раздел 1000 «С</w:t>
            </w:r>
            <w:r w:rsidR="0025176A" w:rsidRPr="0025176A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оциальная политика</w:t>
            </w: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795C5D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21295,100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795C5D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3524,667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795C5D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24819,767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C552F8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23842,772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C552F8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23383,016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C552F8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98,1</w:t>
            </w:r>
          </w:p>
        </w:tc>
      </w:tr>
      <w:tr w:rsidR="0025176A" w:rsidRPr="0025176A" w:rsidTr="008E425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6A" w:rsidRPr="0025176A" w:rsidRDefault="009C698A" w:rsidP="009C698A">
            <w:pPr>
              <w:pStyle w:val="ConsPlusTitle"/>
              <w:widowControl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Раздел 1100 «Ф</w:t>
            </w:r>
            <w:r w:rsidR="0025176A" w:rsidRPr="0025176A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изическая культура и спорт</w:t>
            </w: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795C5D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1781,700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795C5D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-482,200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795C5D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1299,500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C552F8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1299,500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C552F8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1299,500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C552F8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100,0</w:t>
            </w:r>
          </w:p>
        </w:tc>
      </w:tr>
      <w:tr w:rsidR="0025176A" w:rsidRPr="0025176A" w:rsidTr="008E425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6A" w:rsidRPr="0025176A" w:rsidRDefault="009C698A" w:rsidP="009C698A">
            <w:pPr>
              <w:pStyle w:val="ConsPlusTitle"/>
              <w:widowControl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Раздел 1300 «О</w:t>
            </w:r>
            <w:r w:rsidR="0025176A" w:rsidRPr="0025176A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бслуживание государственного и муниципального долга</w:t>
            </w: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795C5D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283,000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795C5D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-265,200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795C5D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17,800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C552F8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17,800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C552F8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17,770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C552F8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99,8</w:t>
            </w:r>
          </w:p>
        </w:tc>
      </w:tr>
      <w:tr w:rsidR="0025176A" w:rsidRPr="0025176A" w:rsidTr="008E425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6A" w:rsidRPr="0025176A" w:rsidRDefault="009C698A" w:rsidP="009C698A">
            <w:pPr>
              <w:pStyle w:val="ConsPlusTitle"/>
              <w:widowControl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Раздел 1400 «М</w:t>
            </w:r>
            <w:r w:rsidR="0025176A" w:rsidRPr="0025176A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ежбюджетные трансферты</w:t>
            </w: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795C5D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10705,200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795C5D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2124,000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795C5D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12829,200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C552F8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12829,200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C552F8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12829,200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C552F8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100,0</w:t>
            </w:r>
          </w:p>
        </w:tc>
      </w:tr>
      <w:tr w:rsidR="0025176A" w:rsidRPr="0025176A" w:rsidTr="008E425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81" w:rsidRDefault="00AA0F81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  <w:p w:rsidR="0025176A" w:rsidRPr="0025176A" w:rsidRDefault="0025176A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25176A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Итого расходы: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795C5D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540713,372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795C5D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119453,436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795C5D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660166,808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C552F8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658282,000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C552F8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648591,591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C552F8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98,5</w:t>
            </w:r>
          </w:p>
        </w:tc>
      </w:tr>
    </w:tbl>
    <w:p w:rsidR="00770E25" w:rsidRPr="0025176A" w:rsidRDefault="00770E25" w:rsidP="00770E25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  <w:sz w:val="18"/>
          <w:szCs w:val="18"/>
        </w:rPr>
      </w:pPr>
    </w:p>
    <w:p w:rsidR="00242E16" w:rsidRDefault="00242E16" w:rsidP="00242E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источникам финансового обеспечения расходы бюджета распределились  следующим образом:</w:t>
      </w:r>
    </w:p>
    <w:p w:rsidR="00242E16" w:rsidRDefault="00242E16" w:rsidP="00242E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средства федерального бюджета – </w:t>
      </w:r>
      <w:r w:rsidR="005C1FF6">
        <w:rPr>
          <w:rFonts w:ascii="Arial" w:hAnsi="Arial" w:cs="Arial"/>
          <w:sz w:val="24"/>
          <w:szCs w:val="24"/>
        </w:rPr>
        <w:t>37245,321</w:t>
      </w:r>
      <w:r>
        <w:rPr>
          <w:rFonts w:ascii="Arial" w:hAnsi="Arial" w:cs="Arial"/>
          <w:sz w:val="24"/>
          <w:szCs w:val="24"/>
        </w:rPr>
        <w:t xml:space="preserve"> тыс. руб. (5,</w:t>
      </w:r>
      <w:r w:rsidR="005C1FF6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%);</w:t>
      </w:r>
    </w:p>
    <w:p w:rsidR="00242E16" w:rsidRDefault="00242E16" w:rsidP="00242E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средства областного бюджета – </w:t>
      </w:r>
      <w:r w:rsidR="005C1FF6">
        <w:rPr>
          <w:rFonts w:ascii="Arial" w:hAnsi="Arial" w:cs="Arial"/>
          <w:sz w:val="24"/>
          <w:szCs w:val="24"/>
        </w:rPr>
        <w:t>312541,218</w:t>
      </w:r>
      <w:r>
        <w:rPr>
          <w:rFonts w:ascii="Arial" w:hAnsi="Arial" w:cs="Arial"/>
          <w:sz w:val="24"/>
          <w:szCs w:val="24"/>
        </w:rPr>
        <w:t xml:space="preserve"> тыс. руб. (</w:t>
      </w:r>
      <w:r w:rsidR="005C1FF6">
        <w:rPr>
          <w:rFonts w:ascii="Arial" w:hAnsi="Arial" w:cs="Arial"/>
          <w:sz w:val="24"/>
          <w:szCs w:val="24"/>
        </w:rPr>
        <w:t>48,2</w:t>
      </w:r>
      <w:r>
        <w:rPr>
          <w:rFonts w:ascii="Arial" w:hAnsi="Arial" w:cs="Arial"/>
          <w:sz w:val="24"/>
          <w:szCs w:val="24"/>
        </w:rPr>
        <w:t>%);</w:t>
      </w:r>
    </w:p>
    <w:p w:rsidR="00242E16" w:rsidRDefault="00242E16" w:rsidP="00242E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средства бюджета района с учетом дотаций – </w:t>
      </w:r>
      <w:r w:rsidR="005C1FF6">
        <w:rPr>
          <w:rFonts w:ascii="Arial" w:hAnsi="Arial" w:cs="Arial"/>
          <w:sz w:val="24"/>
          <w:szCs w:val="24"/>
        </w:rPr>
        <w:t>282696,639</w:t>
      </w:r>
      <w:r>
        <w:rPr>
          <w:rFonts w:ascii="Arial" w:hAnsi="Arial" w:cs="Arial"/>
          <w:sz w:val="24"/>
          <w:szCs w:val="24"/>
        </w:rPr>
        <w:t xml:space="preserve"> тыс. руб. (</w:t>
      </w:r>
      <w:r w:rsidR="005C1FF6">
        <w:rPr>
          <w:rFonts w:ascii="Arial" w:hAnsi="Arial" w:cs="Arial"/>
          <w:sz w:val="24"/>
          <w:szCs w:val="24"/>
        </w:rPr>
        <w:t>43,6</w:t>
      </w:r>
      <w:r>
        <w:rPr>
          <w:rFonts w:ascii="Arial" w:hAnsi="Arial" w:cs="Arial"/>
          <w:sz w:val="24"/>
          <w:szCs w:val="24"/>
        </w:rPr>
        <w:t>%).</w:t>
      </w:r>
    </w:p>
    <w:p w:rsidR="00242E16" w:rsidRDefault="00242E16" w:rsidP="00242E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средства поселений – </w:t>
      </w:r>
      <w:r w:rsidR="005C1FF6">
        <w:rPr>
          <w:rFonts w:ascii="Arial" w:hAnsi="Arial" w:cs="Arial"/>
          <w:sz w:val="24"/>
          <w:szCs w:val="24"/>
        </w:rPr>
        <w:t>16108,413</w:t>
      </w:r>
      <w:r>
        <w:rPr>
          <w:rFonts w:ascii="Arial" w:hAnsi="Arial" w:cs="Arial"/>
          <w:sz w:val="24"/>
          <w:szCs w:val="24"/>
        </w:rPr>
        <w:t xml:space="preserve"> тыс. руб. (2,</w:t>
      </w:r>
      <w:r w:rsidR="00123B2E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%).</w:t>
      </w:r>
    </w:p>
    <w:p w:rsidR="00C243CB" w:rsidRDefault="00770E25" w:rsidP="00C243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2D31">
        <w:rPr>
          <w:rFonts w:ascii="Arial" w:hAnsi="Arial" w:cs="Arial"/>
          <w:sz w:val="24"/>
          <w:szCs w:val="24"/>
        </w:rPr>
        <w:t>В соответствии с п. 3 ст. 184.1 БК РФ исполнение районного бюджета осуществлялось в разрезе муниципальных программ и непрограммных направлений деятельности по разделам, подразделам, целевым статьям, группам видов расходов и по ведомственной структуре расходов</w:t>
      </w:r>
      <w:r w:rsidRPr="00C92D31">
        <w:rPr>
          <w:rFonts w:ascii="Arial" w:hAnsi="Arial" w:cs="Arial"/>
          <w:spacing w:val="-3"/>
          <w:sz w:val="24"/>
          <w:szCs w:val="24"/>
        </w:rPr>
        <w:t xml:space="preserve"> </w:t>
      </w:r>
      <w:r w:rsidRPr="00C92D31">
        <w:rPr>
          <w:rFonts w:ascii="Arial" w:hAnsi="Arial" w:cs="Arial"/>
          <w:sz w:val="24"/>
          <w:szCs w:val="24"/>
        </w:rPr>
        <w:t>бюджета.</w:t>
      </w:r>
    </w:p>
    <w:p w:rsidR="00DB76AC" w:rsidRDefault="00DB76AC" w:rsidP="00C243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41560" w:rsidRPr="0052775E" w:rsidRDefault="00DB76AC" w:rsidP="00C243CB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DB76AC">
        <w:rPr>
          <w:rFonts w:ascii="Arial" w:hAnsi="Arial" w:cs="Arial"/>
          <w:b/>
          <w:i/>
          <w:sz w:val="24"/>
          <w:szCs w:val="24"/>
        </w:rPr>
        <w:t>4.1.</w:t>
      </w:r>
      <w:r>
        <w:rPr>
          <w:rFonts w:ascii="Arial" w:hAnsi="Arial" w:cs="Arial"/>
          <w:sz w:val="24"/>
          <w:szCs w:val="24"/>
        </w:rPr>
        <w:t xml:space="preserve"> </w:t>
      </w:r>
      <w:r w:rsidR="0052775E" w:rsidRPr="0052775E">
        <w:rPr>
          <w:rFonts w:ascii="Arial" w:hAnsi="Arial" w:cs="Arial"/>
          <w:b/>
          <w:i/>
          <w:sz w:val="24"/>
          <w:szCs w:val="24"/>
        </w:rPr>
        <w:t>Исполнение по м</w:t>
      </w:r>
      <w:r w:rsidR="00073C81" w:rsidRPr="0052775E">
        <w:rPr>
          <w:rFonts w:ascii="Arial" w:hAnsi="Arial" w:cs="Arial"/>
          <w:b/>
          <w:i/>
          <w:sz w:val="24"/>
          <w:szCs w:val="24"/>
        </w:rPr>
        <w:t>униципальны</w:t>
      </w:r>
      <w:r w:rsidR="0052775E" w:rsidRPr="0052775E">
        <w:rPr>
          <w:rFonts w:ascii="Arial" w:hAnsi="Arial" w:cs="Arial"/>
          <w:b/>
          <w:i/>
          <w:sz w:val="24"/>
          <w:szCs w:val="24"/>
        </w:rPr>
        <w:t xml:space="preserve">м </w:t>
      </w:r>
      <w:r w:rsidR="00073C81" w:rsidRPr="0052775E">
        <w:rPr>
          <w:rFonts w:ascii="Arial" w:hAnsi="Arial" w:cs="Arial"/>
          <w:b/>
          <w:i/>
          <w:sz w:val="24"/>
          <w:szCs w:val="24"/>
        </w:rPr>
        <w:t xml:space="preserve"> программ</w:t>
      </w:r>
      <w:r w:rsidR="0052775E" w:rsidRPr="0052775E">
        <w:rPr>
          <w:rFonts w:ascii="Arial" w:hAnsi="Arial" w:cs="Arial"/>
          <w:b/>
          <w:i/>
          <w:sz w:val="24"/>
          <w:szCs w:val="24"/>
        </w:rPr>
        <w:t>ам</w:t>
      </w:r>
      <w:r w:rsidR="00073C81" w:rsidRPr="0052775E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741560" w:rsidRDefault="00741560" w:rsidP="00C243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3C81" w:rsidRPr="0052775E" w:rsidRDefault="00073C81" w:rsidP="00073C81">
      <w:pPr>
        <w:pStyle w:val="af4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C4BCF">
        <w:rPr>
          <w:rFonts w:ascii="Arial" w:hAnsi="Arial" w:cs="Arial"/>
        </w:rPr>
        <w:t xml:space="preserve">Общий объем бюджетных ассигнований на реализацию </w:t>
      </w:r>
      <w:r w:rsidRPr="00CF1994">
        <w:rPr>
          <w:rFonts w:ascii="Arial" w:hAnsi="Arial" w:cs="Arial"/>
        </w:rPr>
        <w:t xml:space="preserve">шестнадцати </w:t>
      </w:r>
      <w:r>
        <w:rPr>
          <w:rFonts w:ascii="Arial" w:hAnsi="Arial" w:cs="Arial"/>
        </w:rPr>
        <w:t xml:space="preserve">муниципальных программ, в рамках утвержденного бюджета на 2020 год, составил </w:t>
      </w:r>
      <w:r w:rsidR="0052775E">
        <w:rPr>
          <w:rFonts w:ascii="Arial" w:hAnsi="Arial" w:cs="Arial"/>
          <w:b/>
          <w:i/>
        </w:rPr>
        <w:t>107754,625</w:t>
      </w:r>
      <w:r w:rsidRPr="00524417">
        <w:rPr>
          <w:rFonts w:ascii="Arial" w:hAnsi="Arial" w:cs="Arial"/>
          <w:b/>
          <w:i/>
        </w:rPr>
        <w:t xml:space="preserve"> тыс</w:t>
      </w:r>
      <w:r w:rsidRPr="00EB57D1">
        <w:rPr>
          <w:rFonts w:ascii="Arial" w:hAnsi="Arial" w:cs="Arial"/>
          <w:b/>
          <w:i/>
        </w:rPr>
        <w:t>. руб</w:t>
      </w:r>
      <w:r>
        <w:rPr>
          <w:rFonts w:ascii="Arial" w:hAnsi="Arial" w:cs="Arial"/>
          <w:b/>
          <w:i/>
        </w:rPr>
        <w:t>.</w:t>
      </w:r>
      <w:r w:rsidRPr="004C4BCF">
        <w:rPr>
          <w:rFonts w:ascii="Arial" w:hAnsi="Arial" w:cs="Arial"/>
        </w:rPr>
        <w:t xml:space="preserve"> </w:t>
      </w:r>
      <w:r w:rsidRPr="00EB57D1">
        <w:rPr>
          <w:rFonts w:ascii="Arial" w:hAnsi="Arial" w:cs="Arial"/>
        </w:rPr>
        <w:t xml:space="preserve">или </w:t>
      </w:r>
      <w:r w:rsidR="0052775E" w:rsidRPr="0052775E">
        <w:rPr>
          <w:rFonts w:ascii="Arial" w:hAnsi="Arial" w:cs="Arial"/>
        </w:rPr>
        <w:t xml:space="preserve">16,4 </w:t>
      </w:r>
      <w:r w:rsidRPr="0052775E">
        <w:rPr>
          <w:rFonts w:ascii="Arial" w:hAnsi="Arial" w:cs="Arial"/>
        </w:rPr>
        <w:t>% от общ</w:t>
      </w:r>
      <w:r w:rsidR="0052775E" w:rsidRPr="0052775E">
        <w:rPr>
          <w:rFonts w:ascii="Arial" w:hAnsi="Arial" w:cs="Arial"/>
        </w:rPr>
        <w:t>его о</w:t>
      </w:r>
      <w:r w:rsidRPr="0052775E">
        <w:rPr>
          <w:rFonts w:ascii="Arial" w:hAnsi="Arial" w:cs="Arial"/>
        </w:rPr>
        <w:t>бъема утвержденных расходов бюджета муниципального образования (</w:t>
      </w:r>
      <w:r w:rsidR="0052775E" w:rsidRPr="0052775E">
        <w:rPr>
          <w:rFonts w:ascii="Arial" w:hAnsi="Arial" w:cs="Arial"/>
        </w:rPr>
        <w:t>658282,000</w:t>
      </w:r>
      <w:r w:rsidRPr="0052775E">
        <w:rPr>
          <w:rFonts w:ascii="Arial" w:hAnsi="Arial" w:cs="Arial"/>
        </w:rPr>
        <w:t xml:space="preserve"> тыс. руб</w:t>
      </w:r>
      <w:r w:rsidR="00C02DE7">
        <w:rPr>
          <w:rFonts w:ascii="Arial" w:hAnsi="Arial" w:cs="Arial"/>
        </w:rPr>
        <w:t>.</w:t>
      </w:r>
      <w:r w:rsidRPr="0052775E">
        <w:rPr>
          <w:rFonts w:ascii="Arial" w:hAnsi="Arial" w:cs="Arial"/>
        </w:rPr>
        <w:t xml:space="preserve">). </w:t>
      </w:r>
    </w:p>
    <w:p w:rsidR="00073C81" w:rsidRDefault="00073C81" w:rsidP="00073C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57D1">
        <w:rPr>
          <w:rFonts w:ascii="Arial" w:hAnsi="Arial" w:cs="Arial"/>
          <w:sz w:val="24"/>
          <w:szCs w:val="24"/>
        </w:rPr>
        <w:t xml:space="preserve">За отчетный период кассовые расходы по муниципальным программам исполнены в общей </w:t>
      </w:r>
      <w:r w:rsidRPr="00FF5836">
        <w:rPr>
          <w:rFonts w:ascii="Arial" w:hAnsi="Arial" w:cs="Arial"/>
          <w:b/>
          <w:i/>
          <w:sz w:val="24"/>
          <w:szCs w:val="24"/>
        </w:rPr>
        <w:t xml:space="preserve">сумме </w:t>
      </w:r>
      <w:r w:rsidR="0052775E">
        <w:rPr>
          <w:rFonts w:ascii="Arial" w:hAnsi="Arial" w:cs="Arial"/>
          <w:b/>
          <w:i/>
          <w:sz w:val="24"/>
          <w:szCs w:val="24"/>
        </w:rPr>
        <w:t>103498,338</w:t>
      </w:r>
      <w:r w:rsidRPr="0079035A">
        <w:rPr>
          <w:rFonts w:ascii="Arial" w:hAnsi="Arial" w:cs="Arial"/>
          <w:b/>
          <w:i/>
          <w:sz w:val="24"/>
          <w:szCs w:val="24"/>
        </w:rPr>
        <w:t xml:space="preserve"> </w:t>
      </w:r>
      <w:r w:rsidRPr="00FF5836">
        <w:rPr>
          <w:rFonts w:ascii="Arial" w:hAnsi="Arial" w:cs="Arial"/>
          <w:b/>
          <w:i/>
          <w:sz w:val="24"/>
          <w:szCs w:val="24"/>
        </w:rPr>
        <w:t>тыс. руб</w:t>
      </w:r>
      <w:r w:rsidR="00C02DE7">
        <w:rPr>
          <w:rFonts w:ascii="Arial" w:hAnsi="Arial" w:cs="Arial"/>
          <w:b/>
          <w:i/>
          <w:sz w:val="24"/>
          <w:szCs w:val="24"/>
        </w:rPr>
        <w:t>.</w:t>
      </w:r>
      <w:r w:rsidRPr="00EB57D1">
        <w:rPr>
          <w:rFonts w:ascii="Arial" w:hAnsi="Arial" w:cs="Arial"/>
          <w:sz w:val="24"/>
          <w:szCs w:val="24"/>
        </w:rPr>
        <w:t xml:space="preserve">, или  </w:t>
      </w:r>
      <w:r w:rsidR="0052775E">
        <w:rPr>
          <w:rFonts w:ascii="Arial" w:hAnsi="Arial" w:cs="Arial"/>
          <w:sz w:val="24"/>
          <w:szCs w:val="24"/>
        </w:rPr>
        <w:t>96,1</w:t>
      </w:r>
      <w:r w:rsidRPr="002C3F17">
        <w:rPr>
          <w:rFonts w:ascii="Arial" w:hAnsi="Arial" w:cs="Arial"/>
          <w:color w:val="FF0000"/>
          <w:sz w:val="24"/>
          <w:szCs w:val="24"/>
        </w:rPr>
        <w:t xml:space="preserve"> </w:t>
      </w:r>
      <w:r w:rsidRPr="00EB57D1">
        <w:rPr>
          <w:rFonts w:ascii="Arial" w:hAnsi="Arial" w:cs="Arial"/>
          <w:sz w:val="24"/>
          <w:szCs w:val="24"/>
        </w:rPr>
        <w:t xml:space="preserve">% утвержденных </w:t>
      </w:r>
      <w:r>
        <w:rPr>
          <w:rFonts w:ascii="Arial" w:hAnsi="Arial" w:cs="Arial"/>
          <w:sz w:val="24"/>
          <w:szCs w:val="24"/>
        </w:rPr>
        <w:t>годовых назначений.</w:t>
      </w:r>
    </w:p>
    <w:p w:rsidR="00073C81" w:rsidRDefault="00073C81" w:rsidP="00073C81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Исполнение </w:t>
      </w:r>
      <w:r w:rsidR="00F525D1">
        <w:rPr>
          <w:rFonts w:ascii="Arial" w:hAnsi="Arial" w:cs="Arial"/>
          <w:sz w:val="24"/>
          <w:szCs w:val="24"/>
        </w:rPr>
        <w:t xml:space="preserve">по муниципальным программам за отчетный период </w:t>
      </w:r>
      <w:r>
        <w:rPr>
          <w:rFonts w:ascii="Arial" w:hAnsi="Arial" w:cs="Arial"/>
          <w:sz w:val="24"/>
          <w:szCs w:val="24"/>
        </w:rPr>
        <w:t>отражено  в Таблице.</w:t>
      </w:r>
    </w:p>
    <w:p w:rsidR="00073C81" w:rsidRPr="006D398D" w:rsidRDefault="00073C81" w:rsidP="00073C81">
      <w:pPr>
        <w:spacing w:after="0" w:line="240" w:lineRule="atLeast"/>
        <w:ind w:firstLine="709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525D1">
        <w:rPr>
          <w:rFonts w:ascii="Arial" w:hAnsi="Arial" w:cs="Arial"/>
          <w:sz w:val="24"/>
          <w:szCs w:val="24"/>
        </w:rPr>
        <w:tab/>
      </w:r>
      <w:r w:rsidR="00F525D1">
        <w:rPr>
          <w:rFonts w:ascii="Arial" w:hAnsi="Arial" w:cs="Arial"/>
          <w:sz w:val="24"/>
          <w:szCs w:val="24"/>
        </w:rPr>
        <w:tab/>
      </w:r>
      <w:r w:rsidRPr="006D398D">
        <w:rPr>
          <w:rFonts w:ascii="Arial" w:hAnsi="Arial" w:cs="Arial"/>
          <w:i/>
          <w:sz w:val="18"/>
          <w:szCs w:val="18"/>
        </w:rPr>
        <w:t xml:space="preserve">Таблица №5 (тыс. рублей) </w:t>
      </w:r>
    </w:p>
    <w:tbl>
      <w:tblPr>
        <w:tblW w:w="10643" w:type="dxa"/>
        <w:tblInd w:w="-743" w:type="dxa"/>
        <w:tblLook w:val="04A0" w:firstRow="1" w:lastRow="0" w:firstColumn="1" w:lastColumn="0" w:noHBand="0" w:noVBand="1"/>
      </w:tblPr>
      <w:tblGrid>
        <w:gridCol w:w="988"/>
        <w:gridCol w:w="5958"/>
        <w:gridCol w:w="1379"/>
        <w:gridCol w:w="1379"/>
        <w:gridCol w:w="939"/>
      </w:tblGrid>
      <w:tr w:rsidR="00073C81" w:rsidRPr="006D398D" w:rsidTr="004530DD">
        <w:trPr>
          <w:trHeight w:val="5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1" w:rsidRPr="006D398D" w:rsidRDefault="00073C81" w:rsidP="00073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6D39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1" w:rsidRPr="006D398D" w:rsidRDefault="00073C81" w:rsidP="00073C8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6D398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ru-RU"/>
              </w:rPr>
              <w:t xml:space="preserve">муниципальные программы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1" w:rsidRPr="006D398D" w:rsidRDefault="00073C81" w:rsidP="00073C8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6D398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ru-RU"/>
              </w:rPr>
              <w:t>план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1" w:rsidRPr="006D398D" w:rsidRDefault="00073C81" w:rsidP="00073C8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6D398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ru-RU"/>
              </w:rPr>
              <w:t xml:space="preserve">исп. 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1" w:rsidRPr="006D398D" w:rsidRDefault="00073C81" w:rsidP="00073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6D39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073C81" w:rsidRPr="00BD472C" w:rsidTr="004530DD">
        <w:trPr>
          <w:trHeight w:val="69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1" w:rsidRPr="006D398D" w:rsidRDefault="00073C81" w:rsidP="00073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9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81" w:rsidRPr="006D398D" w:rsidRDefault="00073C81" w:rsidP="00073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9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 "Комплексное развитие сельских территорий Ливенского района Орловской области"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C81" w:rsidRPr="00BD472C" w:rsidRDefault="00F525D1" w:rsidP="00073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11624,638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C81" w:rsidRPr="00BD472C" w:rsidRDefault="00F525D1" w:rsidP="00073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11624,638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C81" w:rsidRPr="00BD472C" w:rsidRDefault="00F525D1" w:rsidP="00073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100,0</w:t>
            </w:r>
          </w:p>
        </w:tc>
      </w:tr>
      <w:tr w:rsidR="00073C81" w:rsidRPr="00BD472C" w:rsidTr="004530DD">
        <w:trPr>
          <w:trHeight w:val="54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1" w:rsidRPr="006D398D" w:rsidRDefault="00073C81" w:rsidP="00073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9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C81" w:rsidRPr="006D398D" w:rsidRDefault="00073C81" w:rsidP="00073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9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  "Устойчивое  развитие сельских территорий Ливенского района на 2014-2017 годы и на период до 2020 года"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C81" w:rsidRPr="00BD472C" w:rsidRDefault="00F525D1" w:rsidP="00073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5916,233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C81" w:rsidRPr="00BD472C" w:rsidRDefault="00F525D1" w:rsidP="00073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4785,446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C81" w:rsidRPr="00BD472C" w:rsidRDefault="00F525D1" w:rsidP="00073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80,9</w:t>
            </w:r>
          </w:p>
        </w:tc>
      </w:tr>
      <w:tr w:rsidR="00073C81" w:rsidRPr="00BD472C" w:rsidTr="004530DD">
        <w:trPr>
          <w:trHeight w:val="52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1" w:rsidRPr="006D398D" w:rsidRDefault="00073C81" w:rsidP="00073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9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C81" w:rsidRPr="006D398D" w:rsidRDefault="00073C81" w:rsidP="00073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9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 «Развитие культуры и искусства, архивного дела, сохранение и реконструкция военно-мемориальных объектов в Ливенском районе (2016-2020 годы)»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C81" w:rsidRPr="00BD472C" w:rsidRDefault="00F525D1" w:rsidP="00073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15129,377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C81" w:rsidRPr="00BD472C" w:rsidRDefault="00F525D1" w:rsidP="00073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15129,227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C81" w:rsidRPr="00BD472C" w:rsidRDefault="00F525D1" w:rsidP="00073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100,0</w:t>
            </w:r>
          </w:p>
        </w:tc>
      </w:tr>
      <w:tr w:rsidR="00073C81" w:rsidRPr="00BD472C" w:rsidTr="004530DD">
        <w:trPr>
          <w:trHeight w:val="6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1" w:rsidRPr="006D398D" w:rsidRDefault="00073C81" w:rsidP="00073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9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81" w:rsidRPr="006D398D" w:rsidRDefault="00073C81" w:rsidP="00073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9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МП «Управление муниципальными финансами Ливенского района» </w:t>
            </w:r>
            <w:proofErr w:type="gramStart"/>
            <w:r w:rsidRPr="006D39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-д</w:t>
            </w:r>
            <w:proofErr w:type="gramEnd"/>
            <w:r w:rsidRPr="006D39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отации (КБК - 5910171560)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C81" w:rsidRPr="00BD472C" w:rsidRDefault="00F525D1" w:rsidP="00073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12647,000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C81" w:rsidRPr="00BD472C" w:rsidRDefault="00F525D1" w:rsidP="00073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12646,970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C81" w:rsidRPr="00BD472C" w:rsidRDefault="00F525D1" w:rsidP="00073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100,0</w:t>
            </w:r>
          </w:p>
        </w:tc>
      </w:tr>
      <w:tr w:rsidR="00073C81" w:rsidRPr="00BD472C" w:rsidTr="004530DD">
        <w:trPr>
          <w:trHeight w:val="82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1" w:rsidRPr="006D398D" w:rsidRDefault="00073C81" w:rsidP="00073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9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5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C81" w:rsidRPr="006D398D" w:rsidRDefault="00073C81" w:rsidP="00073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9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 «Развитие муниципальной системы образования Ливенского района  Орловской области в 2016-2020 годах»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C81" w:rsidRPr="00BD472C" w:rsidRDefault="00F525D1" w:rsidP="00073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46871,491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C81" w:rsidRPr="00BD472C" w:rsidRDefault="0052775E" w:rsidP="00073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43760,493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C81" w:rsidRPr="00BD472C" w:rsidRDefault="00F525D1" w:rsidP="00073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93,4</w:t>
            </w:r>
          </w:p>
        </w:tc>
      </w:tr>
      <w:tr w:rsidR="00073C81" w:rsidRPr="00BD472C" w:rsidTr="004530DD">
        <w:trPr>
          <w:trHeight w:val="5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1" w:rsidRPr="006D398D" w:rsidRDefault="00073C81" w:rsidP="00073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9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C81" w:rsidRPr="006D398D" w:rsidRDefault="00073C81" w:rsidP="00073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39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МП «Развитие физической культуры и спорта в Ливенском районе на 2016- 2020 годы»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C81" w:rsidRPr="00BD472C" w:rsidRDefault="00F525D1" w:rsidP="00073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130,000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C81" w:rsidRPr="00BD472C" w:rsidRDefault="00F525D1" w:rsidP="00073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130,000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C81" w:rsidRPr="00BD472C" w:rsidRDefault="00F525D1" w:rsidP="00073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100,0</w:t>
            </w:r>
          </w:p>
        </w:tc>
      </w:tr>
      <w:tr w:rsidR="00073C81" w:rsidRPr="00BD472C" w:rsidTr="004530DD">
        <w:trPr>
          <w:trHeight w:val="43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1" w:rsidRPr="006D398D" w:rsidRDefault="00073C81" w:rsidP="00073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9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81" w:rsidRPr="006D398D" w:rsidRDefault="00073C81" w:rsidP="00073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9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МП «Молодежь Ливенского района на 2016- 2020 годы»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C81" w:rsidRPr="00BD472C" w:rsidRDefault="00F525D1" w:rsidP="00073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100,000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C81" w:rsidRPr="00BD472C" w:rsidRDefault="00F525D1" w:rsidP="00073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C81" w:rsidRPr="00BD472C" w:rsidRDefault="00F525D1" w:rsidP="00073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100,0</w:t>
            </w:r>
          </w:p>
        </w:tc>
      </w:tr>
      <w:tr w:rsidR="00073C81" w:rsidRPr="00BD472C" w:rsidTr="004530DD">
        <w:trPr>
          <w:trHeight w:val="82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1" w:rsidRPr="006D398D" w:rsidRDefault="00073C81" w:rsidP="00073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9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C81" w:rsidRPr="006D398D" w:rsidRDefault="00073C81" w:rsidP="00073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9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 «Поддержка социально-ориентированных некоммерческих организаций в Ливенском районе на 2017 -2020 годы»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C81" w:rsidRPr="00BD472C" w:rsidRDefault="00F525D1" w:rsidP="00073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0,000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C81" w:rsidRPr="00BD472C" w:rsidRDefault="00F525D1" w:rsidP="00073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C81" w:rsidRPr="00BD472C" w:rsidRDefault="00F525D1" w:rsidP="00073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073C81" w:rsidRPr="00BD472C" w:rsidTr="004530DD">
        <w:trPr>
          <w:trHeight w:val="129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1" w:rsidRPr="006D398D" w:rsidRDefault="00073C81" w:rsidP="00073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9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C81" w:rsidRPr="006D398D" w:rsidRDefault="00073C81" w:rsidP="00073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9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 «Осуществление мер, направленных на укрепление межнационального и межконфессионального согласия, поддержку и развитие языков и культуры народов РФ, проживающих на территории Ливенского района Орловской области,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 на 2018- 2020 гг.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C81" w:rsidRPr="00BD472C" w:rsidRDefault="00F525D1" w:rsidP="00073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1,000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C81" w:rsidRPr="00BD472C" w:rsidRDefault="00F525D1" w:rsidP="00073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C81" w:rsidRPr="00BD472C" w:rsidRDefault="00F525D1" w:rsidP="00073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100,0</w:t>
            </w:r>
          </w:p>
        </w:tc>
      </w:tr>
      <w:tr w:rsidR="00073C81" w:rsidRPr="00BD472C" w:rsidTr="004530DD">
        <w:trPr>
          <w:trHeight w:val="5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1" w:rsidRPr="006D398D" w:rsidRDefault="00073C81" w:rsidP="00073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9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3C81" w:rsidRPr="006D398D" w:rsidRDefault="00073C81" w:rsidP="00073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9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 «Развитие муниципальной службы в Ливенском районе на  2018-2020 годах»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C81" w:rsidRPr="00BD472C" w:rsidRDefault="00F525D1" w:rsidP="00073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9,400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C81" w:rsidRPr="00BD472C" w:rsidRDefault="00F525D1" w:rsidP="00073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9,400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C81" w:rsidRPr="00BD472C" w:rsidRDefault="00F525D1" w:rsidP="00073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100,0</w:t>
            </w:r>
          </w:p>
        </w:tc>
      </w:tr>
      <w:tr w:rsidR="00073C81" w:rsidRPr="00BD472C" w:rsidTr="004530DD">
        <w:trPr>
          <w:trHeight w:val="5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1" w:rsidRPr="006D398D" w:rsidRDefault="00073C81" w:rsidP="00073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9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81" w:rsidRPr="006D398D" w:rsidRDefault="00073C81" w:rsidP="00073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9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 «Обеспечение безопасности дорожного движения в Ливенском районе на 2019-2021 годы»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C81" w:rsidRPr="00BD472C" w:rsidRDefault="00F525D1" w:rsidP="00073C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14379,786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C81" w:rsidRPr="00BD472C" w:rsidRDefault="00F525D1" w:rsidP="00073C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14365,662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C81" w:rsidRPr="00BD472C" w:rsidRDefault="00F525D1" w:rsidP="00073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99,9</w:t>
            </w:r>
          </w:p>
        </w:tc>
      </w:tr>
      <w:tr w:rsidR="00073C81" w:rsidRPr="00BD472C" w:rsidTr="004530DD">
        <w:trPr>
          <w:trHeight w:val="5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1" w:rsidRPr="006D398D" w:rsidRDefault="00073C81" w:rsidP="00073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9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C81" w:rsidRPr="006D398D" w:rsidRDefault="00073C81" w:rsidP="00073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39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МП «Профилактика правонарушений и борьба с преступностью в Ливенском районе на 2019-2021 годы»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C81" w:rsidRPr="00BD472C" w:rsidRDefault="00F525D1" w:rsidP="00073C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40,000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C81" w:rsidRPr="00BD472C" w:rsidRDefault="00F525D1" w:rsidP="00073C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C81" w:rsidRPr="00BD472C" w:rsidRDefault="00F525D1" w:rsidP="00073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100,0</w:t>
            </w:r>
          </w:p>
        </w:tc>
      </w:tr>
      <w:tr w:rsidR="00073C81" w:rsidRPr="00BD472C" w:rsidTr="004530DD">
        <w:trPr>
          <w:trHeight w:val="5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1" w:rsidRPr="006D398D" w:rsidRDefault="00073C81" w:rsidP="00073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9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C81" w:rsidRPr="006D398D" w:rsidRDefault="00073C81" w:rsidP="00073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9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 «Об энергосбережении и повышении энергетической эффективности в Ливенском районе на 2019- 2021 годы»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C81" w:rsidRPr="00BD472C" w:rsidRDefault="00F525D1" w:rsidP="00073C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872,700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C81" w:rsidRPr="00BD472C" w:rsidRDefault="00F525D1" w:rsidP="00073C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872,502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C81" w:rsidRPr="00BD472C" w:rsidRDefault="00F525D1" w:rsidP="00073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100,0</w:t>
            </w:r>
          </w:p>
        </w:tc>
      </w:tr>
      <w:tr w:rsidR="00073C81" w:rsidRPr="00BD472C" w:rsidTr="004530DD">
        <w:trPr>
          <w:trHeight w:val="69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1" w:rsidRPr="006D398D" w:rsidRDefault="00073C81" w:rsidP="00073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9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81" w:rsidRPr="006D398D" w:rsidRDefault="00073C81" w:rsidP="00073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9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 «Развитие и поддержка малого и среднего предпринимательства в Ливенском районе»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C81" w:rsidRPr="00BD472C" w:rsidRDefault="00F525D1" w:rsidP="00073C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C81" w:rsidRPr="00BD472C" w:rsidRDefault="00F525D1" w:rsidP="00073C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C81" w:rsidRPr="00BD472C" w:rsidRDefault="00F525D1" w:rsidP="00073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073C81" w:rsidRPr="00BD472C" w:rsidTr="004530DD">
        <w:trPr>
          <w:trHeight w:val="8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1" w:rsidRPr="006D398D" w:rsidRDefault="00073C81" w:rsidP="00073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9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C81" w:rsidRPr="006D398D" w:rsidRDefault="00073C81" w:rsidP="00073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9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 «Формирование законопослушного поведения участников дорожного движения на территории Ливенского района»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C81" w:rsidRPr="00BD472C" w:rsidRDefault="00F525D1" w:rsidP="00073C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30,000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C81" w:rsidRPr="00BD472C" w:rsidRDefault="00F525D1" w:rsidP="00073C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C81" w:rsidRPr="00BD472C" w:rsidRDefault="00F525D1" w:rsidP="00073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100,0</w:t>
            </w:r>
          </w:p>
        </w:tc>
      </w:tr>
      <w:tr w:rsidR="00073C81" w:rsidRPr="00BD472C" w:rsidTr="004530DD">
        <w:trPr>
          <w:trHeight w:val="9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1" w:rsidRPr="006D398D" w:rsidRDefault="00073C81" w:rsidP="00073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9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C81" w:rsidRPr="006D398D" w:rsidRDefault="00073C81" w:rsidP="00073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9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 "Противодействие экстремизму и профилактика терроризма на территории Ливенского района на 2020-2022 годы"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C81" w:rsidRPr="00BD472C" w:rsidRDefault="00F525D1" w:rsidP="00073C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3,000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C81" w:rsidRPr="00BD472C" w:rsidRDefault="00F525D1" w:rsidP="00073C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C81" w:rsidRPr="00BD472C" w:rsidRDefault="00F525D1" w:rsidP="00073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100,0</w:t>
            </w:r>
          </w:p>
        </w:tc>
      </w:tr>
      <w:tr w:rsidR="00073C81" w:rsidRPr="00BD472C" w:rsidTr="004530DD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81" w:rsidRPr="006D398D" w:rsidRDefault="00073C81" w:rsidP="00073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398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81" w:rsidRPr="006D398D" w:rsidRDefault="00073C81" w:rsidP="0007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6D39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Итого: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C81" w:rsidRPr="00BD472C" w:rsidRDefault="00F525D1" w:rsidP="00073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107754,625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C81" w:rsidRPr="00BD472C" w:rsidRDefault="0052775E" w:rsidP="00073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103498,338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C81" w:rsidRPr="00BD472C" w:rsidRDefault="00F525D1" w:rsidP="00073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96,1</w:t>
            </w:r>
          </w:p>
        </w:tc>
      </w:tr>
    </w:tbl>
    <w:p w:rsidR="00741560" w:rsidRDefault="00741560" w:rsidP="00C243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31011" w:rsidRDefault="001D4FD4" w:rsidP="00C92D31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r w:rsidRPr="006A6F7A">
        <w:rPr>
          <w:rFonts w:ascii="Arial" w:hAnsi="Arial" w:cs="Arial"/>
          <w:b w:val="0"/>
        </w:rPr>
        <w:t>Р</w:t>
      </w:r>
      <w:r w:rsidR="0059081A" w:rsidRPr="006A6F7A">
        <w:rPr>
          <w:rFonts w:ascii="Arial" w:hAnsi="Arial" w:cs="Arial"/>
          <w:b w:val="0"/>
        </w:rPr>
        <w:t>асходование бюджетных средств в 20</w:t>
      </w:r>
      <w:r w:rsidR="00123B2E">
        <w:rPr>
          <w:rFonts w:ascii="Arial" w:hAnsi="Arial" w:cs="Arial"/>
          <w:b w:val="0"/>
        </w:rPr>
        <w:t>20</w:t>
      </w:r>
      <w:r w:rsidR="0059081A" w:rsidRPr="006A6F7A">
        <w:rPr>
          <w:rFonts w:ascii="Arial" w:hAnsi="Arial" w:cs="Arial"/>
          <w:b w:val="0"/>
        </w:rPr>
        <w:t xml:space="preserve"> году осуществлялось </w:t>
      </w:r>
      <w:r w:rsidR="006A6F7A" w:rsidRPr="006A6F7A">
        <w:rPr>
          <w:rFonts w:ascii="Arial" w:hAnsi="Arial" w:cs="Arial"/>
          <w:b w:val="0"/>
        </w:rPr>
        <w:t xml:space="preserve">восьмью </w:t>
      </w:r>
      <w:r w:rsidR="0059081A" w:rsidRPr="006A6F7A">
        <w:rPr>
          <w:rFonts w:ascii="Arial" w:hAnsi="Arial" w:cs="Arial"/>
          <w:b w:val="0"/>
        </w:rPr>
        <w:t>распорядителями, получат</w:t>
      </w:r>
      <w:r w:rsidR="00A63C29">
        <w:rPr>
          <w:rFonts w:ascii="Arial" w:hAnsi="Arial" w:cs="Arial"/>
          <w:b w:val="0"/>
        </w:rPr>
        <w:t xml:space="preserve">елями средств районного бюджета, </w:t>
      </w:r>
      <w:r w:rsidR="00C92D31">
        <w:rPr>
          <w:rFonts w:ascii="Arial" w:hAnsi="Arial" w:cs="Arial"/>
          <w:b w:val="0"/>
        </w:rPr>
        <w:t>и</w:t>
      </w:r>
      <w:r w:rsidR="00231011">
        <w:rPr>
          <w:rFonts w:ascii="Arial" w:hAnsi="Arial" w:cs="Arial"/>
          <w:b w:val="0"/>
        </w:rPr>
        <w:t xml:space="preserve">сполнение </w:t>
      </w:r>
      <w:r w:rsidR="00C92D31">
        <w:rPr>
          <w:rFonts w:ascii="Arial" w:hAnsi="Arial" w:cs="Arial"/>
          <w:b w:val="0"/>
        </w:rPr>
        <w:t xml:space="preserve">утвержденных обязательств </w:t>
      </w:r>
      <w:r w:rsidR="00C243CB">
        <w:rPr>
          <w:rFonts w:ascii="Arial" w:hAnsi="Arial" w:cs="Arial"/>
          <w:b w:val="0"/>
        </w:rPr>
        <w:t xml:space="preserve">по каждому из них  характеризуется </w:t>
      </w:r>
      <w:proofErr w:type="gramStart"/>
      <w:r w:rsidR="00C243CB">
        <w:rPr>
          <w:rFonts w:ascii="Arial" w:hAnsi="Arial" w:cs="Arial"/>
          <w:b w:val="0"/>
        </w:rPr>
        <w:t>сведениями</w:t>
      </w:r>
      <w:proofErr w:type="gramEnd"/>
      <w:r w:rsidR="00C243CB">
        <w:rPr>
          <w:rFonts w:ascii="Arial" w:hAnsi="Arial" w:cs="Arial"/>
          <w:b w:val="0"/>
        </w:rPr>
        <w:t xml:space="preserve"> указанными </w:t>
      </w:r>
      <w:r w:rsidR="00C92D31">
        <w:rPr>
          <w:rFonts w:ascii="Arial" w:hAnsi="Arial" w:cs="Arial"/>
          <w:b w:val="0"/>
        </w:rPr>
        <w:t xml:space="preserve"> в</w:t>
      </w:r>
      <w:r w:rsidR="00231011">
        <w:rPr>
          <w:rFonts w:ascii="Arial" w:hAnsi="Arial" w:cs="Arial"/>
          <w:b w:val="0"/>
        </w:rPr>
        <w:t xml:space="preserve">  таблице: </w:t>
      </w:r>
    </w:p>
    <w:p w:rsidR="00231011" w:rsidRPr="0061364B" w:rsidRDefault="00231011" w:rsidP="00770E25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  <w:color w:val="FF0000"/>
        </w:rPr>
      </w:pPr>
    </w:p>
    <w:p w:rsidR="0061364B" w:rsidRPr="00242E16" w:rsidRDefault="00242E16" w:rsidP="0061364B">
      <w:pPr>
        <w:spacing w:after="0" w:line="240" w:lineRule="atLeast"/>
        <w:ind w:left="4955" w:firstLine="709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</w:t>
      </w:r>
      <w:r w:rsidR="0061364B" w:rsidRPr="00242E16">
        <w:rPr>
          <w:rFonts w:ascii="Arial" w:hAnsi="Arial" w:cs="Arial"/>
          <w:i/>
          <w:sz w:val="18"/>
          <w:szCs w:val="18"/>
        </w:rPr>
        <w:t>Таблица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C92D31">
        <w:rPr>
          <w:rFonts w:ascii="Arial" w:hAnsi="Arial" w:cs="Arial"/>
          <w:i/>
          <w:sz w:val="18"/>
          <w:szCs w:val="18"/>
        </w:rPr>
        <w:t>№6</w:t>
      </w:r>
      <w:r w:rsidR="0061364B" w:rsidRPr="00242E16">
        <w:rPr>
          <w:rFonts w:ascii="Arial" w:hAnsi="Arial" w:cs="Arial"/>
          <w:i/>
          <w:sz w:val="18"/>
          <w:szCs w:val="18"/>
        </w:rPr>
        <w:t xml:space="preserve"> </w:t>
      </w:r>
      <w:r w:rsidR="006A6F7A">
        <w:rPr>
          <w:rFonts w:ascii="Arial" w:hAnsi="Arial" w:cs="Arial"/>
          <w:i/>
          <w:sz w:val="18"/>
          <w:szCs w:val="18"/>
        </w:rPr>
        <w:t xml:space="preserve"> </w:t>
      </w:r>
      <w:proofErr w:type="gramStart"/>
      <w:r w:rsidR="006A6F7A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 xml:space="preserve"> </w:t>
      </w:r>
      <w:proofErr w:type="gramEnd"/>
      <w:r w:rsidR="0061364B" w:rsidRPr="00242E16">
        <w:rPr>
          <w:rFonts w:ascii="Arial" w:hAnsi="Arial" w:cs="Arial"/>
          <w:i/>
          <w:sz w:val="18"/>
          <w:szCs w:val="18"/>
        </w:rPr>
        <w:t>тыс. руб.</w:t>
      </w:r>
      <w:r w:rsidR="006A6F7A">
        <w:rPr>
          <w:rFonts w:ascii="Arial" w:hAnsi="Arial" w:cs="Arial"/>
          <w:i/>
          <w:sz w:val="18"/>
          <w:szCs w:val="18"/>
        </w:rPr>
        <w:t xml:space="preserve"> </w:t>
      </w:r>
      <w:r w:rsidR="0061364B" w:rsidRPr="00242E16">
        <w:rPr>
          <w:rFonts w:ascii="Arial" w:hAnsi="Arial" w:cs="Arial"/>
          <w:i/>
          <w:sz w:val="18"/>
          <w:szCs w:val="18"/>
        </w:rPr>
        <w:t xml:space="preserve">) </w:t>
      </w:r>
    </w:p>
    <w:tbl>
      <w:tblPr>
        <w:tblStyle w:val="af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418"/>
        <w:gridCol w:w="1275"/>
        <w:gridCol w:w="1276"/>
        <w:gridCol w:w="1418"/>
        <w:gridCol w:w="850"/>
      </w:tblGrid>
      <w:tr w:rsidR="0061364B" w:rsidRPr="0025176A" w:rsidTr="00857227">
        <w:trPr>
          <w:trHeight w:val="9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4B" w:rsidRPr="00857227" w:rsidRDefault="0061364B" w:rsidP="0055688C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 w:rsidRPr="00857227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Наименование показателя ГРБС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4B" w:rsidRPr="00857227" w:rsidRDefault="00857227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 w:rsidRPr="00857227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п</w:t>
            </w:r>
            <w:r w:rsidR="0061364B" w:rsidRPr="00857227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ервоначально утвержденный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857227" w:rsidRDefault="0061364B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 w:rsidRPr="00857227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сумма поправок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857227" w:rsidRDefault="00857227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 w:rsidRPr="00857227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у</w:t>
            </w:r>
            <w:r w:rsidR="0061364B" w:rsidRPr="00857227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 xml:space="preserve">твержденный бюджет с учетом поправок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857227" w:rsidRDefault="00857227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 w:rsidRPr="00857227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у</w:t>
            </w:r>
            <w:r w:rsidR="0061364B" w:rsidRPr="00857227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тверждено согласно бюджетной росписи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4B" w:rsidRPr="00857227" w:rsidRDefault="0061364B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 w:rsidRPr="00857227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исполнено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4B" w:rsidRPr="00857227" w:rsidRDefault="0061364B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 w:rsidRPr="00857227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% исполнения</w:t>
            </w:r>
          </w:p>
        </w:tc>
      </w:tr>
      <w:tr w:rsidR="0061364B" w:rsidRPr="0025176A" w:rsidTr="0085722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61364B" w:rsidP="0061364B">
            <w:pPr>
              <w:pStyle w:val="ConsPlusTitle"/>
              <w:widowControl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администрация Ливенского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123B2E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40748,068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FB6F07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9506,823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123B2E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50254,891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123B2E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49741,986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123B2E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48504,489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123B2E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97,5</w:t>
            </w:r>
          </w:p>
        </w:tc>
      </w:tr>
      <w:tr w:rsidR="0061364B" w:rsidRPr="0025176A" w:rsidTr="0085722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61364B" w:rsidP="0055688C">
            <w:pPr>
              <w:pStyle w:val="ConsPlusTitle"/>
              <w:widowControl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Ливенский районный Совет народных депутатов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123B2E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2208,150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FB6F07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473,969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123B2E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2682,119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123B2E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2682,119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123B2E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2634,173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123B2E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98,2</w:t>
            </w:r>
          </w:p>
        </w:tc>
      </w:tr>
      <w:tr w:rsidR="0061364B" w:rsidRPr="0025176A" w:rsidTr="0085722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61364B" w:rsidP="0055688C">
            <w:pPr>
              <w:pStyle w:val="ConsPlusTitle"/>
              <w:widowControl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управление культуры и архивного дела администрации Ливенского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FB6F07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46693,572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FB6F07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10645,179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123B2E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57338,751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123B2E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55803,748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123B2E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54848,392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123B2E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98,3</w:t>
            </w:r>
          </w:p>
        </w:tc>
      </w:tr>
      <w:tr w:rsidR="0061364B" w:rsidRPr="0025176A" w:rsidTr="0085722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61364B" w:rsidP="0061364B">
            <w:pPr>
              <w:pStyle w:val="ConsPlusTitle"/>
              <w:widowControl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lastRenderedPageBreak/>
              <w:t>управление образования администрации Ливенского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FB6F07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348190,245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FB6F07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97536,720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123B2E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445726,965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123B2E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445629,921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123B2E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442150,912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123B2E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99,2</w:t>
            </w:r>
          </w:p>
        </w:tc>
      </w:tr>
      <w:tr w:rsidR="0061364B" w:rsidRPr="0025176A" w:rsidTr="0085722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61364B" w:rsidP="0055688C">
            <w:pPr>
              <w:pStyle w:val="ConsPlusTitle"/>
              <w:widowControl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управление сельского хозяйства и продовольствия администрации Ливенского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FB6F07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3318,200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FB6F07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-1620,430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123B2E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1697,770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123B2E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1697,770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123B2E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1697,770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123B2E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100,0</w:t>
            </w:r>
          </w:p>
        </w:tc>
      </w:tr>
      <w:tr w:rsidR="0061364B" w:rsidRPr="0025176A" w:rsidTr="0085722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61364B" w:rsidP="0055688C">
            <w:pPr>
              <w:pStyle w:val="ConsPlusTitle"/>
              <w:widowControl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 xml:space="preserve">управление финансов администрации Ливенского района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FB6F07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20511,528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FB6F07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1539,273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123B2E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22050,801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123B2E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22167,974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123B2E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21116,617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123B2E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95,3</w:t>
            </w:r>
          </w:p>
        </w:tc>
      </w:tr>
      <w:tr w:rsidR="0061364B" w:rsidRPr="0025176A" w:rsidTr="0085722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FA17F1" w:rsidP="0055688C">
            <w:pPr>
              <w:pStyle w:val="ConsPlusTitle"/>
              <w:widowControl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Управление муниципального имущества и ЖКХ администрации Ливенского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FB6F07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77868,096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FB6F07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1721,202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123B2E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79589,298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123B2E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79732,269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123B2E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76816,349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123B2E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96,3</w:t>
            </w:r>
          </w:p>
        </w:tc>
      </w:tr>
      <w:tr w:rsidR="0061364B" w:rsidRPr="0025176A" w:rsidTr="0085722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FA17F1" w:rsidP="0055688C">
            <w:pPr>
              <w:pStyle w:val="ConsPlusTitle"/>
              <w:widowControl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 xml:space="preserve">контрольно-счетная палата Ливенского района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FB6F07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1175,513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FB6F07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-349,300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123B2E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826,213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123B2E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826,213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123B2E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822,889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123B2E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99,6</w:t>
            </w:r>
          </w:p>
        </w:tc>
      </w:tr>
      <w:tr w:rsidR="0061364B" w:rsidRPr="0025176A" w:rsidTr="0085722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0C" w:rsidRDefault="00F6030C" w:rsidP="0055688C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  <w:p w:rsidR="0061364B" w:rsidRPr="0025176A" w:rsidRDefault="0061364B" w:rsidP="0055688C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25176A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Итого расходы: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FB6F07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540713,372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FB6F07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119453,436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123B2E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660166,808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123B2E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658282,000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123B2E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648591,591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123B2E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98,5</w:t>
            </w:r>
          </w:p>
        </w:tc>
      </w:tr>
    </w:tbl>
    <w:p w:rsidR="0061364B" w:rsidRPr="0025176A" w:rsidRDefault="0061364B" w:rsidP="0061364B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  <w:sz w:val="18"/>
          <w:szCs w:val="18"/>
        </w:rPr>
      </w:pPr>
    </w:p>
    <w:p w:rsidR="0061364B" w:rsidRDefault="0061364B" w:rsidP="0061364B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A4EAF" w:rsidRPr="00412718" w:rsidRDefault="00CA4EAF" w:rsidP="00CA4EAF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r w:rsidRPr="00412718">
        <w:rPr>
          <w:rFonts w:ascii="Arial" w:hAnsi="Arial" w:cs="Arial"/>
          <w:b w:val="0"/>
        </w:rPr>
        <w:t>В соответствии с требованиями ст. 264.4  Бюджетного кодекса РФ, пункта 22 Положения о бюджетном процессе в Ливенском районе, утвержденн</w:t>
      </w:r>
      <w:r w:rsidR="00857227" w:rsidRPr="00412718">
        <w:rPr>
          <w:rFonts w:ascii="Arial" w:hAnsi="Arial" w:cs="Arial"/>
          <w:b w:val="0"/>
        </w:rPr>
        <w:t>ого</w:t>
      </w:r>
      <w:r w:rsidRPr="00412718">
        <w:rPr>
          <w:rFonts w:ascii="Arial" w:hAnsi="Arial" w:cs="Arial"/>
          <w:b w:val="0"/>
        </w:rPr>
        <w:t xml:space="preserve"> </w:t>
      </w:r>
      <w:proofErr w:type="spellStart"/>
      <w:r w:rsidRPr="00412718">
        <w:rPr>
          <w:rFonts w:ascii="Arial" w:hAnsi="Arial" w:cs="Arial"/>
          <w:b w:val="0"/>
        </w:rPr>
        <w:t>Ливенским</w:t>
      </w:r>
      <w:proofErr w:type="spellEnd"/>
      <w:r w:rsidRPr="00412718">
        <w:rPr>
          <w:rFonts w:ascii="Arial" w:hAnsi="Arial" w:cs="Arial"/>
          <w:b w:val="0"/>
        </w:rPr>
        <w:t xml:space="preserve"> районным Советом народных депутатов от 30.04.2015г. №43/519-РС, контрольно-счетной палатой проведена внешняя проверка годовой отчетности об исполнении бюджета Ливенского района за 20</w:t>
      </w:r>
      <w:r w:rsidR="00D5147A">
        <w:rPr>
          <w:rFonts w:ascii="Arial" w:hAnsi="Arial" w:cs="Arial"/>
          <w:b w:val="0"/>
        </w:rPr>
        <w:t>20</w:t>
      </w:r>
      <w:r w:rsidRPr="00412718">
        <w:rPr>
          <w:rFonts w:ascii="Arial" w:hAnsi="Arial" w:cs="Arial"/>
          <w:b w:val="0"/>
        </w:rPr>
        <w:t xml:space="preserve"> год</w:t>
      </w:r>
      <w:r w:rsidR="00C243CB">
        <w:rPr>
          <w:rFonts w:ascii="Arial" w:hAnsi="Arial" w:cs="Arial"/>
          <w:b w:val="0"/>
        </w:rPr>
        <w:t xml:space="preserve">, включая </w:t>
      </w:r>
      <w:r w:rsidRPr="00412718">
        <w:rPr>
          <w:rFonts w:ascii="Arial" w:hAnsi="Arial" w:cs="Arial"/>
          <w:b w:val="0"/>
        </w:rPr>
        <w:t>ГРБС.</w:t>
      </w:r>
    </w:p>
    <w:p w:rsidR="00412718" w:rsidRDefault="00412718" w:rsidP="00412718">
      <w:pPr>
        <w:spacing w:after="0" w:line="240" w:lineRule="atLeast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412718">
        <w:rPr>
          <w:rFonts w:ascii="Arial" w:hAnsi="Arial" w:cs="Arial"/>
          <w:sz w:val="24"/>
          <w:szCs w:val="24"/>
        </w:rPr>
        <w:t>Годовая бюджетная  отчетность главных распорядителей, получателей</w:t>
      </w:r>
      <w:r>
        <w:rPr>
          <w:rFonts w:ascii="Arial" w:hAnsi="Arial" w:cs="Arial"/>
          <w:sz w:val="24"/>
          <w:szCs w:val="24"/>
        </w:rPr>
        <w:t xml:space="preserve"> бюджетных средств Ливенского района </w:t>
      </w:r>
      <w:r w:rsidRPr="00321B0C">
        <w:rPr>
          <w:rFonts w:ascii="Arial" w:hAnsi="Arial" w:cs="Arial"/>
          <w:sz w:val="24"/>
          <w:szCs w:val="24"/>
        </w:rPr>
        <w:t xml:space="preserve"> за 20</w:t>
      </w:r>
      <w:r w:rsidR="00D5147A">
        <w:rPr>
          <w:rFonts w:ascii="Arial" w:hAnsi="Arial" w:cs="Arial"/>
          <w:sz w:val="24"/>
          <w:szCs w:val="24"/>
        </w:rPr>
        <w:t>20</w:t>
      </w:r>
      <w:r w:rsidRPr="00321B0C">
        <w:rPr>
          <w:rFonts w:ascii="Arial" w:hAnsi="Arial" w:cs="Arial"/>
          <w:sz w:val="24"/>
          <w:szCs w:val="24"/>
        </w:rPr>
        <w:t xml:space="preserve"> год сформирована и предоставлена</w:t>
      </w:r>
      <w:r>
        <w:rPr>
          <w:rFonts w:ascii="Arial" w:hAnsi="Arial" w:cs="Arial"/>
          <w:sz w:val="24"/>
          <w:szCs w:val="24"/>
        </w:rPr>
        <w:t>:</w:t>
      </w:r>
    </w:p>
    <w:p w:rsidR="00412718" w:rsidRDefault="00412718" w:rsidP="00412718">
      <w:pPr>
        <w:spacing w:after="0" w:line="240" w:lineRule="atLeast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321B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 казенным учреждениям - </w:t>
      </w:r>
      <w:r w:rsidRPr="00321B0C">
        <w:rPr>
          <w:rFonts w:ascii="Arial" w:hAnsi="Arial" w:cs="Arial"/>
          <w:sz w:val="24"/>
          <w:szCs w:val="24"/>
        </w:rPr>
        <w:t xml:space="preserve">в соответствии с Инструкцией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</w:t>
      </w:r>
      <w:r>
        <w:rPr>
          <w:rFonts w:ascii="Arial" w:hAnsi="Arial" w:cs="Arial"/>
          <w:sz w:val="24"/>
          <w:szCs w:val="24"/>
        </w:rPr>
        <w:t>П</w:t>
      </w:r>
      <w:r w:rsidRPr="00321B0C">
        <w:rPr>
          <w:rFonts w:ascii="Arial" w:hAnsi="Arial" w:cs="Arial"/>
          <w:sz w:val="24"/>
          <w:szCs w:val="24"/>
        </w:rPr>
        <w:t>риказом Министерства финансов РФ от 28.12.2010 №1</w:t>
      </w:r>
      <w:r>
        <w:rPr>
          <w:rFonts w:ascii="Arial" w:hAnsi="Arial" w:cs="Arial"/>
          <w:sz w:val="24"/>
          <w:szCs w:val="24"/>
        </w:rPr>
        <w:t>91н;</w:t>
      </w:r>
    </w:p>
    <w:p w:rsidR="00412718" w:rsidRDefault="00412718" w:rsidP="00412718">
      <w:pPr>
        <w:spacing w:after="0" w:line="240" w:lineRule="atLeast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4127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 муниципальным бюджетным учреждениям -</w:t>
      </w:r>
      <w:r w:rsidRPr="00342638">
        <w:rPr>
          <w:rFonts w:ascii="Arial" w:hAnsi="Arial" w:cs="Arial"/>
          <w:sz w:val="24"/>
          <w:szCs w:val="24"/>
        </w:rPr>
        <w:t xml:space="preserve"> </w:t>
      </w:r>
      <w:r w:rsidRPr="00321B0C">
        <w:rPr>
          <w:rFonts w:ascii="Arial" w:hAnsi="Arial" w:cs="Arial"/>
          <w:sz w:val="24"/>
          <w:szCs w:val="24"/>
        </w:rPr>
        <w:t xml:space="preserve">в соответствии с Инструкцией о порядке составления и предоставления годовой, квартальной </w:t>
      </w:r>
      <w:r>
        <w:rPr>
          <w:rFonts w:ascii="Arial" w:hAnsi="Arial" w:cs="Arial"/>
          <w:sz w:val="24"/>
          <w:szCs w:val="24"/>
        </w:rPr>
        <w:t xml:space="preserve">бухгалтерской отчетности государственных (муниципальных) бюджетных и автономных учреждений, </w:t>
      </w:r>
      <w:r w:rsidRPr="00321B0C">
        <w:rPr>
          <w:rFonts w:ascii="Arial" w:hAnsi="Arial" w:cs="Arial"/>
          <w:sz w:val="24"/>
          <w:szCs w:val="24"/>
        </w:rPr>
        <w:t xml:space="preserve"> утвержденной </w:t>
      </w:r>
      <w:r>
        <w:rPr>
          <w:rFonts w:ascii="Arial" w:hAnsi="Arial" w:cs="Arial"/>
          <w:sz w:val="24"/>
          <w:szCs w:val="24"/>
        </w:rPr>
        <w:t>П</w:t>
      </w:r>
      <w:r w:rsidRPr="00321B0C">
        <w:rPr>
          <w:rFonts w:ascii="Arial" w:hAnsi="Arial" w:cs="Arial"/>
          <w:sz w:val="24"/>
          <w:szCs w:val="24"/>
        </w:rPr>
        <w:t>риказом Министерства финансов РФ от 2</w:t>
      </w:r>
      <w:r>
        <w:rPr>
          <w:rFonts w:ascii="Arial" w:hAnsi="Arial" w:cs="Arial"/>
          <w:sz w:val="24"/>
          <w:szCs w:val="24"/>
        </w:rPr>
        <w:t>5.03.</w:t>
      </w:r>
      <w:r w:rsidRPr="00321B0C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11</w:t>
      </w:r>
      <w:r w:rsidRPr="00321B0C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33н. </w:t>
      </w:r>
    </w:p>
    <w:p w:rsidR="004E7FDC" w:rsidRDefault="004E7FDC" w:rsidP="00412718">
      <w:pPr>
        <w:spacing w:after="0" w:line="240" w:lineRule="atLeast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CA4EAF" w:rsidRDefault="00857227" w:rsidP="00770E25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CA4EAF">
        <w:rPr>
          <w:rFonts w:ascii="Arial" w:hAnsi="Arial" w:cs="Arial"/>
          <w:sz w:val="24"/>
          <w:szCs w:val="24"/>
        </w:rPr>
        <w:t>асходовани</w:t>
      </w:r>
      <w:r>
        <w:rPr>
          <w:rFonts w:ascii="Arial" w:hAnsi="Arial" w:cs="Arial"/>
          <w:sz w:val="24"/>
          <w:szCs w:val="24"/>
        </w:rPr>
        <w:t xml:space="preserve">е </w:t>
      </w:r>
      <w:r w:rsidR="00CA4EAF">
        <w:rPr>
          <w:rFonts w:ascii="Arial" w:hAnsi="Arial" w:cs="Arial"/>
          <w:sz w:val="24"/>
          <w:szCs w:val="24"/>
        </w:rPr>
        <w:t xml:space="preserve"> бюджета </w:t>
      </w:r>
      <w:r w:rsidR="00C92D31">
        <w:rPr>
          <w:rFonts w:ascii="Arial" w:hAnsi="Arial" w:cs="Arial"/>
          <w:sz w:val="24"/>
          <w:szCs w:val="24"/>
        </w:rPr>
        <w:t xml:space="preserve">по </w:t>
      </w:r>
      <w:r w:rsidR="00CA4EAF">
        <w:rPr>
          <w:rFonts w:ascii="Arial" w:hAnsi="Arial" w:cs="Arial"/>
          <w:sz w:val="24"/>
          <w:szCs w:val="24"/>
        </w:rPr>
        <w:t>главным распорядителям, получателям</w:t>
      </w:r>
      <w:r w:rsidR="00C92D31">
        <w:rPr>
          <w:rFonts w:ascii="Arial" w:hAnsi="Arial" w:cs="Arial"/>
          <w:sz w:val="24"/>
          <w:szCs w:val="24"/>
        </w:rPr>
        <w:t xml:space="preserve"> </w:t>
      </w:r>
      <w:r w:rsidR="00CA4EAF">
        <w:rPr>
          <w:rFonts w:ascii="Arial" w:hAnsi="Arial" w:cs="Arial"/>
          <w:sz w:val="24"/>
          <w:szCs w:val="24"/>
        </w:rPr>
        <w:t xml:space="preserve"> </w:t>
      </w:r>
      <w:r w:rsidR="00C92D31">
        <w:rPr>
          <w:rFonts w:ascii="Arial" w:hAnsi="Arial" w:cs="Arial"/>
          <w:sz w:val="24"/>
          <w:szCs w:val="24"/>
        </w:rPr>
        <w:t xml:space="preserve">средств бюджета за отчетный период </w:t>
      </w:r>
      <w:r>
        <w:rPr>
          <w:rFonts w:ascii="Arial" w:hAnsi="Arial" w:cs="Arial"/>
          <w:sz w:val="24"/>
          <w:szCs w:val="24"/>
        </w:rPr>
        <w:t>характеризуется следующими сведениями:</w:t>
      </w:r>
    </w:p>
    <w:p w:rsidR="00CA4EAF" w:rsidRPr="00CA4EAF" w:rsidRDefault="00CA4EAF" w:rsidP="00770E25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CE3DC2" w:rsidRPr="00C243CB" w:rsidRDefault="00736BE2" w:rsidP="00736BE2">
      <w:pPr>
        <w:spacing w:after="0" w:line="240" w:lineRule="atLeast"/>
        <w:jc w:val="both"/>
        <w:rPr>
          <w:rFonts w:ascii="Arial" w:hAnsi="Arial" w:cs="Arial"/>
          <w:b/>
          <w:i/>
          <w:sz w:val="24"/>
          <w:szCs w:val="24"/>
        </w:rPr>
      </w:pPr>
      <w:r w:rsidRPr="00DB76AC">
        <w:rPr>
          <w:rFonts w:ascii="Arial" w:hAnsi="Arial" w:cs="Arial"/>
          <w:b/>
          <w:i/>
          <w:sz w:val="24"/>
          <w:szCs w:val="24"/>
        </w:rPr>
        <w:t>4</w:t>
      </w:r>
      <w:r w:rsidR="00CE3DC2" w:rsidRPr="00DB76AC">
        <w:rPr>
          <w:rFonts w:ascii="Arial" w:hAnsi="Arial" w:cs="Arial"/>
          <w:b/>
          <w:i/>
          <w:sz w:val="24"/>
          <w:szCs w:val="24"/>
        </w:rPr>
        <w:t>.</w:t>
      </w:r>
      <w:r w:rsidR="00DB76AC" w:rsidRPr="00DB76AC">
        <w:rPr>
          <w:rFonts w:ascii="Arial" w:hAnsi="Arial" w:cs="Arial"/>
          <w:b/>
          <w:i/>
          <w:sz w:val="24"/>
          <w:szCs w:val="24"/>
        </w:rPr>
        <w:t>2</w:t>
      </w:r>
      <w:r w:rsidR="00CE3DC2" w:rsidRPr="00DB76AC">
        <w:rPr>
          <w:rFonts w:ascii="Arial" w:hAnsi="Arial" w:cs="Arial"/>
          <w:b/>
          <w:i/>
          <w:sz w:val="24"/>
          <w:szCs w:val="24"/>
        </w:rPr>
        <w:t xml:space="preserve">. </w:t>
      </w:r>
      <w:r w:rsidRPr="00DB76AC">
        <w:rPr>
          <w:rFonts w:ascii="Arial" w:hAnsi="Arial" w:cs="Arial"/>
          <w:b/>
          <w:i/>
          <w:sz w:val="24"/>
          <w:szCs w:val="24"/>
        </w:rPr>
        <w:t>ГРБС - а</w:t>
      </w:r>
      <w:r w:rsidR="00CE3DC2" w:rsidRPr="00DB76AC">
        <w:rPr>
          <w:rFonts w:ascii="Arial" w:hAnsi="Arial" w:cs="Arial"/>
          <w:b/>
          <w:i/>
          <w:sz w:val="24"/>
          <w:szCs w:val="24"/>
        </w:rPr>
        <w:t>дминистрация Ливенского района Орловской области.</w:t>
      </w:r>
    </w:p>
    <w:p w:rsidR="00CE3DC2" w:rsidRDefault="00CE3DC2" w:rsidP="00CE3DC2">
      <w:pPr>
        <w:spacing w:after="0" w:line="240" w:lineRule="atLeas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5147A" w:rsidRPr="009C0C8A" w:rsidRDefault="00D5147A" w:rsidP="00D5147A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070B7">
        <w:rPr>
          <w:rFonts w:ascii="Arial" w:hAnsi="Arial" w:cs="Arial"/>
          <w:sz w:val="24"/>
          <w:szCs w:val="24"/>
        </w:rPr>
        <w:t xml:space="preserve">Решением  </w:t>
      </w:r>
      <w:r w:rsidRPr="00F32F4E">
        <w:rPr>
          <w:rFonts w:ascii="Arial" w:hAnsi="Arial" w:cs="Arial"/>
          <w:sz w:val="24"/>
          <w:szCs w:val="24"/>
        </w:rPr>
        <w:t>Ливенского районного</w:t>
      </w:r>
      <w:r w:rsidRPr="00F32F4E">
        <w:rPr>
          <w:rFonts w:ascii="Arial" w:hAnsi="Arial" w:cs="Arial"/>
          <w:color w:val="FF0000"/>
          <w:sz w:val="24"/>
          <w:szCs w:val="24"/>
        </w:rPr>
        <w:t xml:space="preserve"> </w:t>
      </w:r>
      <w:r w:rsidRPr="00F32F4E">
        <w:rPr>
          <w:rFonts w:ascii="Arial" w:hAnsi="Arial" w:cs="Arial"/>
          <w:sz w:val="24"/>
          <w:szCs w:val="24"/>
        </w:rPr>
        <w:t xml:space="preserve">Совета народных депутатов от </w:t>
      </w:r>
      <w:r>
        <w:rPr>
          <w:rFonts w:ascii="Arial" w:hAnsi="Arial" w:cs="Arial"/>
          <w:sz w:val="24"/>
          <w:szCs w:val="24"/>
        </w:rPr>
        <w:t>20.12.2019г.</w:t>
      </w:r>
      <w:r w:rsidRPr="00F32F4E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>38/465</w:t>
      </w:r>
      <w:r w:rsidRPr="00F32F4E">
        <w:rPr>
          <w:rFonts w:ascii="Arial" w:hAnsi="Arial" w:cs="Arial"/>
          <w:sz w:val="24"/>
          <w:szCs w:val="24"/>
        </w:rPr>
        <w:t>-РС  «О бюджете Ливенского района  на 20</w:t>
      </w:r>
      <w:r>
        <w:rPr>
          <w:rFonts w:ascii="Arial" w:hAnsi="Arial" w:cs="Arial"/>
          <w:sz w:val="24"/>
          <w:szCs w:val="24"/>
        </w:rPr>
        <w:t>20</w:t>
      </w:r>
      <w:r w:rsidRPr="00F32F4E">
        <w:rPr>
          <w:rFonts w:ascii="Arial" w:hAnsi="Arial" w:cs="Arial"/>
          <w:sz w:val="24"/>
          <w:szCs w:val="24"/>
        </w:rPr>
        <w:t xml:space="preserve"> год и на плановый период 20</w:t>
      </w:r>
      <w:r>
        <w:rPr>
          <w:rFonts w:ascii="Arial" w:hAnsi="Arial" w:cs="Arial"/>
          <w:sz w:val="24"/>
          <w:szCs w:val="24"/>
        </w:rPr>
        <w:t>21</w:t>
      </w:r>
      <w:r w:rsidRPr="00F32F4E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2</w:t>
      </w:r>
      <w:r w:rsidRPr="00F32F4E">
        <w:rPr>
          <w:rFonts w:ascii="Arial" w:hAnsi="Arial" w:cs="Arial"/>
          <w:sz w:val="24"/>
          <w:szCs w:val="24"/>
        </w:rPr>
        <w:t xml:space="preserve"> годов» </w:t>
      </w:r>
      <w:r>
        <w:rPr>
          <w:rFonts w:ascii="Arial" w:hAnsi="Arial" w:cs="Arial"/>
          <w:sz w:val="24"/>
          <w:szCs w:val="24"/>
        </w:rPr>
        <w:t xml:space="preserve">  администрации Ливенского района  на 2020 год утверждены бюджетные назначения  в сумме </w:t>
      </w:r>
      <w:r w:rsidRPr="009C0C8A">
        <w:rPr>
          <w:rFonts w:ascii="Arial" w:hAnsi="Arial" w:cs="Arial"/>
          <w:sz w:val="24"/>
          <w:szCs w:val="24"/>
        </w:rPr>
        <w:t>40748,068 тыс. руб</w:t>
      </w:r>
      <w:proofErr w:type="gramStart"/>
      <w:r w:rsidR="00C02DE7">
        <w:rPr>
          <w:rFonts w:ascii="Arial" w:hAnsi="Arial" w:cs="Arial"/>
          <w:sz w:val="24"/>
          <w:szCs w:val="24"/>
        </w:rPr>
        <w:t>.</w:t>
      </w:r>
      <w:r w:rsidRPr="009C0C8A">
        <w:rPr>
          <w:rFonts w:ascii="Arial" w:hAnsi="Arial" w:cs="Arial"/>
          <w:sz w:val="24"/>
          <w:szCs w:val="24"/>
        </w:rPr>
        <w:t>.</w:t>
      </w:r>
      <w:proofErr w:type="gramEnd"/>
    </w:p>
    <w:p w:rsidR="00D5147A" w:rsidRDefault="00D5147A" w:rsidP="00D5147A">
      <w:pPr>
        <w:pStyle w:val="af4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результате внесения изменений бюджетные назначения увеличились на 122,0% и составили 49741,986 тыс. руб</w:t>
      </w:r>
      <w:r w:rsidR="00C02DE7">
        <w:rPr>
          <w:rFonts w:ascii="Arial" w:hAnsi="Arial" w:cs="Arial"/>
        </w:rPr>
        <w:t>.</w:t>
      </w:r>
    </w:p>
    <w:p w:rsidR="00D5147A" w:rsidRPr="009C0C8A" w:rsidRDefault="00D5147A" w:rsidP="00D5147A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Согласно, предоставленного отчета об исполнении бюджета главного распорядителя, распорядителя, получателя бюджетных средств, форма ОКУД 0503127 кассовые расходы администрации Ливенского района по состоянию на 01.01.2021г. исполнены в </w:t>
      </w:r>
      <w:r w:rsidRPr="003F640E">
        <w:rPr>
          <w:rFonts w:ascii="Arial" w:hAnsi="Arial" w:cs="Arial"/>
          <w:b/>
          <w:i/>
          <w:sz w:val="24"/>
          <w:szCs w:val="24"/>
        </w:rPr>
        <w:t xml:space="preserve">сумме </w:t>
      </w:r>
      <w:r w:rsidRPr="009C0C8A">
        <w:rPr>
          <w:rFonts w:ascii="Arial" w:hAnsi="Arial" w:cs="Arial"/>
          <w:b/>
          <w:i/>
          <w:sz w:val="24"/>
          <w:szCs w:val="24"/>
        </w:rPr>
        <w:t>48504,489 тыс.</w:t>
      </w:r>
      <w:r w:rsidRPr="009C0C8A">
        <w:rPr>
          <w:rFonts w:ascii="Arial" w:hAnsi="Arial" w:cs="Arial"/>
          <w:i/>
          <w:sz w:val="24"/>
          <w:szCs w:val="24"/>
        </w:rPr>
        <w:t xml:space="preserve"> </w:t>
      </w:r>
      <w:r w:rsidRPr="009C0C8A">
        <w:rPr>
          <w:rFonts w:ascii="Arial" w:hAnsi="Arial" w:cs="Arial"/>
          <w:b/>
          <w:i/>
          <w:sz w:val="24"/>
          <w:szCs w:val="24"/>
        </w:rPr>
        <w:t>руб.</w:t>
      </w:r>
      <w:r w:rsidRPr="009C0C8A">
        <w:rPr>
          <w:rFonts w:ascii="Arial" w:hAnsi="Arial" w:cs="Arial"/>
          <w:sz w:val="24"/>
          <w:szCs w:val="24"/>
        </w:rPr>
        <w:t>, или 97,5% утвержденных</w:t>
      </w:r>
      <w:r w:rsidRPr="003F640E">
        <w:rPr>
          <w:rFonts w:ascii="Arial" w:hAnsi="Arial" w:cs="Arial"/>
          <w:sz w:val="24"/>
          <w:szCs w:val="24"/>
        </w:rPr>
        <w:t xml:space="preserve"> назначений,  неисполненные назначения составили </w:t>
      </w:r>
      <w:r w:rsidRPr="009C0C8A">
        <w:rPr>
          <w:rFonts w:ascii="Arial" w:hAnsi="Arial" w:cs="Arial"/>
          <w:sz w:val="24"/>
          <w:szCs w:val="24"/>
        </w:rPr>
        <w:t>1237,497 тыс.  руб.</w:t>
      </w:r>
    </w:p>
    <w:p w:rsidR="00D5147A" w:rsidRDefault="00D5147A" w:rsidP="00D5147A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Остатка денежных средств на лицевом счете казначейства нет.</w:t>
      </w:r>
    </w:p>
    <w:p w:rsidR="001913BA" w:rsidRDefault="00D5147A" w:rsidP="001913BA">
      <w:pPr>
        <w:pStyle w:val="ConsPlusTitle"/>
        <w:widowControl/>
        <w:spacing w:line="240" w:lineRule="atLeast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5147A" w:rsidRDefault="00D5147A" w:rsidP="00D5147A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Раздел 0100 «Общегосударственные вопросы»</w:t>
      </w:r>
    </w:p>
    <w:p w:rsidR="00D5147A" w:rsidRDefault="00D5147A" w:rsidP="00D514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разделу 0100 «Общегосударственные вопросы» обязательства исполнены в общей сумме </w:t>
      </w:r>
      <w:r>
        <w:rPr>
          <w:rFonts w:ascii="Arial" w:hAnsi="Arial" w:cs="Arial"/>
          <w:b/>
          <w:i/>
          <w:sz w:val="24"/>
          <w:szCs w:val="24"/>
        </w:rPr>
        <w:t>29548,996 тыс.  руб.</w:t>
      </w:r>
      <w:r>
        <w:rPr>
          <w:rFonts w:ascii="Arial" w:hAnsi="Arial" w:cs="Arial"/>
          <w:sz w:val="24"/>
          <w:szCs w:val="24"/>
        </w:rPr>
        <w:t xml:space="preserve"> или 97,4%  утвержденных назначений, в том числе по подразделам:</w:t>
      </w:r>
    </w:p>
    <w:p w:rsidR="00D5147A" w:rsidRDefault="00D5147A" w:rsidP="00D514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-2018,734 тыс. руб.  - функционирование высшего должностного лица субъекта РФ и муниципального образования;</w:t>
      </w:r>
    </w:p>
    <w:p w:rsidR="00D5147A" w:rsidRDefault="00D5147A" w:rsidP="00D5147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-14504,654 тыс.</w:t>
      </w:r>
      <w:r>
        <w:rPr>
          <w:rFonts w:ascii="Arial" w:hAnsi="Arial" w:cs="Arial"/>
          <w:sz w:val="24"/>
          <w:szCs w:val="24"/>
        </w:rPr>
        <w:t xml:space="preserve"> руб. - ф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ункционирование местных  администраций;</w:t>
      </w:r>
    </w:p>
    <w:p w:rsidR="00D5147A" w:rsidRDefault="00D5147A" w:rsidP="00D514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–13016,038 тыс. руб.  - другие общегосударственные расходы; </w:t>
      </w:r>
    </w:p>
    <w:p w:rsidR="00D5147A" w:rsidRDefault="00D5147A" w:rsidP="00D514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-9,570 тыс. руб. – судебная система.</w:t>
      </w:r>
    </w:p>
    <w:p w:rsidR="00D5147A" w:rsidRDefault="00D5147A" w:rsidP="00D514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5147A" w:rsidRDefault="00D5147A" w:rsidP="00D5147A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ab/>
        <w:t>По итогам анализа общегосударственных  расходов по подразделам установлено следующее:</w:t>
      </w:r>
    </w:p>
    <w:p w:rsidR="00D5147A" w:rsidRDefault="00D5147A" w:rsidP="00D5147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Подраздел 0102 «Функционирование высшего должностного лица субъекта РФ и муниципального образования»</w:t>
      </w:r>
    </w:p>
    <w:p w:rsidR="00D5147A" w:rsidRDefault="00D5147A" w:rsidP="00D5147A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ab/>
        <w:t xml:space="preserve">В рамках подраздела </w:t>
      </w:r>
      <w:r>
        <w:rPr>
          <w:rFonts w:ascii="Arial" w:hAnsi="Arial" w:cs="Arial"/>
          <w:i/>
        </w:rPr>
        <w:t>0102 «Функционирование высшего должностного лица субъекта РФ и муниципального образования»</w:t>
      </w:r>
      <w:r>
        <w:rPr>
          <w:rFonts w:ascii="Arial" w:hAnsi="Arial" w:cs="Arial"/>
          <w:b w:val="0"/>
        </w:rPr>
        <w:t xml:space="preserve"> обеспечено содержание  должностного лица Ливенского района (главы района), расходы включают в себя оплату труда с начислениями -  </w:t>
      </w:r>
      <w:r>
        <w:rPr>
          <w:rFonts w:ascii="Arial" w:hAnsi="Arial" w:cs="Arial"/>
          <w:i/>
        </w:rPr>
        <w:t>2018,734 тыс. руб.</w:t>
      </w:r>
      <w:r>
        <w:rPr>
          <w:rFonts w:ascii="Arial" w:hAnsi="Arial" w:cs="Arial"/>
          <w:b w:val="0"/>
        </w:rPr>
        <w:t>, или 97,5% утвержденных назначений.</w:t>
      </w:r>
    </w:p>
    <w:p w:rsidR="00D5147A" w:rsidRDefault="00D5147A" w:rsidP="00D5147A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</w:p>
    <w:p w:rsidR="00D5147A" w:rsidRDefault="00D5147A" w:rsidP="00D5147A">
      <w:pPr>
        <w:pStyle w:val="ConsPlusTitle"/>
        <w:widowControl/>
        <w:jc w:val="both"/>
        <w:outlineLvl w:val="0"/>
        <w:rPr>
          <w:rFonts w:ascii="Arial" w:hAnsi="Arial" w:cs="Arial"/>
          <w:b w:val="0"/>
          <w:u w:val="single"/>
        </w:rPr>
      </w:pP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  <w:u w:val="single"/>
        </w:rPr>
        <w:t>Подраздел 0104 «Функционирование местных администраций»</w:t>
      </w:r>
    </w:p>
    <w:p w:rsidR="00D5147A" w:rsidRDefault="00D5147A" w:rsidP="00D5147A">
      <w:pPr>
        <w:pStyle w:val="ConsPlusTitle"/>
        <w:widowControl/>
        <w:jc w:val="both"/>
        <w:outlineLvl w:val="0"/>
        <w:rPr>
          <w:rFonts w:ascii="Arial" w:hAnsi="Arial" w:cs="Arial"/>
          <w:b w:val="0"/>
          <w:u w:val="single"/>
        </w:rPr>
      </w:pPr>
    </w:p>
    <w:p w:rsidR="00D5147A" w:rsidRDefault="00D5147A" w:rsidP="00D5147A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ab/>
        <w:t>В рамках подраздела 0104 «Содержание органов местного самоуправления» исполнено 14504,654 тыс. руб., или 98,2% утвержденных назначений, профинансированы следующие расходы:</w:t>
      </w:r>
    </w:p>
    <w:p w:rsidR="00D5147A" w:rsidRDefault="00D5147A" w:rsidP="00D5147A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-365,290 тыс. руб</w:t>
      </w:r>
      <w:r w:rsidR="00C02DE7">
        <w:rPr>
          <w:rFonts w:ascii="Arial" w:hAnsi="Arial" w:cs="Arial"/>
          <w:b w:val="0"/>
        </w:rPr>
        <w:t xml:space="preserve">. </w:t>
      </w:r>
      <w:r>
        <w:rPr>
          <w:rFonts w:ascii="Arial" w:hAnsi="Arial" w:cs="Arial"/>
          <w:b w:val="0"/>
        </w:rPr>
        <w:t xml:space="preserve"> – поощрение муниципальных служащих за счет средств федерального бюджета;</w:t>
      </w:r>
    </w:p>
    <w:p w:rsidR="00D5147A" w:rsidRDefault="00D5147A" w:rsidP="00D5147A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-12756,078  тыс. руб. – заработная плата с начислениями работников администрации, или 98,5%  утвержденных назначений, их доля в общей сумме расходов составила  87,9%;</w:t>
      </w:r>
    </w:p>
    <w:p w:rsidR="00D5147A" w:rsidRDefault="00D5147A" w:rsidP="00D5147A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-1355,842 тыс. руб. – закупка товаров, работ и услуг для обеспечения муниципальных нужд, или 95,1 % утвержденных назначений;</w:t>
      </w:r>
    </w:p>
    <w:p w:rsidR="00D5147A" w:rsidRDefault="00D5147A" w:rsidP="00D5147A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-18,044 тыс. руб. – иные бюджетные ассигнования, уплата прочих налогов, сборов и иных платежей, или 99,8% утвержденных назначений.</w:t>
      </w:r>
    </w:p>
    <w:p w:rsidR="00D5147A" w:rsidRDefault="00D5147A" w:rsidP="00D5147A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ab/>
        <w:t xml:space="preserve">В рамках муниципальной программы «Развитие муниципальной службы в Ливенском районе на 2018-2020 годы» израсходовано 9,400 тыс. руб., или 100,0% утвержденных назначений. </w:t>
      </w:r>
      <w:r w:rsidRPr="00AA6D9E">
        <w:rPr>
          <w:rFonts w:ascii="Arial" w:hAnsi="Arial" w:cs="Arial"/>
          <w:b w:val="0"/>
        </w:rPr>
        <w:t>Бюджетные средства израсходованы на обучение муниципальных служащих.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</w:p>
    <w:p w:rsidR="00D5147A" w:rsidRDefault="00D5147A" w:rsidP="00D5147A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r w:rsidRPr="00221905">
        <w:rPr>
          <w:rFonts w:ascii="Arial" w:hAnsi="Arial" w:cs="Arial"/>
          <w:b w:val="0"/>
        </w:rPr>
        <w:t xml:space="preserve">Штатная численность администрации района по состоянию на 01.01.2021г. составила 32,75  единиц, в том числе: 1 единица выборная должность - глава района, 29 </w:t>
      </w:r>
      <w:proofErr w:type="gramStart"/>
      <w:r w:rsidRPr="00221905">
        <w:rPr>
          <w:rFonts w:ascii="Arial" w:hAnsi="Arial" w:cs="Arial"/>
          <w:b w:val="0"/>
        </w:rPr>
        <w:t>единиц-муниципальные</w:t>
      </w:r>
      <w:proofErr w:type="gramEnd"/>
      <w:r w:rsidRPr="00221905">
        <w:rPr>
          <w:rFonts w:ascii="Arial" w:hAnsi="Arial" w:cs="Arial"/>
          <w:b w:val="0"/>
        </w:rPr>
        <w:t xml:space="preserve"> служащие, 2,75 единицы - менеджеры.</w:t>
      </w:r>
    </w:p>
    <w:p w:rsidR="00D5147A" w:rsidRDefault="00D5147A" w:rsidP="00D5147A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Рост штатной численности за отчетный период составил 2,25 штатных единиц в т. ч.:</w:t>
      </w:r>
    </w:p>
    <w:p w:rsidR="00D5147A" w:rsidRDefault="00D5147A" w:rsidP="00D5147A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-0,25 </w:t>
      </w:r>
      <w:proofErr w:type="gramStart"/>
      <w:r>
        <w:rPr>
          <w:rFonts w:ascii="Arial" w:hAnsi="Arial" w:cs="Arial"/>
          <w:b w:val="0"/>
        </w:rPr>
        <w:t>штатные</w:t>
      </w:r>
      <w:proofErr w:type="gramEnd"/>
      <w:r>
        <w:rPr>
          <w:rFonts w:ascii="Arial" w:hAnsi="Arial" w:cs="Arial"/>
          <w:b w:val="0"/>
        </w:rPr>
        <w:t xml:space="preserve"> единица менеджера;</w:t>
      </w:r>
    </w:p>
    <w:p w:rsidR="00D5147A" w:rsidRDefault="00D5147A" w:rsidP="00D5147A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-2 штатные единицы муниципальных служащих (присоединение отдела сельского хозяйства в состав администрации).</w:t>
      </w:r>
    </w:p>
    <w:p w:rsidR="00D5147A" w:rsidRPr="001F7138" w:rsidRDefault="00D5147A" w:rsidP="00D5147A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</w:p>
    <w:p w:rsidR="00D5147A" w:rsidRDefault="00D5147A" w:rsidP="00D5147A">
      <w:pPr>
        <w:pStyle w:val="ConsPlusTitle"/>
        <w:widowControl/>
        <w:ind w:left="1416" w:firstLine="708"/>
        <w:jc w:val="both"/>
        <w:outlineLvl w:val="0"/>
        <w:rPr>
          <w:rFonts w:ascii="Arial" w:hAnsi="Arial" w:cs="Arial"/>
          <w:b w:val="0"/>
          <w:u w:val="single"/>
        </w:rPr>
      </w:pPr>
      <w:r>
        <w:rPr>
          <w:rFonts w:ascii="Arial" w:hAnsi="Arial" w:cs="Arial"/>
          <w:b w:val="0"/>
          <w:u w:val="single"/>
        </w:rPr>
        <w:t xml:space="preserve">Подраздел  0105 «Судебная система»  </w:t>
      </w:r>
    </w:p>
    <w:p w:rsidR="00D5147A" w:rsidRDefault="00D5147A" w:rsidP="00D5147A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</w:p>
    <w:p w:rsidR="00D5147A" w:rsidRPr="00637FE8" w:rsidRDefault="00D5147A" w:rsidP="00D5147A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lastRenderedPageBreak/>
        <w:t xml:space="preserve">Обязательства по разделу </w:t>
      </w:r>
      <w:r>
        <w:rPr>
          <w:rFonts w:ascii="Arial" w:hAnsi="Arial" w:cs="Arial"/>
          <w:i/>
        </w:rPr>
        <w:t>0105 «Судебная система»</w:t>
      </w:r>
      <w:r>
        <w:rPr>
          <w:rFonts w:ascii="Arial" w:hAnsi="Arial" w:cs="Arial"/>
          <w:b w:val="0"/>
        </w:rPr>
        <w:t xml:space="preserve">  исполнены в сумме 9,570 тыс. руб., или 41,4% утвержденных назначений, за счет средств </w:t>
      </w:r>
      <w:r w:rsidRPr="00637FE8">
        <w:rPr>
          <w:rFonts w:ascii="Arial" w:hAnsi="Arial" w:cs="Arial"/>
          <w:b w:val="0"/>
        </w:rPr>
        <w:t xml:space="preserve">федерального бюджета </w:t>
      </w:r>
      <w:r>
        <w:rPr>
          <w:rFonts w:ascii="Arial" w:hAnsi="Arial" w:cs="Arial"/>
          <w:b w:val="0"/>
        </w:rPr>
        <w:t xml:space="preserve">профинансированы расходы по </w:t>
      </w:r>
      <w:r w:rsidRPr="00637FE8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>опубликованию списков присяжных заседателей.</w:t>
      </w:r>
    </w:p>
    <w:p w:rsidR="00D5147A" w:rsidRDefault="00D5147A" w:rsidP="00D5147A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</w:p>
    <w:p w:rsidR="00D5147A" w:rsidRDefault="00D5147A" w:rsidP="00D5147A">
      <w:pPr>
        <w:pStyle w:val="ConsPlusTitle"/>
        <w:widowControl/>
        <w:ind w:left="1416" w:firstLine="708"/>
        <w:jc w:val="both"/>
        <w:outlineLvl w:val="0"/>
        <w:rPr>
          <w:rFonts w:ascii="Arial" w:hAnsi="Arial" w:cs="Arial"/>
          <w:b w:val="0"/>
          <w:u w:val="single"/>
        </w:rPr>
      </w:pPr>
      <w:r>
        <w:rPr>
          <w:rFonts w:ascii="Arial" w:hAnsi="Arial" w:cs="Arial"/>
          <w:b w:val="0"/>
          <w:u w:val="single"/>
        </w:rPr>
        <w:t>Подраздел  0113 «Другие общегосударственные вопросы»</w:t>
      </w:r>
      <w:r>
        <w:rPr>
          <w:rFonts w:ascii="Arial" w:hAnsi="Arial" w:cs="Arial"/>
          <w:b w:val="0"/>
        </w:rPr>
        <w:t xml:space="preserve">  </w:t>
      </w:r>
      <w:r>
        <w:rPr>
          <w:rFonts w:ascii="Arial" w:hAnsi="Arial" w:cs="Arial"/>
          <w:b w:val="0"/>
          <w:u w:val="single"/>
        </w:rPr>
        <w:t xml:space="preserve">  </w:t>
      </w:r>
    </w:p>
    <w:p w:rsidR="00D5147A" w:rsidRDefault="00D5147A" w:rsidP="00D5147A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</w:p>
    <w:p w:rsidR="00D5147A" w:rsidRDefault="00D5147A" w:rsidP="00D5147A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Обязательства по подразделу </w:t>
      </w:r>
      <w:r>
        <w:rPr>
          <w:rFonts w:ascii="Arial" w:hAnsi="Arial" w:cs="Arial"/>
          <w:i/>
        </w:rPr>
        <w:t>0113 «Другие общегосударственные вопросы»</w:t>
      </w:r>
      <w:r>
        <w:rPr>
          <w:rFonts w:ascii="Arial" w:hAnsi="Arial" w:cs="Arial"/>
          <w:b w:val="0"/>
        </w:rPr>
        <w:t xml:space="preserve">  исполнены в сумме 13016,038 тыс. руб., или 96,7% утвержденных назначений.</w:t>
      </w:r>
    </w:p>
    <w:p w:rsidR="00D5147A" w:rsidRDefault="00D5147A" w:rsidP="00D5147A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В рамках подраздела 0113 «Другие общегосударственные вопросы» профинансированы следующие расходы:</w:t>
      </w:r>
    </w:p>
    <w:p w:rsidR="00D5147A" w:rsidRDefault="00D5147A" w:rsidP="00D5147A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 w:rsidRPr="002C0668">
        <w:rPr>
          <w:rFonts w:ascii="Arial" w:hAnsi="Arial" w:cs="Arial"/>
          <w:b w:val="0"/>
        </w:rPr>
        <w:t>-12,690 тыс. руб</w:t>
      </w:r>
      <w:r w:rsidR="00C02DE7">
        <w:rPr>
          <w:rFonts w:ascii="Arial" w:hAnsi="Arial" w:cs="Arial"/>
          <w:b w:val="0"/>
        </w:rPr>
        <w:t xml:space="preserve">. </w:t>
      </w:r>
      <w:r w:rsidRPr="002C0668">
        <w:rPr>
          <w:rFonts w:ascii="Arial" w:hAnsi="Arial" w:cs="Arial"/>
          <w:b w:val="0"/>
        </w:rPr>
        <w:t xml:space="preserve"> – расходы</w:t>
      </w:r>
      <w:r>
        <w:rPr>
          <w:rFonts w:ascii="Arial" w:hAnsi="Arial" w:cs="Arial"/>
          <w:b w:val="0"/>
        </w:rPr>
        <w:t xml:space="preserve"> на содержание учетно-заградительного поста, другие расходы;</w:t>
      </w:r>
    </w:p>
    <w:p w:rsidR="00D5147A" w:rsidRDefault="00D5147A" w:rsidP="00D5147A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-632,000 тыс. руб. – выполнение государственных полномочий  Орловской области по созданию комиссии по делам несовершеннолетних и защите их прав, 100,0% утвержденных назначений;</w:t>
      </w:r>
    </w:p>
    <w:p w:rsidR="00D5147A" w:rsidRDefault="00D5147A" w:rsidP="00D5147A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-275,100 тыс. руб. – выполнение полномочий в сфере трудовых отношений, 100,0% утвержденных назначений;</w:t>
      </w:r>
    </w:p>
    <w:p w:rsidR="00D5147A" w:rsidRDefault="00D5147A" w:rsidP="00D5147A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 w:rsidRPr="002C0668">
        <w:rPr>
          <w:rFonts w:ascii="Arial" w:hAnsi="Arial" w:cs="Arial"/>
          <w:b w:val="0"/>
        </w:rPr>
        <w:t>-91,264 тыс. руб</w:t>
      </w:r>
      <w:r w:rsidR="00C02DE7">
        <w:rPr>
          <w:rFonts w:ascii="Arial" w:hAnsi="Arial" w:cs="Arial"/>
          <w:b w:val="0"/>
        </w:rPr>
        <w:t xml:space="preserve">. </w:t>
      </w:r>
      <w:r w:rsidRPr="002C0668">
        <w:rPr>
          <w:rFonts w:ascii="Arial" w:hAnsi="Arial" w:cs="Arial"/>
          <w:b w:val="0"/>
        </w:rPr>
        <w:t xml:space="preserve"> –</w:t>
      </w:r>
      <w:r>
        <w:rPr>
          <w:rFonts w:ascii="Arial" w:hAnsi="Arial" w:cs="Arial"/>
          <w:b w:val="0"/>
        </w:rPr>
        <w:t xml:space="preserve"> оплата сотрудникам Учетно-заградительного поста;</w:t>
      </w:r>
    </w:p>
    <w:p w:rsidR="00D5147A" w:rsidRPr="00221905" w:rsidRDefault="00D5147A" w:rsidP="00D5147A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-284,935 тыс. руб. – выполнение других обязательств органов местного самоуправления, или 94,2% утвержденных </w:t>
      </w:r>
      <w:r w:rsidRPr="00637FE8">
        <w:rPr>
          <w:rFonts w:ascii="Arial" w:hAnsi="Arial" w:cs="Arial"/>
          <w:b w:val="0"/>
        </w:rPr>
        <w:t xml:space="preserve">назначений, бюджетные средства израсходованы </w:t>
      </w:r>
      <w:r w:rsidRPr="00221905">
        <w:rPr>
          <w:rFonts w:ascii="Arial" w:hAnsi="Arial" w:cs="Arial"/>
          <w:b w:val="0"/>
        </w:rPr>
        <w:t>на общегосударственные расходы, включая награждение в течение года.</w:t>
      </w:r>
    </w:p>
    <w:p w:rsidR="00D5147A" w:rsidRDefault="00D5147A" w:rsidP="00D5147A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Обязательства по МБУ </w:t>
      </w:r>
      <w:r>
        <w:rPr>
          <w:rFonts w:ascii="Arial" w:hAnsi="Arial" w:cs="Arial"/>
          <w:i/>
        </w:rPr>
        <w:t>«Административная</w:t>
      </w:r>
      <w:r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i/>
        </w:rPr>
        <w:t>хозяйственная служба»</w:t>
      </w:r>
      <w:r>
        <w:rPr>
          <w:rFonts w:ascii="Arial" w:hAnsi="Arial" w:cs="Arial"/>
          <w:b w:val="0"/>
        </w:rPr>
        <w:t xml:space="preserve"> исполнены в сумме 11391,319 тыс. руб., или 97,5% утвержденных назначений, профинансированы следующие расходы:</w:t>
      </w:r>
    </w:p>
    <w:p w:rsidR="00D5147A" w:rsidRDefault="00D5147A" w:rsidP="00D5147A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-7738,404 тыс. руб. – заработная плата с начислениями, или 99,2% утвержденных назначений;</w:t>
      </w:r>
    </w:p>
    <w:p w:rsidR="00D5147A" w:rsidRDefault="00D5147A" w:rsidP="00D5147A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-3634,882 тыс. руб. – закупка товаров, работ и услуг в целях капитального ремонта, или 100,0% утвержденных </w:t>
      </w:r>
      <w:r w:rsidRPr="006441EA">
        <w:rPr>
          <w:rFonts w:ascii="Arial" w:hAnsi="Arial" w:cs="Arial"/>
          <w:b w:val="0"/>
        </w:rPr>
        <w:t>назначений, в том числе:</w:t>
      </w:r>
    </w:p>
    <w:p w:rsidR="00D5147A" w:rsidRPr="001613EA" w:rsidRDefault="00D5147A" w:rsidP="00D5147A">
      <w:pPr>
        <w:shd w:val="clear" w:color="auto" w:fill="FFFFFF"/>
        <w:spacing w:after="0" w:line="240" w:lineRule="atLeast"/>
        <w:ind w:left="142"/>
        <w:jc w:val="both"/>
        <w:rPr>
          <w:rFonts w:ascii="Arial" w:hAnsi="Arial" w:cs="Arial"/>
          <w:sz w:val="24"/>
          <w:szCs w:val="24"/>
        </w:rPr>
      </w:pPr>
      <w:r w:rsidRPr="001613EA">
        <w:rPr>
          <w:rFonts w:ascii="Arial" w:hAnsi="Arial" w:cs="Arial"/>
          <w:sz w:val="24"/>
          <w:szCs w:val="24"/>
        </w:rPr>
        <w:t xml:space="preserve">         -18,033 тыс. руб. – иные бюджетные ассигнования,  уплата налог, сборов и иных платежей.</w:t>
      </w:r>
    </w:p>
    <w:p w:rsidR="00D5147A" w:rsidRPr="00221905" w:rsidRDefault="00D5147A" w:rsidP="00D5147A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В рамках проекта «Народный бюджет» израсходовано 314,730 тыс. рублей, или 100,0% утвержденных назначений</w:t>
      </w:r>
      <w:r w:rsidRPr="00221905">
        <w:rPr>
          <w:rFonts w:ascii="Arial" w:hAnsi="Arial" w:cs="Arial"/>
          <w:b w:val="0"/>
        </w:rPr>
        <w:t>,  бюджетные средства направлены на организацию и проведение голосования по отбору мероприятий для включения в муниципальные программы, в т. ч. оплата членам комиссии  -  275,630 тыс. руб</w:t>
      </w:r>
      <w:r w:rsidR="00C02DE7">
        <w:rPr>
          <w:rFonts w:ascii="Arial" w:hAnsi="Arial" w:cs="Arial"/>
          <w:b w:val="0"/>
        </w:rPr>
        <w:t xml:space="preserve">. </w:t>
      </w:r>
    </w:p>
    <w:p w:rsidR="00D5147A" w:rsidRDefault="00D5147A" w:rsidP="00D5147A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proofErr w:type="gramStart"/>
      <w:r>
        <w:rPr>
          <w:rFonts w:ascii="Arial" w:hAnsi="Arial" w:cs="Arial"/>
          <w:b w:val="0"/>
        </w:rPr>
        <w:t>В рамках муниципальной программы «Осуществление мер, направленных на укрепление межнационального и межконфессионального согласия, поддержку и развитие языков и культуры народов РФ, проживающих на территории Ливенского района Орловской области, развитию прав национальных меньшинств, обеспечение социальной и культурной адаптации эмигрантов, профилактику межнациональных (межэтнических) конфликтов на 2018-2020 годы» израсходовано 1,000 тыс. руб., или 100,0 % утвержденных назначений.</w:t>
      </w:r>
      <w:proofErr w:type="gramEnd"/>
    </w:p>
    <w:p w:rsidR="00D5147A" w:rsidRDefault="00D5147A" w:rsidP="00D5147A">
      <w:pPr>
        <w:pStyle w:val="ConsPlusTitle"/>
        <w:widowControl/>
        <w:jc w:val="both"/>
        <w:outlineLvl w:val="0"/>
        <w:rPr>
          <w:rFonts w:ascii="Arial" w:hAnsi="Arial" w:cs="Arial"/>
          <w:b w:val="0"/>
          <w:lang w:eastAsia="en-US"/>
        </w:rPr>
      </w:pPr>
      <w:r>
        <w:rPr>
          <w:rFonts w:ascii="Arial" w:hAnsi="Arial" w:cs="Arial"/>
          <w:b w:val="0"/>
          <w:lang w:eastAsia="en-US"/>
        </w:rPr>
        <w:t xml:space="preserve">          По муниципальной программе «Профилактика правонарушений и борьба с преступностью в Ливенском районе на 2019- 2021 годы» израсходовано 10,000 тыс. руб</w:t>
      </w:r>
      <w:r w:rsidR="00C02DE7">
        <w:rPr>
          <w:rFonts w:ascii="Arial" w:hAnsi="Arial" w:cs="Arial"/>
          <w:b w:val="0"/>
          <w:lang w:eastAsia="en-US"/>
        </w:rPr>
        <w:t>.</w:t>
      </w:r>
      <w:r>
        <w:rPr>
          <w:rFonts w:ascii="Arial" w:hAnsi="Arial" w:cs="Arial"/>
          <w:b w:val="0"/>
          <w:lang w:eastAsia="en-US"/>
        </w:rPr>
        <w:t>, или 100,0 % утвержденных назначений.</w:t>
      </w:r>
    </w:p>
    <w:p w:rsidR="00D5147A" w:rsidRDefault="00D5147A" w:rsidP="00D5147A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  <w:lang w:eastAsia="en-US"/>
        </w:rPr>
      </w:pPr>
      <w:r>
        <w:rPr>
          <w:rFonts w:ascii="Arial" w:hAnsi="Arial" w:cs="Arial"/>
          <w:b w:val="0"/>
          <w:lang w:eastAsia="en-US"/>
        </w:rPr>
        <w:t xml:space="preserve">В рамках </w:t>
      </w:r>
      <w:r>
        <w:rPr>
          <w:rFonts w:ascii="Arial" w:hAnsi="Arial" w:cs="Arial"/>
          <w:b w:val="0"/>
        </w:rPr>
        <w:t>муниципальной программы «Профилактика экстремизму и профилактика терроризма на территории Ливенского района на 2020-2022 годы» исполнено 3,000 тыс. руб., 100,0% утверждённых ассигнований.</w:t>
      </w:r>
    </w:p>
    <w:p w:rsidR="00D5147A" w:rsidRDefault="00D5147A" w:rsidP="00D5147A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  <w:lang w:eastAsia="en-US"/>
        </w:rPr>
      </w:pPr>
    </w:p>
    <w:p w:rsidR="00D5147A" w:rsidRDefault="00D5147A" w:rsidP="00D5147A">
      <w:pPr>
        <w:pStyle w:val="ConsPlusTitle"/>
        <w:widowControl/>
        <w:jc w:val="both"/>
        <w:outlineLvl w:val="0"/>
        <w:rPr>
          <w:rFonts w:ascii="Arial" w:hAnsi="Arial" w:cs="Arial"/>
          <w:b w:val="0"/>
          <w:u w:val="single"/>
          <w:lang w:eastAsia="en-US"/>
        </w:rPr>
      </w:pPr>
      <w:r>
        <w:rPr>
          <w:rFonts w:ascii="Arial" w:hAnsi="Arial" w:cs="Arial"/>
          <w:b w:val="0"/>
          <w:lang w:eastAsia="en-US"/>
        </w:rPr>
        <w:tab/>
      </w:r>
      <w:r>
        <w:rPr>
          <w:rFonts w:ascii="Arial" w:hAnsi="Arial" w:cs="Arial"/>
          <w:b w:val="0"/>
          <w:lang w:eastAsia="en-US"/>
        </w:rPr>
        <w:tab/>
      </w:r>
      <w:r>
        <w:rPr>
          <w:rFonts w:ascii="Arial" w:hAnsi="Arial" w:cs="Arial"/>
          <w:b w:val="0"/>
          <w:lang w:eastAsia="en-US"/>
        </w:rPr>
        <w:tab/>
      </w:r>
      <w:r>
        <w:rPr>
          <w:rFonts w:ascii="Arial" w:hAnsi="Arial" w:cs="Arial"/>
          <w:b w:val="0"/>
          <w:u w:val="single"/>
          <w:lang w:eastAsia="en-US"/>
        </w:rPr>
        <w:t xml:space="preserve">Раздел 0500 «Жилищно-коммунальное хозяйство»   </w:t>
      </w:r>
    </w:p>
    <w:p w:rsidR="00D5147A" w:rsidRDefault="00D5147A" w:rsidP="00D5147A">
      <w:pPr>
        <w:pStyle w:val="ConsPlusTitle"/>
        <w:widowControl/>
        <w:jc w:val="both"/>
        <w:outlineLvl w:val="0"/>
        <w:rPr>
          <w:rFonts w:ascii="Arial" w:hAnsi="Arial" w:cs="Arial"/>
          <w:b w:val="0"/>
          <w:i/>
          <w:u w:val="single"/>
          <w:lang w:eastAsia="en-US"/>
        </w:rPr>
      </w:pPr>
    </w:p>
    <w:p w:rsidR="00D5147A" w:rsidRDefault="00D5147A" w:rsidP="00D5147A">
      <w:pPr>
        <w:pStyle w:val="ConsPlusTitle"/>
        <w:widowControl/>
        <w:jc w:val="both"/>
        <w:outlineLvl w:val="0"/>
        <w:rPr>
          <w:rFonts w:ascii="Arial" w:hAnsi="Arial" w:cs="Arial"/>
          <w:b w:val="0"/>
          <w:lang w:eastAsia="en-US"/>
        </w:rPr>
      </w:pPr>
      <w:r>
        <w:rPr>
          <w:rFonts w:ascii="Arial" w:hAnsi="Arial" w:cs="Arial"/>
          <w:b w:val="0"/>
        </w:rPr>
        <w:tab/>
        <w:t xml:space="preserve">Обязательства </w:t>
      </w:r>
      <w:r>
        <w:rPr>
          <w:rFonts w:ascii="Arial" w:hAnsi="Arial" w:cs="Arial"/>
          <w:b w:val="0"/>
          <w:lang w:eastAsia="en-US"/>
        </w:rPr>
        <w:t xml:space="preserve">по подразделу  </w:t>
      </w:r>
      <w:r>
        <w:rPr>
          <w:rFonts w:ascii="Arial" w:hAnsi="Arial" w:cs="Arial"/>
          <w:i/>
          <w:lang w:eastAsia="en-US"/>
        </w:rPr>
        <w:t>0503 «Благоустройство»</w:t>
      </w:r>
      <w:r>
        <w:rPr>
          <w:rFonts w:ascii="Arial" w:hAnsi="Arial" w:cs="Arial"/>
          <w:b w:val="0"/>
          <w:lang w:eastAsia="en-US"/>
        </w:rPr>
        <w:t xml:space="preserve">  исполнены  в сумме </w:t>
      </w:r>
      <w:r>
        <w:rPr>
          <w:rFonts w:ascii="Arial" w:hAnsi="Arial" w:cs="Arial"/>
          <w:i/>
          <w:lang w:eastAsia="en-US"/>
        </w:rPr>
        <w:t>483,869 тыс.</w:t>
      </w:r>
      <w:r>
        <w:rPr>
          <w:rFonts w:ascii="Arial" w:hAnsi="Arial" w:cs="Arial"/>
          <w:b w:val="0"/>
          <w:lang w:eastAsia="en-US"/>
        </w:rPr>
        <w:t xml:space="preserve"> </w:t>
      </w:r>
      <w:r>
        <w:rPr>
          <w:rFonts w:ascii="Arial" w:hAnsi="Arial" w:cs="Arial"/>
          <w:i/>
          <w:lang w:eastAsia="en-US"/>
        </w:rPr>
        <w:t>руб</w:t>
      </w:r>
      <w:r>
        <w:rPr>
          <w:rFonts w:ascii="Arial" w:hAnsi="Arial" w:cs="Arial"/>
          <w:b w:val="0"/>
          <w:lang w:eastAsia="en-US"/>
        </w:rPr>
        <w:t>., или  100,0 %, утвержденных  назначений. Обеспечено финансирование следующих мероприятий:</w:t>
      </w:r>
    </w:p>
    <w:p w:rsidR="00D5147A" w:rsidRDefault="00D5147A" w:rsidP="00D5147A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lang w:eastAsia="en-US"/>
        </w:rPr>
        <w:t>-277,254 тыс. руб</w:t>
      </w:r>
      <w:r w:rsidR="00C02DE7">
        <w:rPr>
          <w:rFonts w:ascii="Arial" w:hAnsi="Arial" w:cs="Arial"/>
          <w:b w:val="0"/>
          <w:lang w:eastAsia="en-US"/>
        </w:rPr>
        <w:t xml:space="preserve">. </w:t>
      </w:r>
      <w:r>
        <w:rPr>
          <w:rFonts w:ascii="Arial" w:hAnsi="Arial" w:cs="Arial"/>
          <w:b w:val="0"/>
          <w:lang w:eastAsia="en-US"/>
        </w:rPr>
        <w:t xml:space="preserve"> – межбюджетные трансферы перечисленные сельским поселениям для выполнения полномочий по </w:t>
      </w:r>
      <w:r w:rsidRPr="00D96A8A">
        <w:rPr>
          <w:rFonts w:ascii="Arial" w:hAnsi="Arial" w:cs="Arial"/>
          <w:b w:val="0"/>
        </w:rPr>
        <w:t>созданию условий для массового отдыха жителей поселения и организаци</w:t>
      </w:r>
      <w:r>
        <w:rPr>
          <w:rFonts w:ascii="Arial" w:hAnsi="Arial" w:cs="Arial"/>
          <w:b w:val="0"/>
        </w:rPr>
        <w:t>и</w:t>
      </w:r>
      <w:r w:rsidRPr="00D96A8A">
        <w:rPr>
          <w:rFonts w:ascii="Arial" w:hAnsi="Arial" w:cs="Arial"/>
          <w:b w:val="0"/>
        </w:rPr>
        <w:t xml:space="preserve"> обустройства мест массового отдыха населения, включая доступ к водным объектам</w:t>
      </w:r>
      <w:r>
        <w:rPr>
          <w:rFonts w:ascii="Arial" w:hAnsi="Arial" w:cs="Arial"/>
          <w:b w:val="0"/>
        </w:rPr>
        <w:t>;</w:t>
      </w:r>
    </w:p>
    <w:p w:rsidR="00D5147A" w:rsidRPr="00FE1896" w:rsidRDefault="00D5147A" w:rsidP="00D5147A">
      <w:pPr>
        <w:pStyle w:val="ConsPlusTitle"/>
        <w:widowControl/>
        <w:jc w:val="both"/>
        <w:outlineLvl w:val="0"/>
        <w:rPr>
          <w:rFonts w:ascii="Arial" w:hAnsi="Arial" w:cs="Arial"/>
          <w:b w:val="0"/>
          <w:lang w:eastAsia="en-US"/>
        </w:rPr>
      </w:pPr>
      <w:r>
        <w:rPr>
          <w:rFonts w:ascii="Arial" w:hAnsi="Arial" w:cs="Arial"/>
          <w:b w:val="0"/>
        </w:rPr>
        <w:t>-19,200 тыс. руб</w:t>
      </w:r>
      <w:r w:rsidR="00C02DE7">
        <w:rPr>
          <w:rFonts w:ascii="Arial" w:hAnsi="Arial" w:cs="Arial"/>
          <w:b w:val="0"/>
        </w:rPr>
        <w:t xml:space="preserve">. </w:t>
      </w:r>
      <w:r>
        <w:rPr>
          <w:rFonts w:ascii="Arial" w:hAnsi="Arial" w:cs="Arial"/>
          <w:b w:val="0"/>
        </w:rPr>
        <w:t xml:space="preserve"> - </w:t>
      </w:r>
      <w:r>
        <w:rPr>
          <w:rFonts w:ascii="Arial" w:hAnsi="Arial" w:cs="Arial"/>
          <w:b w:val="0"/>
          <w:lang w:eastAsia="en-US"/>
        </w:rPr>
        <w:t xml:space="preserve">межбюджетные трансферы перечисленные сельским поселениям для выполнения полномочий по </w:t>
      </w:r>
      <w:r w:rsidRPr="00FE1896">
        <w:rPr>
          <w:rFonts w:ascii="Arial" w:hAnsi="Arial" w:cs="Arial"/>
          <w:b w:val="0"/>
        </w:rPr>
        <w:t>обеспечени</w:t>
      </w:r>
      <w:r>
        <w:rPr>
          <w:rFonts w:ascii="Arial" w:hAnsi="Arial" w:cs="Arial"/>
          <w:b w:val="0"/>
        </w:rPr>
        <w:t>ю</w:t>
      </w:r>
      <w:r w:rsidRPr="00FE1896">
        <w:rPr>
          <w:rFonts w:ascii="Arial" w:hAnsi="Arial" w:cs="Arial"/>
          <w:b w:val="0"/>
        </w:rPr>
        <w:t xml:space="preserve"> безопасности людей на водных объектах</w:t>
      </w:r>
      <w:r>
        <w:rPr>
          <w:rFonts w:ascii="Arial" w:hAnsi="Arial" w:cs="Arial"/>
          <w:b w:val="0"/>
        </w:rPr>
        <w:t>.</w:t>
      </w:r>
    </w:p>
    <w:p w:rsidR="00D5147A" w:rsidRPr="002C0668" w:rsidRDefault="00D5147A" w:rsidP="00D5147A">
      <w:pPr>
        <w:pStyle w:val="ConsPlusTitle"/>
        <w:widowControl/>
        <w:jc w:val="both"/>
        <w:outlineLvl w:val="0"/>
        <w:rPr>
          <w:rFonts w:ascii="Arial" w:hAnsi="Arial" w:cs="Arial"/>
          <w:b w:val="0"/>
          <w:lang w:eastAsia="en-US"/>
        </w:rPr>
      </w:pPr>
      <w:r w:rsidRPr="002C0668">
        <w:rPr>
          <w:rFonts w:ascii="Arial" w:hAnsi="Arial" w:cs="Arial"/>
          <w:b w:val="0"/>
          <w:lang w:eastAsia="en-US"/>
        </w:rPr>
        <w:t xml:space="preserve">-172,415 тыс. руб. – расходы на содержание благоустройство Кургана Славы, в т. ч.: </w:t>
      </w:r>
    </w:p>
    <w:p w:rsidR="00D5147A" w:rsidRPr="002C0668" w:rsidRDefault="00D5147A" w:rsidP="00D5147A">
      <w:pPr>
        <w:pStyle w:val="ConsPlusTitle"/>
        <w:widowControl/>
        <w:jc w:val="both"/>
        <w:outlineLvl w:val="0"/>
        <w:rPr>
          <w:rFonts w:ascii="Arial" w:hAnsi="Arial" w:cs="Arial"/>
          <w:b w:val="0"/>
          <w:lang w:eastAsia="en-US"/>
        </w:rPr>
      </w:pPr>
      <w:r w:rsidRPr="002C0668">
        <w:rPr>
          <w:rFonts w:ascii="Arial" w:hAnsi="Arial" w:cs="Arial"/>
          <w:b w:val="0"/>
          <w:lang w:eastAsia="en-US"/>
        </w:rPr>
        <w:t>87,415 тыс. руб</w:t>
      </w:r>
      <w:r w:rsidR="00C02DE7">
        <w:rPr>
          <w:rFonts w:ascii="Arial" w:hAnsi="Arial" w:cs="Arial"/>
          <w:b w:val="0"/>
          <w:lang w:eastAsia="en-US"/>
        </w:rPr>
        <w:t xml:space="preserve">. </w:t>
      </w:r>
      <w:r w:rsidRPr="002C0668">
        <w:rPr>
          <w:rFonts w:ascii="Arial" w:hAnsi="Arial" w:cs="Arial"/>
          <w:b w:val="0"/>
          <w:lang w:eastAsia="en-US"/>
        </w:rPr>
        <w:t xml:space="preserve"> – уборка,  </w:t>
      </w:r>
      <w:proofErr w:type="spellStart"/>
      <w:r w:rsidRPr="002C0668">
        <w:rPr>
          <w:rFonts w:ascii="Arial" w:hAnsi="Arial" w:cs="Arial"/>
          <w:b w:val="0"/>
          <w:lang w:eastAsia="en-US"/>
        </w:rPr>
        <w:t>окашивание</w:t>
      </w:r>
      <w:proofErr w:type="spellEnd"/>
      <w:r w:rsidRPr="002C0668">
        <w:rPr>
          <w:rFonts w:ascii="Arial" w:hAnsi="Arial" w:cs="Arial"/>
          <w:b w:val="0"/>
          <w:lang w:eastAsia="en-US"/>
        </w:rPr>
        <w:t>, 85,000 тыс. рублей – изготовление ПСД на  данный объект.</w:t>
      </w:r>
    </w:p>
    <w:p w:rsidR="00D5147A" w:rsidRDefault="00D5147A" w:rsidP="00D5147A">
      <w:pPr>
        <w:pStyle w:val="ConsPlusTitle"/>
        <w:widowControl/>
        <w:jc w:val="center"/>
        <w:outlineLvl w:val="0"/>
        <w:rPr>
          <w:rFonts w:ascii="Arial" w:hAnsi="Arial" w:cs="Arial"/>
          <w:b w:val="0"/>
          <w:u w:val="single"/>
          <w:lang w:eastAsia="en-US"/>
        </w:rPr>
      </w:pPr>
    </w:p>
    <w:p w:rsidR="00D5147A" w:rsidRDefault="00D5147A" w:rsidP="00D5147A">
      <w:pPr>
        <w:pStyle w:val="ConsPlusTitle"/>
        <w:widowControl/>
        <w:jc w:val="center"/>
        <w:outlineLvl w:val="0"/>
        <w:rPr>
          <w:rFonts w:ascii="Arial" w:hAnsi="Arial" w:cs="Arial"/>
          <w:b w:val="0"/>
          <w:u w:val="single"/>
          <w:lang w:eastAsia="en-US"/>
        </w:rPr>
      </w:pPr>
      <w:r>
        <w:rPr>
          <w:rFonts w:ascii="Arial" w:hAnsi="Arial" w:cs="Arial"/>
          <w:b w:val="0"/>
          <w:u w:val="single"/>
          <w:lang w:eastAsia="en-US"/>
        </w:rPr>
        <w:t>Раздел 0700 «Образование»</w:t>
      </w:r>
    </w:p>
    <w:p w:rsidR="00D5147A" w:rsidRDefault="00D5147A" w:rsidP="00D5147A">
      <w:pPr>
        <w:pStyle w:val="ConsPlusTitle"/>
        <w:widowControl/>
        <w:jc w:val="both"/>
        <w:outlineLvl w:val="0"/>
        <w:rPr>
          <w:rFonts w:ascii="Arial" w:hAnsi="Arial" w:cs="Arial"/>
          <w:b w:val="0"/>
          <w:lang w:eastAsia="en-US"/>
        </w:rPr>
      </w:pPr>
    </w:p>
    <w:p w:rsidR="00D5147A" w:rsidRDefault="00D5147A" w:rsidP="00D5147A">
      <w:pPr>
        <w:pStyle w:val="ConsPlusTitle"/>
        <w:widowControl/>
        <w:ind w:firstLine="708"/>
        <w:jc w:val="both"/>
        <w:outlineLvl w:val="0"/>
        <w:rPr>
          <w:rFonts w:ascii="Arial" w:hAnsi="Arial" w:cs="Arial"/>
          <w:i/>
          <w:lang w:eastAsia="en-US"/>
        </w:rPr>
      </w:pPr>
      <w:r>
        <w:rPr>
          <w:rFonts w:ascii="Arial" w:hAnsi="Arial" w:cs="Arial"/>
          <w:b w:val="0"/>
          <w:lang w:eastAsia="en-US"/>
        </w:rPr>
        <w:t xml:space="preserve">В рамках  подраздела </w:t>
      </w:r>
      <w:r>
        <w:rPr>
          <w:rFonts w:ascii="Arial" w:hAnsi="Arial" w:cs="Arial"/>
          <w:i/>
          <w:lang w:eastAsia="en-US"/>
        </w:rPr>
        <w:t>0707 «Молодежная политика и оздоровление детей»</w:t>
      </w:r>
      <w:r>
        <w:rPr>
          <w:rFonts w:ascii="Arial" w:hAnsi="Arial" w:cs="Arial"/>
          <w:b w:val="0"/>
          <w:lang w:eastAsia="en-US"/>
        </w:rPr>
        <w:t xml:space="preserve"> обязательства исполнены в сумме </w:t>
      </w:r>
      <w:r>
        <w:rPr>
          <w:rFonts w:ascii="Arial" w:hAnsi="Arial" w:cs="Arial"/>
          <w:i/>
          <w:lang w:eastAsia="en-US"/>
        </w:rPr>
        <w:t>100,000 тыс. руб.</w:t>
      </w:r>
      <w:r>
        <w:rPr>
          <w:rFonts w:ascii="Arial" w:hAnsi="Arial" w:cs="Arial"/>
          <w:b w:val="0"/>
          <w:lang w:eastAsia="en-US"/>
        </w:rPr>
        <w:t xml:space="preserve"> или 100,0% утвержденных  назначений, расходы произведены  в рамках муниципальной программы «Молодежь Ливенского района  на 2016-2020гг.». </w:t>
      </w:r>
      <w:r>
        <w:rPr>
          <w:rFonts w:ascii="Arial" w:hAnsi="Arial" w:cs="Arial"/>
          <w:i/>
          <w:lang w:eastAsia="en-US"/>
        </w:rPr>
        <w:t xml:space="preserve"> </w:t>
      </w:r>
    </w:p>
    <w:p w:rsidR="00D5147A" w:rsidRDefault="00D5147A" w:rsidP="00D5147A">
      <w:pPr>
        <w:pStyle w:val="ConsPlusTitle"/>
        <w:widowControl/>
        <w:jc w:val="both"/>
        <w:outlineLvl w:val="0"/>
        <w:rPr>
          <w:rFonts w:ascii="Arial" w:hAnsi="Arial" w:cs="Arial"/>
          <w:i/>
          <w:color w:val="FF0000"/>
          <w:lang w:eastAsia="en-US"/>
        </w:rPr>
      </w:pPr>
    </w:p>
    <w:p w:rsidR="00D5147A" w:rsidRDefault="00D5147A" w:rsidP="00D5147A">
      <w:pPr>
        <w:pStyle w:val="ConsPlusTitle"/>
        <w:widowControl/>
        <w:jc w:val="center"/>
        <w:outlineLvl w:val="0"/>
        <w:rPr>
          <w:rFonts w:ascii="Arial" w:hAnsi="Arial" w:cs="Arial"/>
          <w:b w:val="0"/>
          <w:u w:val="single"/>
          <w:lang w:eastAsia="en-US"/>
        </w:rPr>
      </w:pPr>
      <w:r>
        <w:rPr>
          <w:rFonts w:ascii="Arial" w:hAnsi="Arial" w:cs="Arial"/>
          <w:b w:val="0"/>
          <w:u w:val="single"/>
          <w:lang w:eastAsia="en-US"/>
        </w:rPr>
        <w:t>Раздел 1000 «Социальная политика»</w:t>
      </w:r>
    </w:p>
    <w:p w:rsidR="00D5147A" w:rsidRDefault="00D5147A" w:rsidP="00D5147A">
      <w:pPr>
        <w:pStyle w:val="ConsPlusTitle"/>
        <w:widowControl/>
        <w:jc w:val="center"/>
        <w:outlineLvl w:val="0"/>
        <w:rPr>
          <w:rFonts w:ascii="Arial" w:hAnsi="Arial" w:cs="Arial"/>
          <w:b w:val="0"/>
          <w:u w:val="single"/>
          <w:lang w:eastAsia="en-US"/>
        </w:rPr>
      </w:pPr>
    </w:p>
    <w:p w:rsidR="00D5147A" w:rsidRDefault="00D5147A" w:rsidP="00D5147A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Обязательства по разделу </w:t>
      </w:r>
      <w:r>
        <w:rPr>
          <w:rFonts w:ascii="Arial" w:hAnsi="Arial" w:cs="Arial"/>
          <w:i/>
        </w:rPr>
        <w:t>1000 «Социальная политика»</w:t>
      </w:r>
      <w:r>
        <w:rPr>
          <w:rFonts w:ascii="Arial" w:hAnsi="Arial" w:cs="Arial"/>
          <w:b w:val="0"/>
        </w:rPr>
        <w:t xml:space="preserve"> исполнены в сумме 17072,124 тыс. руб., или 97,4% утвержденных назначений, в том числе по подразделам:</w:t>
      </w:r>
    </w:p>
    <w:p w:rsidR="00D5147A" w:rsidRDefault="00D5147A" w:rsidP="00D5147A">
      <w:pPr>
        <w:pStyle w:val="ConsPlusTitle"/>
        <w:widowControl/>
        <w:jc w:val="both"/>
        <w:outlineLvl w:val="0"/>
        <w:rPr>
          <w:rFonts w:ascii="Arial" w:hAnsi="Arial" w:cs="Arial"/>
          <w:b w:val="0"/>
          <w:lang w:eastAsia="en-US"/>
        </w:rPr>
      </w:pPr>
      <w:r>
        <w:rPr>
          <w:rFonts w:ascii="Arial" w:hAnsi="Arial" w:cs="Arial"/>
          <w:b w:val="0"/>
        </w:rPr>
        <w:t xml:space="preserve">-5783,849  тыс. руб. – расходы  </w:t>
      </w:r>
      <w:r>
        <w:rPr>
          <w:rFonts w:ascii="Arial" w:hAnsi="Arial" w:cs="Arial"/>
          <w:b w:val="0"/>
          <w:lang w:eastAsia="en-US"/>
        </w:rPr>
        <w:t>по подразделу 1001 «Пенсионное обеспечение», или 99,4% утверждённых назначений, обеспечена доплата пенсии муниципальным служащим, выплаты почетным гражданам;</w:t>
      </w:r>
    </w:p>
    <w:p w:rsidR="00D5147A" w:rsidRPr="002C0668" w:rsidRDefault="00D5147A" w:rsidP="00D5147A">
      <w:pPr>
        <w:pStyle w:val="ConsPlusTitle"/>
        <w:widowControl/>
        <w:jc w:val="both"/>
        <w:outlineLvl w:val="0"/>
        <w:rPr>
          <w:rFonts w:ascii="Arial" w:hAnsi="Arial" w:cs="Arial"/>
          <w:b w:val="0"/>
          <w:lang w:eastAsia="en-US"/>
        </w:rPr>
      </w:pPr>
      <w:r>
        <w:rPr>
          <w:rFonts w:ascii="Arial" w:hAnsi="Arial" w:cs="Arial"/>
          <w:b w:val="0"/>
          <w:lang w:eastAsia="en-US"/>
        </w:rPr>
        <w:t xml:space="preserve">-247,068 тыс. руб. – расходы по подразделу 1003 «Социальное обеспечение населения», или 100,0 % утвержденных назначений, оказание материальной помощи в связи с ЧС (пожаром) </w:t>
      </w:r>
      <w:r w:rsidRPr="002C0668">
        <w:rPr>
          <w:rFonts w:ascii="Arial" w:hAnsi="Arial" w:cs="Arial"/>
          <w:b w:val="0"/>
          <w:lang w:eastAsia="en-US"/>
        </w:rPr>
        <w:t>8  получателей;</w:t>
      </w:r>
    </w:p>
    <w:p w:rsidR="00D5147A" w:rsidRDefault="00D5147A" w:rsidP="00D5147A">
      <w:pPr>
        <w:pStyle w:val="ConsPlusTitle"/>
        <w:widowControl/>
        <w:jc w:val="both"/>
        <w:outlineLvl w:val="0"/>
        <w:rPr>
          <w:rFonts w:ascii="Arial" w:hAnsi="Arial" w:cs="Arial"/>
          <w:b w:val="0"/>
          <w:lang w:eastAsia="en-US"/>
        </w:rPr>
      </w:pPr>
      <w:r w:rsidRPr="002C0668">
        <w:rPr>
          <w:rFonts w:ascii="Arial" w:hAnsi="Arial" w:cs="Arial"/>
          <w:b w:val="0"/>
          <w:lang w:eastAsia="en-US"/>
        </w:rPr>
        <w:t>-8192,807 тыс. руб. – расходы</w:t>
      </w:r>
      <w:r>
        <w:rPr>
          <w:rFonts w:ascii="Arial" w:hAnsi="Arial" w:cs="Arial"/>
          <w:b w:val="0"/>
          <w:lang w:eastAsia="en-US"/>
        </w:rPr>
        <w:t xml:space="preserve"> по подразделу 1004 «Охрана семьи и детства», или 95,1% утвержденных назначений, обеспечены следующие выплаты:</w:t>
      </w:r>
    </w:p>
    <w:p w:rsidR="00D5147A" w:rsidRDefault="00D5147A" w:rsidP="00D5147A">
      <w:pPr>
        <w:pStyle w:val="ConsPlusTitle"/>
        <w:widowControl/>
        <w:jc w:val="both"/>
        <w:outlineLvl w:val="0"/>
        <w:rPr>
          <w:rFonts w:ascii="Arial" w:hAnsi="Arial" w:cs="Arial"/>
          <w:b w:val="0"/>
          <w:lang w:eastAsia="en-US"/>
        </w:rPr>
      </w:pPr>
      <w:r w:rsidRPr="00EC5446">
        <w:rPr>
          <w:rFonts w:ascii="Arial" w:hAnsi="Arial" w:cs="Arial"/>
          <w:b w:val="0"/>
          <w:lang w:eastAsia="en-US"/>
        </w:rPr>
        <w:t>-</w:t>
      </w:r>
      <w:r>
        <w:rPr>
          <w:rFonts w:ascii="Arial" w:hAnsi="Arial" w:cs="Arial"/>
          <w:b w:val="0"/>
          <w:lang w:eastAsia="en-US"/>
        </w:rPr>
        <w:t>285,444 тыс. руб</w:t>
      </w:r>
      <w:r w:rsidR="00C02DE7">
        <w:rPr>
          <w:rFonts w:ascii="Arial" w:hAnsi="Arial" w:cs="Arial"/>
          <w:b w:val="0"/>
          <w:lang w:eastAsia="en-US"/>
        </w:rPr>
        <w:t xml:space="preserve">. </w:t>
      </w:r>
      <w:r>
        <w:rPr>
          <w:rFonts w:ascii="Arial" w:hAnsi="Arial" w:cs="Arial"/>
          <w:b w:val="0"/>
          <w:lang w:eastAsia="en-US"/>
        </w:rPr>
        <w:t xml:space="preserve"> - </w:t>
      </w:r>
      <w:r w:rsidRPr="00EC5446">
        <w:rPr>
          <w:rFonts w:ascii="Arial" w:hAnsi="Arial" w:cs="Arial"/>
          <w:b w:val="0"/>
          <w:lang w:eastAsia="en-US"/>
        </w:rPr>
        <w:t xml:space="preserve">выплаты единовременного  пособия при всех формах устройства детей, лишенных родительского попечения – </w:t>
      </w:r>
      <w:r>
        <w:rPr>
          <w:rFonts w:ascii="Arial" w:hAnsi="Arial" w:cs="Arial"/>
          <w:b w:val="0"/>
          <w:lang w:eastAsia="en-US"/>
        </w:rPr>
        <w:t>16</w:t>
      </w:r>
      <w:r w:rsidRPr="001A502E">
        <w:rPr>
          <w:rFonts w:ascii="Arial" w:hAnsi="Arial" w:cs="Arial"/>
          <w:b w:val="0"/>
          <w:color w:val="FF0000"/>
          <w:lang w:eastAsia="en-US"/>
        </w:rPr>
        <w:t xml:space="preserve"> </w:t>
      </w:r>
      <w:r w:rsidRPr="006715AA">
        <w:rPr>
          <w:rFonts w:ascii="Arial" w:hAnsi="Arial" w:cs="Arial"/>
          <w:b w:val="0"/>
          <w:lang w:eastAsia="en-US"/>
        </w:rPr>
        <w:t>получателей (федеральные средства);</w:t>
      </w:r>
    </w:p>
    <w:p w:rsidR="00D5147A" w:rsidRPr="006715AA" w:rsidRDefault="00D5147A" w:rsidP="00D5147A">
      <w:pPr>
        <w:pStyle w:val="ConsPlusTitle"/>
        <w:widowControl/>
        <w:jc w:val="both"/>
        <w:outlineLvl w:val="0"/>
        <w:rPr>
          <w:rFonts w:ascii="Arial" w:hAnsi="Arial" w:cs="Arial"/>
          <w:b w:val="0"/>
          <w:lang w:eastAsia="en-US"/>
        </w:rPr>
      </w:pPr>
      <w:r>
        <w:rPr>
          <w:rFonts w:ascii="Arial" w:hAnsi="Arial" w:cs="Arial"/>
          <w:b w:val="0"/>
          <w:lang w:eastAsia="en-US"/>
        </w:rPr>
        <w:t>-5812,606 тыс. руб</w:t>
      </w:r>
      <w:r w:rsidR="00C02DE7">
        <w:rPr>
          <w:rFonts w:ascii="Arial" w:hAnsi="Arial" w:cs="Arial"/>
          <w:b w:val="0"/>
          <w:lang w:eastAsia="en-US"/>
        </w:rPr>
        <w:t xml:space="preserve">. </w:t>
      </w:r>
      <w:r>
        <w:rPr>
          <w:rFonts w:ascii="Arial" w:hAnsi="Arial" w:cs="Arial"/>
          <w:b w:val="0"/>
          <w:lang w:eastAsia="en-US"/>
        </w:rPr>
        <w:t xml:space="preserve"> – выплаты на содержание ребенка в семье опекуна и приемной семье (72 ребенка);</w:t>
      </w:r>
    </w:p>
    <w:p w:rsidR="00D5147A" w:rsidRPr="00AA6D9E" w:rsidRDefault="00D5147A" w:rsidP="00D5147A">
      <w:pPr>
        <w:pStyle w:val="ConsPlusTitle"/>
        <w:widowControl/>
        <w:jc w:val="both"/>
        <w:outlineLvl w:val="0"/>
        <w:rPr>
          <w:rFonts w:ascii="Arial" w:hAnsi="Arial" w:cs="Arial"/>
          <w:b w:val="0"/>
          <w:lang w:eastAsia="en-US"/>
        </w:rPr>
      </w:pPr>
      <w:r w:rsidRPr="00AA6D9E">
        <w:rPr>
          <w:rFonts w:ascii="Arial" w:hAnsi="Arial" w:cs="Arial"/>
          <w:b w:val="0"/>
          <w:lang w:eastAsia="en-US"/>
        </w:rPr>
        <w:t>-2094,757 тыс. руб</w:t>
      </w:r>
      <w:r w:rsidR="00C02DE7">
        <w:rPr>
          <w:rFonts w:ascii="Arial" w:hAnsi="Arial" w:cs="Arial"/>
          <w:b w:val="0"/>
          <w:lang w:eastAsia="en-US"/>
        </w:rPr>
        <w:t xml:space="preserve">. </w:t>
      </w:r>
      <w:r w:rsidRPr="00AA6D9E">
        <w:rPr>
          <w:rFonts w:ascii="Arial" w:hAnsi="Arial" w:cs="Arial"/>
          <w:b w:val="0"/>
          <w:lang w:eastAsia="en-US"/>
        </w:rPr>
        <w:t xml:space="preserve"> – вознаграждение  приемному родителю – 20 семей (в них находятся 30 детей).</w:t>
      </w:r>
    </w:p>
    <w:p w:rsidR="00D5147A" w:rsidRDefault="00D5147A" w:rsidP="00D5147A">
      <w:pPr>
        <w:pStyle w:val="ConsPlusTitle"/>
        <w:widowControl/>
        <w:jc w:val="both"/>
        <w:outlineLvl w:val="0"/>
        <w:rPr>
          <w:rFonts w:ascii="Arial" w:hAnsi="Arial" w:cs="Arial"/>
          <w:b w:val="0"/>
          <w:lang w:eastAsia="en-US"/>
        </w:rPr>
      </w:pPr>
      <w:r>
        <w:rPr>
          <w:rFonts w:ascii="Arial" w:hAnsi="Arial" w:cs="Arial"/>
          <w:b w:val="0"/>
          <w:lang w:eastAsia="en-US"/>
        </w:rPr>
        <w:t>-2188,400 тыс. руб. – расходы по подразделу 1006 «Другие вопросы в области социальной политике», или 100,0% утвержденных назначений,  обеспечено содержание органа опеки и попечительства.</w:t>
      </w:r>
    </w:p>
    <w:p w:rsidR="00D5147A" w:rsidRDefault="00D5147A" w:rsidP="00D5147A">
      <w:pPr>
        <w:pStyle w:val="ConsPlusTitle"/>
        <w:widowControl/>
        <w:jc w:val="both"/>
        <w:outlineLvl w:val="0"/>
        <w:rPr>
          <w:rFonts w:ascii="Arial" w:hAnsi="Arial" w:cs="Arial"/>
          <w:b w:val="0"/>
          <w:lang w:eastAsia="en-US"/>
        </w:rPr>
      </w:pPr>
    </w:p>
    <w:p w:rsidR="00D5147A" w:rsidRDefault="00D5147A" w:rsidP="00D5147A">
      <w:pPr>
        <w:pStyle w:val="ConsPlusTitle"/>
        <w:widowControl/>
        <w:jc w:val="both"/>
        <w:outlineLvl w:val="0"/>
        <w:rPr>
          <w:rFonts w:ascii="Arial" w:hAnsi="Arial" w:cs="Arial"/>
          <w:b w:val="0"/>
          <w:u w:val="single"/>
          <w:lang w:eastAsia="en-US"/>
        </w:rPr>
      </w:pPr>
      <w:r>
        <w:rPr>
          <w:rFonts w:ascii="Arial" w:hAnsi="Arial" w:cs="Arial"/>
          <w:b w:val="0"/>
          <w:sz w:val="26"/>
          <w:szCs w:val="26"/>
          <w:lang w:eastAsia="en-US"/>
        </w:rPr>
        <w:tab/>
      </w:r>
      <w:r>
        <w:rPr>
          <w:rFonts w:ascii="Arial" w:hAnsi="Arial" w:cs="Arial"/>
          <w:b w:val="0"/>
          <w:lang w:eastAsia="en-US"/>
        </w:rPr>
        <w:tab/>
      </w:r>
      <w:r>
        <w:rPr>
          <w:rFonts w:ascii="Arial" w:hAnsi="Arial" w:cs="Arial"/>
          <w:b w:val="0"/>
          <w:lang w:eastAsia="en-US"/>
        </w:rPr>
        <w:tab/>
      </w:r>
      <w:r>
        <w:rPr>
          <w:rFonts w:ascii="Arial" w:hAnsi="Arial" w:cs="Arial"/>
          <w:b w:val="0"/>
          <w:u w:val="single"/>
          <w:lang w:eastAsia="en-US"/>
        </w:rPr>
        <w:t>Раздел 1100 «Физическая культура и спорт»</w:t>
      </w:r>
    </w:p>
    <w:p w:rsidR="00D5147A" w:rsidRDefault="00D5147A" w:rsidP="00D5147A">
      <w:pPr>
        <w:pStyle w:val="ConsPlusTitle"/>
        <w:widowControl/>
        <w:jc w:val="both"/>
        <w:outlineLvl w:val="0"/>
        <w:rPr>
          <w:rFonts w:ascii="Arial" w:hAnsi="Arial" w:cs="Arial"/>
          <w:b w:val="0"/>
          <w:lang w:eastAsia="en-US"/>
        </w:rPr>
      </w:pPr>
    </w:p>
    <w:p w:rsidR="00D5147A" w:rsidRDefault="00D5147A" w:rsidP="00D5147A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  <w:lang w:eastAsia="en-US"/>
        </w:rPr>
      </w:pPr>
      <w:r>
        <w:rPr>
          <w:rFonts w:ascii="Arial" w:hAnsi="Arial" w:cs="Arial"/>
          <w:b w:val="0"/>
          <w:lang w:eastAsia="en-US"/>
        </w:rPr>
        <w:t xml:space="preserve">По разделу </w:t>
      </w:r>
      <w:r>
        <w:rPr>
          <w:rFonts w:ascii="Arial" w:hAnsi="Arial" w:cs="Arial"/>
          <w:i/>
          <w:lang w:eastAsia="en-US"/>
        </w:rPr>
        <w:t>1100 «Физическая культура и спорт»</w:t>
      </w:r>
      <w:r>
        <w:rPr>
          <w:rFonts w:ascii="Arial" w:hAnsi="Arial" w:cs="Arial"/>
          <w:b w:val="0"/>
          <w:lang w:eastAsia="en-US"/>
        </w:rPr>
        <w:t xml:space="preserve"> обязательства исполнены в сумме 1299,500 тыс. руб., или 100,0% утвержденных назначений, в т. ч. по мероприятиям:</w:t>
      </w:r>
    </w:p>
    <w:p w:rsidR="00D5147A" w:rsidRDefault="00D5147A" w:rsidP="00D5147A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  <w:lang w:eastAsia="en-US"/>
        </w:rPr>
      </w:pPr>
      <w:r>
        <w:rPr>
          <w:rFonts w:ascii="Arial" w:hAnsi="Arial" w:cs="Arial"/>
          <w:b w:val="0"/>
          <w:lang w:eastAsia="en-US"/>
        </w:rPr>
        <w:lastRenderedPageBreak/>
        <w:t>-1100,000 тыс. руб</w:t>
      </w:r>
      <w:r w:rsidR="001969A8">
        <w:rPr>
          <w:rFonts w:ascii="Arial" w:hAnsi="Arial" w:cs="Arial"/>
          <w:b w:val="0"/>
          <w:lang w:eastAsia="en-US"/>
        </w:rPr>
        <w:t>.</w:t>
      </w:r>
      <w:r>
        <w:rPr>
          <w:rFonts w:ascii="Arial" w:hAnsi="Arial" w:cs="Arial"/>
          <w:b w:val="0"/>
          <w:lang w:eastAsia="en-US"/>
        </w:rPr>
        <w:t xml:space="preserve"> -  реализация наказов избирателей депутатам Орловского областного Совета народных депутатов, перечисление бюджетных средств сельским поселениям (200,00 тыс. руб</w:t>
      </w:r>
      <w:r w:rsidR="001969A8">
        <w:rPr>
          <w:rFonts w:ascii="Arial" w:hAnsi="Arial" w:cs="Arial"/>
          <w:b w:val="0"/>
          <w:lang w:eastAsia="en-US"/>
        </w:rPr>
        <w:t>.</w:t>
      </w:r>
      <w:r>
        <w:rPr>
          <w:rFonts w:ascii="Arial" w:hAnsi="Arial" w:cs="Arial"/>
          <w:b w:val="0"/>
          <w:lang w:eastAsia="en-US"/>
        </w:rPr>
        <w:t xml:space="preserve"> – </w:t>
      </w:r>
      <w:proofErr w:type="spellStart"/>
      <w:r>
        <w:rPr>
          <w:rFonts w:ascii="Arial" w:hAnsi="Arial" w:cs="Arial"/>
          <w:b w:val="0"/>
          <w:lang w:eastAsia="en-US"/>
        </w:rPr>
        <w:t>Здоровецкое</w:t>
      </w:r>
      <w:proofErr w:type="spellEnd"/>
      <w:r>
        <w:rPr>
          <w:rFonts w:ascii="Arial" w:hAnsi="Arial" w:cs="Arial"/>
          <w:b w:val="0"/>
          <w:lang w:eastAsia="en-US"/>
        </w:rPr>
        <w:t>, 350,000 тыс. руб</w:t>
      </w:r>
      <w:r w:rsidR="001969A8">
        <w:rPr>
          <w:rFonts w:ascii="Arial" w:hAnsi="Arial" w:cs="Arial"/>
          <w:b w:val="0"/>
          <w:lang w:eastAsia="en-US"/>
        </w:rPr>
        <w:t>.</w:t>
      </w:r>
      <w:r>
        <w:rPr>
          <w:rFonts w:ascii="Arial" w:hAnsi="Arial" w:cs="Arial"/>
          <w:b w:val="0"/>
          <w:lang w:eastAsia="en-US"/>
        </w:rPr>
        <w:t xml:space="preserve"> – </w:t>
      </w:r>
      <w:proofErr w:type="spellStart"/>
      <w:r>
        <w:rPr>
          <w:rFonts w:ascii="Arial" w:hAnsi="Arial" w:cs="Arial"/>
          <w:b w:val="0"/>
          <w:lang w:eastAsia="en-US"/>
        </w:rPr>
        <w:t>Коротышское</w:t>
      </w:r>
      <w:proofErr w:type="spellEnd"/>
      <w:r>
        <w:rPr>
          <w:rFonts w:ascii="Arial" w:hAnsi="Arial" w:cs="Arial"/>
          <w:b w:val="0"/>
          <w:lang w:eastAsia="en-US"/>
        </w:rPr>
        <w:t>, 400,000 тыс. руб</w:t>
      </w:r>
      <w:r w:rsidR="001969A8">
        <w:rPr>
          <w:rFonts w:ascii="Arial" w:hAnsi="Arial" w:cs="Arial"/>
          <w:b w:val="0"/>
          <w:lang w:eastAsia="en-US"/>
        </w:rPr>
        <w:t>.</w:t>
      </w:r>
      <w:r>
        <w:rPr>
          <w:rFonts w:ascii="Arial" w:hAnsi="Arial" w:cs="Arial"/>
          <w:b w:val="0"/>
          <w:lang w:eastAsia="en-US"/>
        </w:rPr>
        <w:t xml:space="preserve"> – Крутовское, 150,000 тыс. руб</w:t>
      </w:r>
      <w:r w:rsidR="001969A8">
        <w:rPr>
          <w:rFonts w:ascii="Arial" w:hAnsi="Arial" w:cs="Arial"/>
          <w:b w:val="0"/>
          <w:lang w:eastAsia="en-US"/>
        </w:rPr>
        <w:t>.</w:t>
      </w:r>
      <w:r>
        <w:rPr>
          <w:rFonts w:ascii="Arial" w:hAnsi="Arial" w:cs="Arial"/>
          <w:b w:val="0"/>
          <w:lang w:eastAsia="en-US"/>
        </w:rPr>
        <w:t xml:space="preserve"> – Беломестненское).</w:t>
      </w:r>
    </w:p>
    <w:p w:rsidR="00D5147A" w:rsidRDefault="00D5147A" w:rsidP="00D5147A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  <w:lang w:eastAsia="en-US"/>
        </w:rPr>
      </w:pPr>
      <w:r>
        <w:rPr>
          <w:rFonts w:ascii="Arial" w:hAnsi="Arial" w:cs="Arial"/>
          <w:b w:val="0"/>
          <w:lang w:eastAsia="en-US"/>
        </w:rPr>
        <w:t>-20,000 тыс. руб</w:t>
      </w:r>
      <w:r w:rsidR="001969A8">
        <w:rPr>
          <w:rFonts w:ascii="Arial" w:hAnsi="Arial" w:cs="Arial"/>
          <w:b w:val="0"/>
          <w:lang w:eastAsia="en-US"/>
        </w:rPr>
        <w:t>.</w:t>
      </w:r>
      <w:r>
        <w:rPr>
          <w:rFonts w:ascii="Arial" w:hAnsi="Arial" w:cs="Arial"/>
          <w:b w:val="0"/>
          <w:lang w:eastAsia="en-US"/>
        </w:rPr>
        <w:t xml:space="preserve"> – изготовление ПСД;</w:t>
      </w:r>
    </w:p>
    <w:p w:rsidR="00D5147A" w:rsidRDefault="00D5147A" w:rsidP="00D5147A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  <w:lang w:eastAsia="en-US"/>
        </w:rPr>
      </w:pPr>
      <w:r>
        <w:rPr>
          <w:rFonts w:ascii="Arial" w:hAnsi="Arial" w:cs="Arial"/>
          <w:b w:val="0"/>
          <w:lang w:eastAsia="en-US"/>
        </w:rPr>
        <w:t>-130,000 тыс. руб</w:t>
      </w:r>
      <w:r w:rsidR="001969A8">
        <w:rPr>
          <w:rFonts w:ascii="Arial" w:hAnsi="Arial" w:cs="Arial"/>
          <w:b w:val="0"/>
          <w:lang w:eastAsia="en-US"/>
        </w:rPr>
        <w:t>.</w:t>
      </w:r>
      <w:r>
        <w:rPr>
          <w:rFonts w:ascii="Arial" w:hAnsi="Arial" w:cs="Arial"/>
          <w:b w:val="0"/>
          <w:lang w:eastAsia="en-US"/>
        </w:rPr>
        <w:t xml:space="preserve"> - расходы  в рамках муниципальной программы «Развитие физической культуры и спорта в Ливенском районе на 2016-2020г»;</w:t>
      </w:r>
    </w:p>
    <w:p w:rsidR="00D5147A" w:rsidRDefault="00D5147A" w:rsidP="00D5147A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  <w:lang w:eastAsia="en-US"/>
        </w:rPr>
      </w:pPr>
      <w:r>
        <w:rPr>
          <w:rFonts w:ascii="Arial" w:hAnsi="Arial" w:cs="Arial"/>
          <w:b w:val="0"/>
          <w:lang w:eastAsia="en-US"/>
        </w:rPr>
        <w:t>-49,500 тыс. руб</w:t>
      </w:r>
      <w:r w:rsidR="001969A8">
        <w:rPr>
          <w:rFonts w:ascii="Arial" w:hAnsi="Arial" w:cs="Arial"/>
          <w:b w:val="0"/>
          <w:lang w:eastAsia="en-US"/>
        </w:rPr>
        <w:t>.</w:t>
      </w:r>
      <w:r>
        <w:rPr>
          <w:rFonts w:ascii="Arial" w:hAnsi="Arial" w:cs="Arial"/>
          <w:b w:val="0"/>
          <w:lang w:eastAsia="en-US"/>
        </w:rPr>
        <w:t xml:space="preserve"> – расходы по муниципальной программе «Комплексное развитие сельских территорий в Ливенского  района Орловской области»  - оплата за изготовление ПСД.</w:t>
      </w:r>
    </w:p>
    <w:p w:rsidR="002039CA" w:rsidRDefault="002039CA" w:rsidP="002039CA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  <w:lang w:eastAsia="en-US"/>
        </w:rPr>
      </w:pPr>
      <w:r>
        <w:rPr>
          <w:rFonts w:ascii="Arial" w:hAnsi="Arial" w:cs="Arial"/>
          <w:b w:val="0"/>
          <w:lang w:eastAsia="en-US"/>
        </w:rPr>
        <w:t xml:space="preserve"> </w:t>
      </w:r>
    </w:p>
    <w:p w:rsidR="00242E16" w:rsidRPr="0055688C" w:rsidRDefault="00736BE2" w:rsidP="00736BE2">
      <w:pPr>
        <w:spacing w:after="0" w:line="240" w:lineRule="atLeast"/>
        <w:jc w:val="both"/>
        <w:rPr>
          <w:rFonts w:ascii="Arial" w:hAnsi="Arial" w:cs="Arial"/>
          <w:b/>
          <w:i/>
          <w:sz w:val="24"/>
          <w:szCs w:val="24"/>
        </w:rPr>
      </w:pPr>
      <w:r w:rsidRPr="00DB76AC">
        <w:rPr>
          <w:rFonts w:ascii="Arial" w:hAnsi="Arial" w:cs="Arial"/>
          <w:b/>
          <w:i/>
          <w:sz w:val="24"/>
          <w:szCs w:val="24"/>
        </w:rPr>
        <w:t>4.</w:t>
      </w:r>
      <w:r w:rsidR="00DB76AC" w:rsidRPr="00DB76AC">
        <w:rPr>
          <w:rFonts w:ascii="Arial" w:hAnsi="Arial" w:cs="Arial"/>
          <w:b/>
          <w:i/>
          <w:sz w:val="24"/>
          <w:szCs w:val="24"/>
        </w:rPr>
        <w:t>3</w:t>
      </w:r>
      <w:r w:rsidR="002039CA" w:rsidRPr="00DB76AC">
        <w:rPr>
          <w:rFonts w:ascii="Arial" w:hAnsi="Arial" w:cs="Arial"/>
          <w:b/>
          <w:i/>
          <w:sz w:val="24"/>
          <w:szCs w:val="24"/>
        </w:rPr>
        <w:t>. ГРБС - Ливенский районный Совет народных депутатов</w:t>
      </w:r>
      <w:r w:rsidRPr="00DB76AC">
        <w:rPr>
          <w:rFonts w:ascii="Arial" w:hAnsi="Arial" w:cs="Arial"/>
          <w:b/>
          <w:i/>
          <w:sz w:val="24"/>
          <w:szCs w:val="24"/>
        </w:rPr>
        <w:t>.</w:t>
      </w:r>
    </w:p>
    <w:p w:rsidR="00242E16" w:rsidRDefault="00242E16" w:rsidP="00770E25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F2393C" w:rsidRPr="007D5B4B" w:rsidRDefault="00F2393C" w:rsidP="00F2393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070B7">
        <w:rPr>
          <w:rFonts w:ascii="Arial" w:hAnsi="Arial" w:cs="Arial"/>
          <w:sz w:val="24"/>
          <w:szCs w:val="24"/>
        </w:rPr>
        <w:t xml:space="preserve">Решением  </w:t>
      </w:r>
      <w:r w:rsidRPr="00F32F4E">
        <w:rPr>
          <w:rFonts w:ascii="Arial" w:hAnsi="Arial" w:cs="Arial"/>
          <w:sz w:val="24"/>
          <w:szCs w:val="24"/>
        </w:rPr>
        <w:t>Ливенского районного</w:t>
      </w:r>
      <w:r w:rsidRPr="00F32F4E">
        <w:rPr>
          <w:rFonts w:ascii="Arial" w:hAnsi="Arial" w:cs="Arial"/>
          <w:color w:val="FF0000"/>
          <w:sz w:val="24"/>
          <w:szCs w:val="24"/>
        </w:rPr>
        <w:t xml:space="preserve"> </w:t>
      </w:r>
      <w:r w:rsidRPr="00F32F4E">
        <w:rPr>
          <w:rFonts w:ascii="Arial" w:hAnsi="Arial" w:cs="Arial"/>
          <w:sz w:val="24"/>
          <w:szCs w:val="24"/>
        </w:rPr>
        <w:t xml:space="preserve">Совета народных депутатов от </w:t>
      </w:r>
      <w:r>
        <w:rPr>
          <w:rFonts w:ascii="Arial" w:hAnsi="Arial" w:cs="Arial"/>
          <w:sz w:val="24"/>
          <w:szCs w:val="24"/>
        </w:rPr>
        <w:t>20.12.2019г.</w:t>
      </w:r>
      <w:r w:rsidRPr="00F32F4E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>38/465</w:t>
      </w:r>
      <w:r w:rsidRPr="00F32F4E">
        <w:rPr>
          <w:rFonts w:ascii="Arial" w:hAnsi="Arial" w:cs="Arial"/>
          <w:sz w:val="24"/>
          <w:szCs w:val="24"/>
        </w:rPr>
        <w:t>-РС  «О бюджете Ливенского района  на 20</w:t>
      </w:r>
      <w:r>
        <w:rPr>
          <w:rFonts w:ascii="Arial" w:hAnsi="Arial" w:cs="Arial"/>
          <w:sz w:val="24"/>
          <w:szCs w:val="24"/>
        </w:rPr>
        <w:t>20</w:t>
      </w:r>
      <w:r w:rsidRPr="00F32F4E">
        <w:rPr>
          <w:rFonts w:ascii="Arial" w:hAnsi="Arial" w:cs="Arial"/>
          <w:sz w:val="24"/>
          <w:szCs w:val="24"/>
        </w:rPr>
        <w:t xml:space="preserve"> год и на плановый период 20</w:t>
      </w:r>
      <w:r>
        <w:rPr>
          <w:rFonts w:ascii="Arial" w:hAnsi="Arial" w:cs="Arial"/>
          <w:sz w:val="24"/>
          <w:szCs w:val="24"/>
        </w:rPr>
        <w:t>21</w:t>
      </w:r>
      <w:r w:rsidRPr="00F32F4E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2</w:t>
      </w:r>
      <w:r w:rsidRPr="00F32F4E">
        <w:rPr>
          <w:rFonts w:ascii="Arial" w:hAnsi="Arial" w:cs="Arial"/>
          <w:sz w:val="24"/>
          <w:szCs w:val="24"/>
        </w:rPr>
        <w:t xml:space="preserve"> годов» </w:t>
      </w:r>
      <w:r>
        <w:rPr>
          <w:rFonts w:ascii="Arial" w:hAnsi="Arial" w:cs="Arial"/>
          <w:sz w:val="24"/>
          <w:szCs w:val="24"/>
        </w:rPr>
        <w:t xml:space="preserve"> Ливенскому районному Совету народных депутатов на 2020 год утверждены бюджетные назначения  в сумме </w:t>
      </w:r>
      <w:r w:rsidRPr="007D5B4B">
        <w:rPr>
          <w:rFonts w:ascii="Arial" w:hAnsi="Arial" w:cs="Arial"/>
          <w:sz w:val="24"/>
          <w:szCs w:val="24"/>
        </w:rPr>
        <w:t>2208,150</w:t>
      </w:r>
      <w:r>
        <w:rPr>
          <w:rFonts w:ascii="Arial" w:hAnsi="Arial" w:cs="Arial"/>
          <w:sz w:val="24"/>
          <w:szCs w:val="24"/>
        </w:rPr>
        <w:t xml:space="preserve"> тыс. рублей.</w:t>
      </w:r>
    </w:p>
    <w:p w:rsidR="00F2393C" w:rsidRPr="007D5B4B" w:rsidRDefault="00F2393C" w:rsidP="00F2393C">
      <w:pPr>
        <w:pStyle w:val="af4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D5B4B">
        <w:rPr>
          <w:rFonts w:ascii="Arial" w:hAnsi="Arial" w:cs="Arial"/>
        </w:rPr>
        <w:t>В результате внесения изменений,  утвержденные бюджетные назначения увеличились на 121,5% и составили 2682,119 тыс. рублей.</w:t>
      </w:r>
    </w:p>
    <w:p w:rsidR="00F2393C" w:rsidRPr="00F32F4E" w:rsidRDefault="00F2393C" w:rsidP="00F2393C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F32F4E">
        <w:rPr>
          <w:rFonts w:ascii="Arial" w:hAnsi="Arial" w:cs="Arial"/>
          <w:sz w:val="24"/>
          <w:szCs w:val="24"/>
        </w:rPr>
        <w:tab/>
        <w:t>Согласно, предоставленного отчета об исполнении бюджета главного распорядителя, распорядител</w:t>
      </w:r>
      <w:r>
        <w:rPr>
          <w:rFonts w:ascii="Arial" w:hAnsi="Arial" w:cs="Arial"/>
          <w:sz w:val="24"/>
          <w:szCs w:val="24"/>
        </w:rPr>
        <w:t>я, получателя бюджетных средств, форма ОКУД 0503127</w:t>
      </w:r>
      <w:r w:rsidRPr="00F32F4E">
        <w:rPr>
          <w:rFonts w:ascii="Arial" w:hAnsi="Arial" w:cs="Arial"/>
          <w:sz w:val="24"/>
          <w:szCs w:val="24"/>
        </w:rPr>
        <w:t xml:space="preserve"> кассовые расходы </w:t>
      </w:r>
      <w:r>
        <w:rPr>
          <w:rFonts w:ascii="Arial" w:hAnsi="Arial" w:cs="Arial"/>
          <w:sz w:val="24"/>
          <w:szCs w:val="24"/>
        </w:rPr>
        <w:t xml:space="preserve">Ливенского </w:t>
      </w:r>
      <w:r w:rsidRPr="00F32F4E">
        <w:rPr>
          <w:rFonts w:ascii="Arial" w:hAnsi="Arial" w:cs="Arial"/>
          <w:sz w:val="24"/>
          <w:szCs w:val="24"/>
        </w:rPr>
        <w:t>Совета народных депутатов по состоянию на 01.01.20</w:t>
      </w:r>
      <w:r>
        <w:rPr>
          <w:rFonts w:ascii="Arial" w:hAnsi="Arial" w:cs="Arial"/>
          <w:sz w:val="24"/>
          <w:szCs w:val="24"/>
        </w:rPr>
        <w:t>21</w:t>
      </w:r>
      <w:r w:rsidRPr="00F32F4E">
        <w:rPr>
          <w:rFonts w:ascii="Arial" w:hAnsi="Arial" w:cs="Arial"/>
          <w:sz w:val="24"/>
          <w:szCs w:val="24"/>
        </w:rPr>
        <w:t xml:space="preserve">г. </w:t>
      </w:r>
      <w:r w:rsidRPr="007D5B4B">
        <w:rPr>
          <w:rFonts w:ascii="Arial" w:hAnsi="Arial" w:cs="Arial"/>
          <w:sz w:val="24"/>
          <w:szCs w:val="24"/>
        </w:rPr>
        <w:t xml:space="preserve">составили  </w:t>
      </w:r>
      <w:r w:rsidRPr="007D5B4B">
        <w:rPr>
          <w:rFonts w:ascii="Arial" w:hAnsi="Arial" w:cs="Arial"/>
          <w:b/>
          <w:i/>
          <w:sz w:val="24"/>
          <w:szCs w:val="24"/>
        </w:rPr>
        <w:t>2634,173 тыс</w:t>
      </w:r>
      <w:r w:rsidRPr="007D5B4B">
        <w:rPr>
          <w:rFonts w:ascii="Arial" w:hAnsi="Arial" w:cs="Arial"/>
          <w:i/>
          <w:sz w:val="24"/>
          <w:szCs w:val="24"/>
        </w:rPr>
        <w:t xml:space="preserve">. </w:t>
      </w:r>
      <w:r w:rsidRPr="007D5B4B">
        <w:rPr>
          <w:rFonts w:ascii="Arial" w:hAnsi="Arial" w:cs="Arial"/>
          <w:b/>
          <w:i/>
          <w:sz w:val="24"/>
          <w:szCs w:val="24"/>
        </w:rPr>
        <w:t>руб</w:t>
      </w:r>
      <w:r w:rsidRPr="00C23D16">
        <w:rPr>
          <w:rFonts w:ascii="Arial" w:hAnsi="Arial" w:cs="Arial"/>
          <w:b/>
          <w:i/>
          <w:sz w:val="24"/>
          <w:szCs w:val="24"/>
        </w:rPr>
        <w:t>.</w:t>
      </w:r>
      <w:r w:rsidRPr="00C23D16">
        <w:rPr>
          <w:rFonts w:ascii="Arial" w:hAnsi="Arial" w:cs="Arial"/>
          <w:sz w:val="24"/>
          <w:szCs w:val="24"/>
        </w:rPr>
        <w:t>,</w:t>
      </w:r>
      <w:r w:rsidRPr="00F32F4E">
        <w:rPr>
          <w:rFonts w:ascii="Arial" w:hAnsi="Arial" w:cs="Arial"/>
          <w:sz w:val="24"/>
          <w:szCs w:val="24"/>
        </w:rPr>
        <w:t xml:space="preserve"> запланированные обязательства исполнены </w:t>
      </w:r>
      <w:r w:rsidRPr="00144616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>98,2</w:t>
      </w:r>
      <w:r w:rsidRPr="00144616">
        <w:rPr>
          <w:rFonts w:ascii="Arial" w:hAnsi="Arial" w:cs="Arial"/>
          <w:sz w:val="24"/>
          <w:szCs w:val="24"/>
        </w:rPr>
        <w:t xml:space="preserve">%, неисполненные назначения </w:t>
      </w:r>
      <w:r w:rsidRPr="0033628F">
        <w:rPr>
          <w:rFonts w:ascii="Arial" w:hAnsi="Arial" w:cs="Arial"/>
          <w:sz w:val="24"/>
          <w:szCs w:val="24"/>
        </w:rPr>
        <w:t>составили 47,946 тыс.  руб.</w:t>
      </w:r>
    </w:p>
    <w:p w:rsidR="00F2393C" w:rsidRPr="00F32F4E" w:rsidRDefault="00F2393C" w:rsidP="00F2393C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F32F4E">
        <w:rPr>
          <w:rFonts w:ascii="Arial" w:hAnsi="Arial" w:cs="Arial"/>
          <w:sz w:val="24"/>
          <w:szCs w:val="24"/>
        </w:rPr>
        <w:tab/>
        <w:t>Остатка денежных средств на лицевом счете казначейства нет.</w:t>
      </w:r>
    </w:p>
    <w:p w:rsidR="00F2393C" w:rsidRDefault="00F2393C" w:rsidP="00F2393C">
      <w:pPr>
        <w:pStyle w:val="ConsPlusTitle"/>
        <w:widowControl/>
        <w:spacing w:line="240" w:lineRule="atLeast"/>
        <w:jc w:val="both"/>
        <w:outlineLvl w:val="0"/>
        <w:rPr>
          <w:rFonts w:ascii="Arial" w:hAnsi="Arial" w:cs="Arial"/>
          <w:b w:val="0"/>
        </w:rPr>
      </w:pPr>
      <w:r w:rsidRPr="00F32F4E">
        <w:rPr>
          <w:rFonts w:ascii="Arial" w:hAnsi="Arial" w:cs="Arial"/>
        </w:rPr>
        <w:tab/>
      </w:r>
      <w:r w:rsidRPr="000536B0">
        <w:rPr>
          <w:rFonts w:ascii="Arial" w:hAnsi="Arial" w:cs="Arial"/>
          <w:b w:val="0"/>
        </w:rPr>
        <w:t xml:space="preserve">В рамках раздела 0103  «Функционирование законодательных (представительных) органов государственной власти и представительных органов местного  самоуправления» </w:t>
      </w:r>
      <w:r>
        <w:rPr>
          <w:rFonts w:ascii="Arial" w:hAnsi="Arial" w:cs="Arial"/>
          <w:b w:val="0"/>
        </w:rPr>
        <w:t>исполнено 2623,973 тыс. руб.  или 98,2 % утвержденных бюджетных назначений.</w:t>
      </w:r>
    </w:p>
    <w:p w:rsidR="00F2393C" w:rsidRDefault="00F2393C" w:rsidP="00F2393C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Расходы  на оплату труда с начислениями составили 2320,798 тыс. руб.,  или 88,4%  общей суммы расходов.</w:t>
      </w:r>
    </w:p>
    <w:p w:rsidR="00F2393C" w:rsidRPr="000536B0" w:rsidRDefault="00F2393C" w:rsidP="00F2393C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r w:rsidRPr="000536B0">
        <w:rPr>
          <w:rFonts w:ascii="Arial" w:hAnsi="Arial" w:cs="Arial"/>
          <w:b w:val="0"/>
        </w:rPr>
        <w:t xml:space="preserve">Штатная численность </w:t>
      </w:r>
      <w:r>
        <w:rPr>
          <w:rFonts w:ascii="Arial" w:hAnsi="Arial" w:cs="Arial"/>
          <w:b w:val="0"/>
        </w:rPr>
        <w:t xml:space="preserve">ГРБС </w:t>
      </w:r>
      <w:r w:rsidRPr="000536B0">
        <w:rPr>
          <w:rFonts w:ascii="Arial" w:hAnsi="Arial" w:cs="Arial"/>
          <w:b w:val="0"/>
        </w:rPr>
        <w:t>на 01.01.20</w:t>
      </w:r>
      <w:r>
        <w:rPr>
          <w:rFonts w:ascii="Arial" w:hAnsi="Arial" w:cs="Arial"/>
          <w:b w:val="0"/>
        </w:rPr>
        <w:t xml:space="preserve">21 года составила  2 </w:t>
      </w:r>
      <w:r w:rsidRPr="000536B0">
        <w:rPr>
          <w:rFonts w:ascii="Arial" w:hAnsi="Arial" w:cs="Arial"/>
          <w:b w:val="0"/>
        </w:rPr>
        <w:t>единицы, в т. ч. 1 единица - выборная должность, 1 единица – муниципальный служащий.</w:t>
      </w:r>
    </w:p>
    <w:p w:rsidR="00F2393C" w:rsidRPr="0025786F" w:rsidRDefault="00F2393C" w:rsidP="00F2393C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  <w:lang w:eastAsia="en-US"/>
        </w:rPr>
      </w:pPr>
      <w:r w:rsidRPr="000536B0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  <w:lang w:eastAsia="en-US"/>
        </w:rPr>
        <w:t>Денежные выплаты депутатам Ливенского районного Совета народных депутатов на возмещение расходов связанных с осуществлением полномочий произведены в сумме  75,</w:t>
      </w:r>
      <w:r w:rsidRPr="0025786F">
        <w:rPr>
          <w:rFonts w:ascii="Arial" w:hAnsi="Arial" w:cs="Arial"/>
          <w:b w:val="0"/>
          <w:lang w:eastAsia="en-US"/>
        </w:rPr>
        <w:t xml:space="preserve">000 </w:t>
      </w:r>
      <w:r>
        <w:rPr>
          <w:rFonts w:ascii="Arial" w:hAnsi="Arial" w:cs="Arial"/>
          <w:b w:val="0"/>
          <w:lang w:eastAsia="en-US"/>
        </w:rPr>
        <w:t xml:space="preserve">тыс. </w:t>
      </w:r>
      <w:r w:rsidRPr="0025786F">
        <w:rPr>
          <w:rFonts w:ascii="Arial" w:hAnsi="Arial" w:cs="Arial"/>
          <w:b w:val="0"/>
          <w:lang w:eastAsia="en-US"/>
        </w:rPr>
        <w:t>руб.</w:t>
      </w:r>
    </w:p>
    <w:p w:rsidR="00F2393C" w:rsidRPr="00570532" w:rsidRDefault="00F2393C" w:rsidP="00F2393C">
      <w:pPr>
        <w:pStyle w:val="ConsPlusTitle"/>
        <w:widowControl/>
        <w:jc w:val="both"/>
        <w:outlineLvl w:val="0"/>
        <w:rPr>
          <w:rFonts w:ascii="Arial" w:hAnsi="Arial" w:cs="Arial"/>
          <w:b w:val="0"/>
          <w:lang w:eastAsia="en-US"/>
        </w:rPr>
      </w:pPr>
      <w:r w:rsidRPr="000536B0">
        <w:rPr>
          <w:rFonts w:ascii="Arial" w:hAnsi="Arial" w:cs="Arial"/>
          <w:b w:val="0"/>
          <w:lang w:eastAsia="en-US"/>
        </w:rPr>
        <w:tab/>
      </w:r>
      <w:r w:rsidRPr="009F4160">
        <w:rPr>
          <w:rFonts w:ascii="Arial" w:hAnsi="Arial" w:cs="Arial"/>
          <w:b w:val="0"/>
          <w:lang w:eastAsia="en-US"/>
        </w:rPr>
        <w:t xml:space="preserve">Расходы по разделу 0113 «Другие общегосударственные вопросы»  </w:t>
      </w:r>
      <w:r>
        <w:rPr>
          <w:rFonts w:ascii="Arial" w:hAnsi="Arial" w:cs="Arial"/>
          <w:b w:val="0"/>
          <w:lang w:eastAsia="en-US"/>
        </w:rPr>
        <w:t xml:space="preserve">исполнены </w:t>
      </w:r>
      <w:r w:rsidRPr="009F4160">
        <w:rPr>
          <w:rFonts w:ascii="Arial" w:hAnsi="Arial" w:cs="Arial"/>
          <w:b w:val="0"/>
          <w:lang w:eastAsia="en-US"/>
        </w:rPr>
        <w:t xml:space="preserve">в сумме </w:t>
      </w:r>
      <w:r>
        <w:rPr>
          <w:rFonts w:ascii="Arial" w:hAnsi="Arial" w:cs="Arial"/>
          <w:i/>
          <w:lang w:eastAsia="en-US"/>
        </w:rPr>
        <w:t>10,200</w:t>
      </w:r>
      <w:r w:rsidRPr="009F4160">
        <w:rPr>
          <w:rFonts w:ascii="Arial" w:hAnsi="Arial" w:cs="Arial"/>
          <w:i/>
          <w:lang w:eastAsia="en-US"/>
        </w:rPr>
        <w:t xml:space="preserve"> тыс. руб</w:t>
      </w:r>
      <w:r w:rsidRPr="009F4160">
        <w:rPr>
          <w:rFonts w:ascii="Arial" w:hAnsi="Arial" w:cs="Arial"/>
          <w:b w:val="0"/>
          <w:lang w:eastAsia="en-US"/>
        </w:rPr>
        <w:t xml:space="preserve">., </w:t>
      </w:r>
      <w:r>
        <w:rPr>
          <w:rFonts w:ascii="Arial" w:hAnsi="Arial" w:cs="Arial"/>
          <w:b w:val="0"/>
          <w:lang w:eastAsia="en-US"/>
        </w:rPr>
        <w:t xml:space="preserve">ассигнования  </w:t>
      </w:r>
      <w:r w:rsidRPr="009F4160">
        <w:rPr>
          <w:rFonts w:ascii="Arial" w:hAnsi="Arial" w:cs="Arial"/>
          <w:b w:val="0"/>
          <w:color w:val="FF0000"/>
          <w:lang w:eastAsia="en-US"/>
        </w:rPr>
        <w:t xml:space="preserve"> </w:t>
      </w:r>
      <w:r w:rsidRPr="00570532">
        <w:rPr>
          <w:rFonts w:ascii="Arial" w:hAnsi="Arial" w:cs="Arial"/>
          <w:b w:val="0"/>
          <w:lang w:eastAsia="en-US"/>
        </w:rPr>
        <w:t>направлен</w:t>
      </w:r>
      <w:r>
        <w:rPr>
          <w:rFonts w:ascii="Arial" w:hAnsi="Arial" w:cs="Arial"/>
          <w:b w:val="0"/>
          <w:lang w:eastAsia="en-US"/>
        </w:rPr>
        <w:t>ы</w:t>
      </w:r>
      <w:r w:rsidRPr="00570532">
        <w:rPr>
          <w:rFonts w:ascii="Arial" w:hAnsi="Arial" w:cs="Arial"/>
          <w:b w:val="0"/>
          <w:lang w:eastAsia="en-US"/>
        </w:rPr>
        <w:t xml:space="preserve"> на награждение в связи юбилейными и праздничными датами в течение финансового года.</w:t>
      </w:r>
    </w:p>
    <w:p w:rsidR="00F2393C" w:rsidRPr="00570532" w:rsidRDefault="00F2393C" w:rsidP="00F2393C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 w:rsidRPr="00570532">
        <w:rPr>
          <w:rFonts w:ascii="Arial" w:hAnsi="Arial" w:cs="Arial"/>
          <w:b w:val="0"/>
          <w:lang w:eastAsia="en-US"/>
        </w:rPr>
        <w:tab/>
      </w:r>
    </w:p>
    <w:p w:rsidR="002039CA" w:rsidRDefault="0055688C" w:rsidP="00736BE2">
      <w:pPr>
        <w:pStyle w:val="ConsPlusTitle"/>
        <w:widowControl/>
        <w:jc w:val="both"/>
        <w:outlineLvl w:val="0"/>
        <w:rPr>
          <w:rFonts w:ascii="Arial" w:hAnsi="Arial" w:cs="Arial"/>
        </w:rPr>
      </w:pPr>
      <w:r w:rsidRPr="00570532">
        <w:rPr>
          <w:rFonts w:ascii="Arial" w:hAnsi="Arial" w:cs="Arial"/>
          <w:b w:val="0"/>
          <w:lang w:eastAsia="en-US"/>
        </w:rPr>
        <w:tab/>
      </w:r>
    </w:p>
    <w:p w:rsidR="002039CA" w:rsidRPr="0055688C" w:rsidRDefault="00736BE2" w:rsidP="00736BE2">
      <w:pPr>
        <w:spacing w:after="0" w:line="240" w:lineRule="atLeast"/>
        <w:jc w:val="both"/>
        <w:rPr>
          <w:rFonts w:ascii="Arial" w:hAnsi="Arial" w:cs="Arial"/>
          <w:b/>
          <w:i/>
          <w:sz w:val="24"/>
          <w:szCs w:val="24"/>
        </w:rPr>
      </w:pPr>
      <w:r w:rsidRPr="00DB76AC">
        <w:rPr>
          <w:rFonts w:ascii="Arial" w:hAnsi="Arial" w:cs="Arial"/>
          <w:b/>
          <w:i/>
          <w:sz w:val="24"/>
          <w:szCs w:val="24"/>
        </w:rPr>
        <w:t>4.</w:t>
      </w:r>
      <w:r w:rsidR="00DB76AC" w:rsidRPr="00DB76AC">
        <w:rPr>
          <w:rFonts w:ascii="Arial" w:hAnsi="Arial" w:cs="Arial"/>
          <w:b/>
          <w:i/>
          <w:sz w:val="24"/>
          <w:szCs w:val="24"/>
        </w:rPr>
        <w:t>4</w:t>
      </w:r>
      <w:r w:rsidR="0055688C" w:rsidRPr="00DB76AC">
        <w:rPr>
          <w:rFonts w:ascii="Arial" w:hAnsi="Arial" w:cs="Arial"/>
          <w:b/>
          <w:i/>
          <w:sz w:val="24"/>
          <w:szCs w:val="24"/>
        </w:rPr>
        <w:t xml:space="preserve">. ГРБС – </w:t>
      </w:r>
      <w:r w:rsidRPr="00DB76AC">
        <w:rPr>
          <w:rFonts w:ascii="Arial" w:hAnsi="Arial" w:cs="Arial"/>
          <w:b/>
          <w:i/>
          <w:sz w:val="24"/>
          <w:szCs w:val="24"/>
        </w:rPr>
        <w:t xml:space="preserve">управление </w:t>
      </w:r>
      <w:r w:rsidR="0055688C" w:rsidRPr="00DB76AC">
        <w:rPr>
          <w:rFonts w:ascii="Arial" w:hAnsi="Arial" w:cs="Arial"/>
          <w:b/>
          <w:i/>
          <w:sz w:val="24"/>
          <w:szCs w:val="24"/>
        </w:rPr>
        <w:t>культур</w:t>
      </w:r>
      <w:r w:rsidRPr="00DB76AC">
        <w:rPr>
          <w:rFonts w:ascii="Arial" w:hAnsi="Arial" w:cs="Arial"/>
          <w:b/>
          <w:i/>
          <w:sz w:val="24"/>
          <w:szCs w:val="24"/>
        </w:rPr>
        <w:t>ы и архивного дела администрации Ливенского района.</w:t>
      </w:r>
      <w:r w:rsidR="0055688C" w:rsidRPr="0055688C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2039CA" w:rsidRDefault="002039CA" w:rsidP="00770E25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350378" w:rsidRPr="00F92F39" w:rsidRDefault="00350378" w:rsidP="00350378">
      <w:pPr>
        <w:spacing w:after="0" w:line="240" w:lineRule="atLeast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F92F39">
        <w:rPr>
          <w:rFonts w:ascii="Arial" w:hAnsi="Arial" w:cs="Arial"/>
          <w:sz w:val="24"/>
          <w:szCs w:val="24"/>
        </w:rPr>
        <w:t>Решением  Ливенского районного</w:t>
      </w:r>
      <w:r w:rsidRPr="00F92F39">
        <w:rPr>
          <w:rFonts w:ascii="Arial" w:hAnsi="Arial" w:cs="Arial"/>
          <w:color w:val="FF0000"/>
          <w:sz w:val="24"/>
          <w:szCs w:val="24"/>
        </w:rPr>
        <w:t xml:space="preserve"> </w:t>
      </w:r>
      <w:r w:rsidRPr="00F92F39">
        <w:rPr>
          <w:rFonts w:ascii="Arial" w:hAnsi="Arial" w:cs="Arial"/>
          <w:sz w:val="24"/>
          <w:szCs w:val="24"/>
        </w:rPr>
        <w:t xml:space="preserve">Совета народных депутатов от 20.12.2019г. №38/465-РС  «О бюджете Ливенского района  на 2020 год и на плановый период 2021 и 2022 годов» управлению культуры и архивного дела администрации Ливенского района  на 2020 год утверждены бюджетные назначения  в сумме </w:t>
      </w:r>
      <w:r w:rsidRPr="00F92F39">
        <w:rPr>
          <w:rFonts w:ascii="Arial" w:hAnsi="Arial" w:cs="Arial"/>
          <w:b/>
          <w:i/>
          <w:sz w:val="24"/>
          <w:szCs w:val="24"/>
        </w:rPr>
        <w:t>46693,572 тыс. рублей.</w:t>
      </w:r>
    </w:p>
    <w:p w:rsidR="00350378" w:rsidRPr="00F92F39" w:rsidRDefault="00350378" w:rsidP="00350378">
      <w:pPr>
        <w:pStyle w:val="af4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  <w:r w:rsidRPr="00F92F39">
        <w:rPr>
          <w:rFonts w:ascii="Arial" w:hAnsi="Arial" w:cs="Arial"/>
        </w:rPr>
        <w:lastRenderedPageBreak/>
        <w:t>В результате внесенных изменений первоначально утвержденный бюджет увеличился на 119,5 %  и составил 55803,748 тыс. руб.</w:t>
      </w:r>
    </w:p>
    <w:p w:rsidR="00350378" w:rsidRPr="00F92F39" w:rsidRDefault="00350378" w:rsidP="00350378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92F39">
        <w:rPr>
          <w:rFonts w:ascii="Arial" w:hAnsi="Arial" w:cs="Arial"/>
          <w:sz w:val="24"/>
          <w:szCs w:val="24"/>
        </w:rPr>
        <w:t xml:space="preserve">Согласно, предоставленного отчета об исполнении бюджета главного распорядителя, распорядителя, получателя бюджетных средств, форма ОКУД 0503127 кассовые расходы управления культуры по состоянию на 01.01.2020г. составили  </w:t>
      </w:r>
      <w:r w:rsidRPr="00F92F39">
        <w:rPr>
          <w:rFonts w:ascii="Arial" w:hAnsi="Arial" w:cs="Arial"/>
          <w:b/>
          <w:i/>
          <w:sz w:val="24"/>
          <w:szCs w:val="24"/>
        </w:rPr>
        <w:t>54848,392 тыс</w:t>
      </w:r>
      <w:r w:rsidRPr="00F92F39">
        <w:rPr>
          <w:rFonts w:ascii="Arial" w:hAnsi="Arial" w:cs="Arial"/>
          <w:i/>
          <w:sz w:val="24"/>
          <w:szCs w:val="24"/>
        </w:rPr>
        <w:t xml:space="preserve">. </w:t>
      </w:r>
      <w:r w:rsidRPr="00F92F39">
        <w:rPr>
          <w:rFonts w:ascii="Arial" w:hAnsi="Arial" w:cs="Arial"/>
          <w:b/>
          <w:i/>
          <w:sz w:val="24"/>
          <w:szCs w:val="24"/>
        </w:rPr>
        <w:t>руб.</w:t>
      </w:r>
      <w:r w:rsidRPr="00F92F39">
        <w:rPr>
          <w:rFonts w:ascii="Arial" w:hAnsi="Arial" w:cs="Arial"/>
          <w:sz w:val="24"/>
          <w:szCs w:val="24"/>
        </w:rPr>
        <w:t>, запланированные обязательства исполнены на 98,3%, неисполненные назначения составили  9555,356 тыс.  рублей.</w:t>
      </w:r>
    </w:p>
    <w:p w:rsidR="00350378" w:rsidRPr="00F92F39" w:rsidRDefault="00350378" w:rsidP="00350378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F92F39">
        <w:rPr>
          <w:rFonts w:ascii="Arial" w:hAnsi="Arial" w:cs="Arial"/>
          <w:sz w:val="24"/>
          <w:szCs w:val="24"/>
        </w:rPr>
        <w:tab/>
        <w:t xml:space="preserve">Остаток денежных средств на лицевом счете казначейства числятся в сумме  145593,16 руб. </w:t>
      </w:r>
    </w:p>
    <w:p w:rsidR="00350378" w:rsidRPr="00F92F39" w:rsidRDefault="00350378" w:rsidP="00350378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F92F39">
        <w:rPr>
          <w:rFonts w:ascii="Arial" w:hAnsi="Arial" w:cs="Arial"/>
          <w:sz w:val="24"/>
          <w:szCs w:val="24"/>
        </w:rPr>
        <w:tab/>
        <w:t xml:space="preserve">Доходы от приносящей доход деятельности за 2020 год сложились в сумме </w:t>
      </w:r>
      <w:r w:rsidRPr="00F92F39">
        <w:rPr>
          <w:rFonts w:ascii="Arial" w:hAnsi="Arial" w:cs="Arial"/>
          <w:b/>
          <w:sz w:val="24"/>
          <w:szCs w:val="24"/>
        </w:rPr>
        <w:t>1142267,00</w:t>
      </w:r>
      <w:r w:rsidRPr="00F92F39">
        <w:rPr>
          <w:rFonts w:ascii="Arial" w:hAnsi="Arial" w:cs="Arial"/>
          <w:b/>
          <w:i/>
          <w:sz w:val="24"/>
          <w:szCs w:val="24"/>
        </w:rPr>
        <w:t xml:space="preserve"> </w:t>
      </w:r>
      <w:r w:rsidRPr="00F92F39">
        <w:rPr>
          <w:rFonts w:ascii="Arial" w:hAnsi="Arial" w:cs="Arial"/>
          <w:b/>
          <w:sz w:val="24"/>
          <w:szCs w:val="24"/>
        </w:rPr>
        <w:t>руб.</w:t>
      </w:r>
      <w:r w:rsidRPr="00F92F39">
        <w:rPr>
          <w:rFonts w:ascii="Arial" w:hAnsi="Arial" w:cs="Arial"/>
          <w:sz w:val="24"/>
          <w:szCs w:val="24"/>
        </w:rPr>
        <w:t xml:space="preserve"> – проведение концертов, мероприятий.</w:t>
      </w:r>
    </w:p>
    <w:p w:rsidR="00350378" w:rsidRDefault="00350378" w:rsidP="00350378">
      <w:pPr>
        <w:pStyle w:val="ConsPlusTitle"/>
        <w:widowControl/>
        <w:jc w:val="both"/>
        <w:outlineLvl w:val="0"/>
        <w:rPr>
          <w:rFonts w:ascii="Arial" w:hAnsi="Arial" w:cs="Arial"/>
          <w:b w:val="0"/>
          <w:lang w:eastAsia="en-US"/>
        </w:rPr>
      </w:pPr>
    </w:p>
    <w:p w:rsidR="00350378" w:rsidRPr="00F92F39" w:rsidRDefault="00350378" w:rsidP="0035037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92F39">
        <w:rPr>
          <w:rFonts w:ascii="Arial" w:hAnsi="Arial" w:cs="Arial"/>
          <w:sz w:val="24"/>
          <w:szCs w:val="24"/>
        </w:rPr>
        <w:t>Расходы управления культуры и архивного дела администрации Ливенского района за отчетный период в разрезе разделов (подразделов) сложились следующим образом:</w:t>
      </w:r>
    </w:p>
    <w:p w:rsidR="00350378" w:rsidRPr="00F92F39" w:rsidRDefault="00350378" w:rsidP="00350378">
      <w:pPr>
        <w:ind w:firstLine="708"/>
        <w:jc w:val="center"/>
        <w:rPr>
          <w:rFonts w:ascii="Arial" w:hAnsi="Arial" w:cs="Arial"/>
          <w:sz w:val="24"/>
          <w:szCs w:val="24"/>
          <w:u w:val="single"/>
        </w:rPr>
      </w:pPr>
      <w:r w:rsidRPr="00F92F39">
        <w:rPr>
          <w:rFonts w:ascii="Arial" w:hAnsi="Arial" w:cs="Arial"/>
          <w:sz w:val="24"/>
          <w:szCs w:val="24"/>
          <w:u w:val="single"/>
        </w:rPr>
        <w:t>Раздел  0800 «Культура, кинематография»</w:t>
      </w:r>
    </w:p>
    <w:p w:rsidR="00350378" w:rsidRPr="00F92F39" w:rsidRDefault="00350378" w:rsidP="0035037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92F39">
        <w:rPr>
          <w:rFonts w:ascii="Arial" w:hAnsi="Arial" w:cs="Arial"/>
          <w:sz w:val="24"/>
          <w:szCs w:val="24"/>
        </w:rPr>
        <w:t xml:space="preserve"> Обязательства по разделу исполнены в сумме </w:t>
      </w:r>
      <w:r w:rsidRPr="00F92F39">
        <w:rPr>
          <w:rFonts w:ascii="Arial" w:hAnsi="Arial" w:cs="Arial"/>
          <w:b/>
          <w:sz w:val="24"/>
          <w:szCs w:val="24"/>
        </w:rPr>
        <w:t>54848,392 тыс. руб.,</w:t>
      </w:r>
      <w:r w:rsidRPr="00F92F39">
        <w:rPr>
          <w:rFonts w:ascii="Arial" w:hAnsi="Arial" w:cs="Arial"/>
          <w:sz w:val="24"/>
          <w:szCs w:val="24"/>
        </w:rPr>
        <w:t xml:space="preserve"> или 98,3% утвержденных назначений, в том числе по подразделам:</w:t>
      </w:r>
    </w:p>
    <w:p w:rsidR="00350378" w:rsidRPr="00F92F39" w:rsidRDefault="00350378" w:rsidP="00350378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F39">
        <w:rPr>
          <w:rFonts w:ascii="Arial" w:hAnsi="Arial" w:cs="Arial"/>
          <w:color w:val="000000"/>
          <w:sz w:val="24"/>
          <w:szCs w:val="24"/>
          <w:lang w:eastAsia="ru-RU"/>
        </w:rPr>
        <w:t xml:space="preserve">В рамках подраздела </w:t>
      </w:r>
      <w:r w:rsidRPr="00F92F39"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>0801 «Культура »</w:t>
      </w:r>
      <w:r w:rsidRPr="00F92F39">
        <w:rPr>
          <w:rFonts w:ascii="Arial" w:hAnsi="Arial" w:cs="Arial"/>
          <w:color w:val="000000"/>
          <w:sz w:val="24"/>
          <w:szCs w:val="24"/>
          <w:lang w:eastAsia="ru-RU"/>
        </w:rPr>
        <w:t xml:space="preserve"> исполнено </w:t>
      </w:r>
      <w:r w:rsidRPr="00F92F39">
        <w:rPr>
          <w:rFonts w:ascii="Arial" w:hAnsi="Arial" w:cs="Arial"/>
          <w:b/>
          <w:i/>
          <w:color w:val="000000"/>
          <w:sz w:val="24"/>
          <w:szCs w:val="24"/>
          <w:lang w:eastAsia="ru-RU"/>
        </w:rPr>
        <w:t>50296,244 тыс. руб.</w:t>
      </w:r>
      <w:r w:rsidRPr="00F92F39">
        <w:rPr>
          <w:rFonts w:ascii="Arial" w:hAnsi="Arial" w:cs="Arial"/>
          <w:color w:val="000000"/>
          <w:sz w:val="24"/>
          <w:szCs w:val="24"/>
          <w:lang w:eastAsia="ru-RU"/>
        </w:rPr>
        <w:t>, или 98,3% утвержденных назначений, профинансированы следующие мероприятия:</w:t>
      </w:r>
    </w:p>
    <w:p w:rsidR="00350378" w:rsidRPr="00F92F39" w:rsidRDefault="00350378" w:rsidP="00350378">
      <w:pPr>
        <w:spacing w:after="0" w:line="240" w:lineRule="atLeast"/>
        <w:ind w:firstLine="708"/>
        <w:jc w:val="both"/>
        <w:rPr>
          <w:rFonts w:ascii="Arial" w:hAnsi="Arial" w:cs="Arial"/>
          <w:bCs/>
          <w:sz w:val="24"/>
          <w:szCs w:val="24"/>
          <w:lang w:eastAsia="ru-RU"/>
        </w:rPr>
      </w:pPr>
      <w:proofErr w:type="gramStart"/>
      <w:r w:rsidRPr="00F92F39">
        <w:rPr>
          <w:rFonts w:ascii="Arial" w:hAnsi="Arial" w:cs="Arial"/>
          <w:color w:val="000000"/>
          <w:sz w:val="24"/>
          <w:szCs w:val="24"/>
          <w:lang w:eastAsia="ru-RU"/>
        </w:rPr>
        <w:t>-450,000 тыс.  руб</w:t>
      </w:r>
      <w:r w:rsidR="00C02DE7">
        <w:rPr>
          <w:rFonts w:ascii="Arial" w:hAnsi="Arial" w:cs="Arial"/>
          <w:color w:val="000000"/>
          <w:sz w:val="24"/>
          <w:szCs w:val="24"/>
          <w:lang w:eastAsia="ru-RU"/>
        </w:rPr>
        <w:t xml:space="preserve">. </w:t>
      </w:r>
      <w:r w:rsidRPr="00F92F39">
        <w:rPr>
          <w:rFonts w:ascii="Arial" w:hAnsi="Arial" w:cs="Arial"/>
          <w:color w:val="000000"/>
          <w:sz w:val="24"/>
          <w:szCs w:val="24"/>
          <w:lang w:eastAsia="ru-RU"/>
        </w:rPr>
        <w:t xml:space="preserve"> - </w:t>
      </w:r>
      <w:r w:rsidRPr="00F92F39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наказы избирателей депутатам Орловского областного Совета народных депутатов: 200,000 тыс. руб. -  газификация Воротынского СДК, 150,000 тыс. руб. - ремонт братской могилы в с. Здоровец, 70,000 тыс. руб. -  мемориальная плита в с. </w:t>
      </w:r>
      <w:r w:rsidRPr="00F92F39">
        <w:rPr>
          <w:rFonts w:ascii="Arial" w:hAnsi="Arial" w:cs="Arial"/>
          <w:bCs/>
          <w:sz w:val="24"/>
          <w:szCs w:val="24"/>
          <w:lang w:eastAsia="ru-RU"/>
        </w:rPr>
        <w:t>Росстани, 30,000 тыс. руб. – издание книги</w:t>
      </w:r>
      <w:proofErr w:type="gramEnd"/>
    </w:p>
    <w:p w:rsidR="00350378" w:rsidRPr="00F92F39" w:rsidRDefault="00350378" w:rsidP="00350378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F39">
        <w:rPr>
          <w:rFonts w:ascii="Arial" w:hAnsi="Arial" w:cs="Arial"/>
          <w:color w:val="000000"/>
          <w:sz w:val="24"/>
          <w:szCs w:val="24"/>
          <w:lang w:eastAsia="ru-RU"/>
        </w:rPr>
        <w:t>-</w:t>
      </w:r>
      <w:r w:rsidRPr="00F92F39"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>10244,517 тыс. руб</w:t>
      </w:r>
      <w:r w:rsidR="00C02DE7"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 xml:space="preserve">. </w:t>
      </w:r>
      <w:r w:rsidRPr="00F92F39"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 xml:space="preserve"> – расходы на обеспечение ЦРДК,</w:t>
      </w:r>
      <w:r w:rsidRPr="00F92F39">
        <w:rPr>
          <w:rFonts w:ascii="Arial" w:hAnsi="Arial" w:cs="Arial"/>
          <w:color w:val="000000"/>
          <w:sz w:val="24"/>
          <w:szCs w:val="24"/>
          <w:lang w:eastAsia="ru-RU"/>
        </w:rPr>
        <w:t xml:space="preserve"> основными из которых являются:</w:t>
      </w:r>
    </w:p>
    <w:p w:rsidR="00350378" w:rsidRPr="00F92F39" w:rsidRDefault="00350378" w:rsidP="00350378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F92F39">
        <w:rPr>
          <w:rFonts w:ascii="Arial" w:hAnsi="Arial" w:cs="Arial"/>
          <w:sz w:val="24"/>
          <w:szCs w:val="24"/>
          <w:lang w:eastAsia="ru-RU"/>
        </w:rPr>
        <w:t>-8132,169 тыс. руб</w:t>
      </w:r>
      <w:r w:rsidR="00C02DE7">
        <w:rPr>
          <w:rFonts w:ascii="Arial" w:hAnsi="Arial" w:cs="Arial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sz w:val="24"/>
          <w:szCs w:val="24"/>
          <w:lang w:eastAsia="ru-RU"/>
        </w:rPr>
        <w:t xml:space="preserve">  - оплата труда с начислениями персоналу;</w:t>
      </w:r>
    </w:p>
    <w:p w:rsidR="00350378" w:rsidRPr="00F92F39" w:rsidRDefault="00350378" w:rsidP="00350378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F92F39">
        <w:rPr>
          <w:rFonts w:ascii="Arial" w:hAnsi="Arial" w:cs="Arial"/>
          <w:sz w:val="24"/>
          <w:szCs w:val="24"/>
          <w:lang w:eastAsia="ru-RU"/>
        </w:rPr>
        <w:t>-430,741 тыс. руб. – коммунальные услуги;</w:t>
      </w:r>
    </w:p>
    <w:p w:rsidR="00350378" w:rsidRPr="00F92F39" w:rsidRDefault="00350378" w:rsidP="00350378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F92F39">
        <w:rPr>
          <w:rFonts w:ascii="Arial" w:hAnsi="Arial" w:cs="Arial"/>
          <w:sz w:val="24"/>
          <w:szCs w:val="24"/>
          <w:lang w:eastAsia="ru-RU"/>
        </w:rPr>
        <w:t>-168,500 тыс. руб. – приобретение ГСМ;</w:t>
      </w:r>
    </w:p>
    <w:p w:rsidR="00350378" w:rsidRPr="00F92F39" w:rsidRDefault="00350378" w:rsidP="00350378">
      <w:pPr>
        <w:spacing w:after="0" w:line="240" w:lineRule="atLeast"/>
        <w:ind w:firstLine="708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F39">
        <w:rPr>
          <w:rFonts w:ascii="Arial" w:hAnsi="Arial" w:cs="Arial"/>
          <w:color w:val="000000"/>
          <w:sz w:val="24"/>
          <w:szCs w:val="24"/>
          <w:lang w:eastAsia="ru-RU"/>
        </w:rPr>
        <w:t xml:space="preserve"> -314,046 тыс. руб. – приобретение основных средств и материальных запасов для </w:t>
      </w:r>
      <w:proofErr w:type="gramStart"/>
      <w:r w:rsidRPr="00F92F39">
        <w:rPr>
          <w:rFonts w:ascii="Arial" w:hAnsi="Arial" w:cs="Arial"/>
          <w:color w:val="000000"/>
          <w:sz w:val="24"/>
          <w:szCs w:val="24"/>
          <w:lang w:eastAsia="ru-RU"/>
        </w:rPr>
        <w:t>районного</w:t>
      </w:r>
      <w:proofErr w:type="gramEnd"/>
      <w:r w:rsidRPr="00F92F39">
        <w:rPr>
          <w:rFonts w:ascii="Arial" w:hAnsi="Arial" w:cs="Arial"/>
          <w:color w:val="000000"/>
          <w:sz w:val="24"/>
          <w:szCs w:val="24"/>
          <w:lang w:eastAsia="ru-RU"/>
        </w:rPr>
        <w:t xml:space="preserve"> ЦРДК (котел, бесконтактный термометр, облучатель, </w:t>
      </w:r>
      <w:proofErr w:type="spellStart"/>
      <w:r w:rsidRPr="00F92F39">
        <w:rPr>
          <w:rFonts w:ascii="Arial" w:hAnsi="Arial" w:cs="Arial"/>
          <w:color w:val="000000"/>
          <w:sz w:val="24"/>
          <w:szCs w:val="24"/>
          <w:lang w:eastAsia="ru-RU"/>
        </w:rPr>
        <w:t>рециркулятор</w:t>
      </w:r>
      <w:proofErr w:type="spellEnd"/>
      <w:r w:rsidRPr="00F92F39">
        <w:rPr>
          <w:rFonts w:ascii="Arial" w:hAnsi="Arial" w:cs="Arial"/>
          <w:color w:val="000000"/>
          <w:sz w:val="24"/>
          <w:szCs w:val="24"/>
          <w:lang w:eastAsia="ru-RU"/>
        </w:rPr>
        <w:t xml:space="preserve"> и  др.) </w:t>
      </w:r>
    </w:p>
    <w:p w:rsidR="00350378" w:rsidRPr="00F92F39" w:rsidRDefault="00350378" w:rsidP="00350378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F39">
        <w:rPr>
          <w:rFonts w:ascii="Arial" w:hAnsi="Arial" w:cs="Arial"/>
          <w:color w:val="000000"/>
          <w:sz w:val="24"/>
          <w:szCs w:val="24"/>
          <w:lang w:eastAsia="ru-RU"/>
        </w:rPr>
        <w:t xml:space="preserve">-47,000 тыс. руб. – текущий ремонт (установка двери);       </w:t>
      </w:r>
    </w:p>
    <w:p w:rsidR="00350378" w:rsidRPr="00F92F39" w:rsidRDefault="00350378" w:rsidP="00350378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F39">
        <w:rPr>
          <w:rFonts w:ascii="Arial" w:hAnsi="Arial" w:cs="Arial"/>
          <w:color w:val="000000"/>
          <w:sz w:val="24"/>
          <w:szCs w:val="24"/>
          <w:lang w:eastAsia="ru-RU"/>
        </w:rPr>
        <w:t>-1152,059</w:t>
      </w:r>
      <w:r w:rsidR="00C02DE7">
        <w:rPr>
          <w:rFonts w:ascii="Arial" w:hAnsi="Arial" w:cs="Arial"/>
          <w:color w:val="000000"/>
          <w:sz w:val="24"/>
          <w:szCs w:val="24"/>
          <w:lang w:eastAsia="ru-RU"/>
        </w:rPr>
        <w:t xml:space="preserve"> тыс. руб. </w:t>
      </w:r>
      <w:r w:rsidRPr="00F92F39">
        <w:rPr>
          <w:rFonts w:ascii="Arial" w:hAnsi="Arial" w:cs="Arial"/>
          <w:color w:val="000000"/>
          <w:sz w:val="24"/>
          <w:szCs w:val="24"/>
          <w:lang w:eastAsia="ru-RU"/>
        </w:rPr>
        <w:t xml:space="preserve"> - прочие расходы (з/плата по договорам, оплата связи, техническое обслуживание).</w:t>
      </w:r>
    </w:p>
    <w:p w:rsidR="00350378" w:rsidRPr="00F92F39" w:rsidRDefault="00350378" w:rsidP="00350378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F39">
        <w:rPr>
          <w:rFonts w:ascii="Arial" w:hAnsi="Arial" w:cs="Arial"/>
          <w:color w:val="000000"/>
          <w:sz w:val="24"/>
          <w:szCs w:val="24"/>
          <w:lang w:eastAsia="ru-RU"/>
        </w:rPr>
        <w:t>-</w:t>
      </w:r>
      <w:r w:rsidRPr="00F92F39"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>6313,760 тыс. руб</w:t>
      </w:r>
      <w:r w:rsidR="00C02DE7"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 xml:space="preserve">. </w:t>
      </w:r>
      <w:r w:rsidRPr="00F92F39"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 xml:space="preserve"> – расходы на содержание ЦБС им. А.С. Пушкина</w:t>
      </w:r>
      <w:r w:rsidRPr="00F92F39">
        <w:rPr>
          <w:rFonts w:ascii="Arial" w:hAnsi="Arial" w:cs="Arial"/>
          <w:color w:val="000000"/>
          <w:sz w:val="24"/>
          <w:szCs w:val="24"/>
          <w:lang w:eastAsia="ru-RU"/>
        </w:rPr>
        <w:t>, включая сельские филиалы, основными обязательствами являются:</w:t>
      </w:r>
    </w:p>
    <w:p w:rsidR="00350378" w:rsidRPr="00F92F39" w:rsidRDefault="00350378" w:rsidP="00350378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F92F39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F92F39">
        <w:rPr>
          <w:rFonts w:ascii="Arial" w:hAnsi="Arial" w:cs="Arial"/>
          <w:sz w:val="24"/>
          <w:szCs w:val="24"/>
          <w:lang w:eastAsia="ru-RU"/>
        </w:rPr>
        <w:t>- 5606,754</w:t>
      </w:r>
      <w:r w:rsidR="00C02DE7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92F39">
        <w:rPr>
          <w:rFonts w:ascii="Arial" w:hAnsi="Arial" w:cs="Arial"/>
          <w:sz w:val="24"/>
          <w:szCs w:val="24"/>
          <w:lang w:eastAsia="ru-RU"/>
        </w:rPr>
        <w:t>тыс. руб.</w:t>
      </w:r>
      <w:r>
        <w:rPr>
          <w:rFonts w:ascii="Arial" w:hAnsi="Arial" w:cs="Arial"/>
          <w:sz w:val="24"/>
          <w:szCs w:val="24"/>
          <w:lang w:eastAsia="ru-RU"/>
        </w:rPr>
        <w:t xml:space="preserve">  - оплата труда с начислениями персоналу;</w:t>
      </w:r>
    </w:p>
    <w:p w:rsidR="00350378" w:rsidRPr="00F92F39" w:rsidRDefault="00350378" w:rsidP="00350378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F92F39">
        <w:rPr>
          <w:rFonts w:ascii="Arial" w:hAnsi="Arial" w:cs="Arial"/>
          <w:sz w:val="24"/>
          <w:szCs w:val="24"/>
          <w:lang w:eastAsia="ru-RU"/>
        </w:rPr>
        <w:t>- 72,462 тыс. руб. – коммунальные услуги;</w:t>
      </w:r>
    </w:p>
    <w:p w:rsidR="00350378" w:rsidRPr="00F92F39" w:rsidRDefault="00350378" w:rsidP="00350378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F39">
        <w:rPr>
          <w:rFonts w:ascii="Arial" w:hAnsi="Arial" w:cs="Arial"/>
          <w:sz w:val="24"/>
          <w:szCs w:val="24"/>
          <w:lang w:eastAsia="ru-RU"/>
        </w:rPr>
        <w:t xml:space="preserve">-59,325 тыс. руб. – </w:t>
      </w:r>
      <w:r w:rsidRPr="00F92F39">
        <w:rPr>
          <w:rFonts w:ascii="Arial" w:hAnsi="Arial" w:cs="Arial"/>
          <w:color w:val="000000"/>
          <w:sz w:val="24"/>
          <w:szCs w:val="24"/>
          <w:lang w:eastAsia="ru-RU"/>
        </w:rPr>
        <w:t xml:space="preserve">приобретение основных средств и материальных запасов (модемы, бесконтактный термометр);     </w:t>
      </w:r>
    </w:p>
    <w:p w:rsidR="00350378" w:rsidRPr="00F92F39" w:rsidRDefault="00350378" w:rsidP="00350378">
      <w:pPr>
        <w:spacing w:after="0" w:line="240" w:lineRule="atLeast"/>
        <w:ind w:firstLine="708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F39">
        <w:rPr>
          <w:rFonts w:ascii="Arial" w:hAnsi="Arial" w:cs="Arial"/>
          <w:color w:val="000000"/>
          <w:sz w:val="24"/>
          <w:szCs w:val="24"/>
          <w:lang w:eastAsia="ru-RU"/>
        </w:rPr>
        <w:t>-575,217 тыс. руб. – прочие расходы  (з/плата по договорам, оплата связи, техническое обслуживание).</w:t>
      </w:r>
    </w:p>
    <w:p w:rsidR="00350378" w:rsidRPr="00F92F39" w:rsidRDefault="00350378" w:rsidP="00350378">
      <w:pPr>
        <w:spacing w:after="0" w:line="240" w:lineRule="atLeast"/>
        <w:ind w:firstLine="708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F92F39">
        <w:rPr>
          <w:rFonts w:ascii="Arial" w:hAnsi="Arial" w:cs="Arial"/>
          <w:sz w:val="24"/>
          <w:szCs w:val="24"/>
          <w:u w:val="single"/>
          <w:lang w:eastAsia="ru-RU"/>
        </w:rPr>
        <w:t>-900,000 тыс. руб</w:t>
      </w:r>
      <w:r w:rsidR="00C02DE7">
        <w:rPr>
          <w:rFonts w:ascii="Arial" w:hAnsi="Arial" w:cs="Arial"/>
          <w:sz w:val="24"/>
          <w:szCs w:val="24"/>
          <w:u w:val="single"/>
          <w:lang w:eastAsia="ru-RU"/>
        </w:rPr>
        <w:t xml:space="preserve">. </w:t>
      </w:r>
      <w:r w:rsidRPr="00F92F39">
        <w:rPr>
          <w:rFonts w:ascii="Arial" w:hAnsi="Arial" w:cs="Arial"/>
          <w:sz w:val="24"/>
          <w:szCs w:val="24"/>
          <w:u w:val="single"/>
          <w:lang w:eastAsia="ru-RU"/>
        </w:rPr>
        <w:t xml:space="preserve"> -   </w:t>
      </w:r>
      <w:r w:rsidRPr="00F92F39">
        <w:rPr>
          <w:rFonts w:ascii="Arial" w:hAnsi="Arial" w:cs="Arial"/>
          <w:bCs/>
          <w:sz w:val="24"/>
          <w:szCs w:val="24"/>
          <w:u w:val="single"/>
          <w:lang w:eastAsia="ru-RU"/>
        </w:rPr>
        <w:t xml:space="preserve">наказы избирателей депутатам </w:t>
      </w:r>
      <w:r w:rsidRPr="00F92F39">
        <w:rPr>
          <w:rFonts w:ascii="Arial" w:hAnsi="Arial" w:cs="Arial"/>
          <w:bCs/>
          <w:sz w:val="24"/>
          <w:szCs w:val="24"/>
          <w:lang w:eastAsia="ru-RU"/>
        </w:rPr>
        <w:t>Ливенского районного Совета народных депутатов, в т. ч. по  мероприятиям:</w:t>
      </w:r>
    </w:p>
    <w:p w:rsidR="00350378" w:rsidRPr="00F92F39" w:rsidRDefault="00350378" w:rsidP="00350378">
      <w:pPr>
        <w:spacing w:after="0" w:line="240" w:lineRule="atLeast"/>
        <w:ind w:firstLine="708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F92F39">
        <w:rPr>
          <w:rFonts w:ascii="Arial" w:hAnsi="Arial" w:cs="Arial"/>
          <w:bCs/>
          <w:sz w:val="24"/>
          <w:szCs w:val="24"/>
          <w:lang w:eastAsia="ru-RU"/>
        </w:rPr>
        <w:t xml:space="preserve">-460,000 тыс. рублей – приобретение  музыкального  оборудования: </w:t>
      </w:r>
      <w:proofErr w:type="spellStart"/>
      <w:r w:rsidRPr="00F92F39">
        <w:rPr>
          <w:rFonts w:ascii="Arial" w:hAnsi="Arial" w:cs="Arial"/>
          <w:bCs/>
          <w:sz w:val="24"/>
          <w:szCs w:val="24"/>
          <w:lang w:eastAsia="ru-RU"/>
        </w:rPr>
        <w:t>Козьминский</w:t>
      </w:r>
      <w:proofErr w:type="spellEnd"/>
      <w:r w:rsidRPr="00F92F39">
        <w:rPr>
          <w:rFonts w:ascii="Arial" w:hAnsi="Arial" w:cs="Arial"/>
          <w:bCs/>
          <w:sz w:val="24"/>
          <w:szCs w:val="24"/>
          <w:lang w:eastAsia="ru-RU"/>
        </w:rPr>
        <w:t xml:space="preserve"> СДК (120,000 тыс. руб.), </w:t>
      </w:r>
      <w:proofErr w:type="spellStart"/>
      <w:r w:rsidRPr="00F92F39">
        <w:rPr>
          <w:rFonts w:ascii="Arial" w:hAnsi="Arial" w:cs="Arial"/>
          <w:bCs/>
          <w:sz w:val="24"/>
          <w:szCs w:val="24"/>
          <w:lang w:eastAsia="ru-RU"/>
        </w:rPr>
        <w:t>Здоровецкий</w:t>
      </w:r>
      <w:proofErr w:type="spellEnd"/>
      <w:r w:rsidRPr="00F92F39">
        <w:rPr>
          <w:rFonts w:ascii="Arial" w:hAnsi="Arial" w:cs="Arial"/>
          <w:bCs/>
          <w:sz w:val="24"/>
          <w:szCs w:val="24"/>
          <w:lang w:eastAsia="ru-RU"/>
        </w:rPr>
        <w:t xml:space="preserve"> СДК (60,000 тыс. руб.),  </w:t>
      </w:r>
      <w:r w:rsidRPr="00F92F39">
        <w:rPr>
          <w:rFonts w:ascii="Arial" w:hAnsi="Arial" w:cs="Arial"/>
          <w:bCs/>
          <w:sz w:val="24"/>
          <w:szCs w:val="24"/>
          <w:lang w:eastAsia="ru-RU"/>
        </w:rPr>
        <w:lastRenderedPageBreak/>
        <w:t>Троицкий СДК (120,000 тыс. руб</w:t>
      </w:r>
      <w:r w:rsidR="00C02DE7">
        <w:rPr>
          <w:rFonts w:ascii="Arial" w:hAnsi="Arial" w:cs="Arial"/>
          <w:bCs/>
          <w:sz w:val="24"/>
          <w:szCs w:val="24"/>
          <w:lang w:eastAsia="ru-RU"/>
        </w:rPr>
        <w:t>.</w:t>
      </w:r>
      <w:r w:rsidRPr="00F92F39">
        <w:rPr>
          <w:rFonts w:ascii="Arial" w:hAnsi="Arial" w:cs="Arial"/>
          <w:bCs/>
          <w:sz w:val="24"/>
          <w:szCs w:val="24"/>
          <w:lang w:eastAsia="ru-RU"/>
        </w:rPr>
        <w:t xml:space="preserve">), </w:t>
      </w:r>
      <w:proofErr w:type="spellStart"/>
      <w:r w:rsidRPr="00F92F39">
        <w:rPr>
          <w:rFonts w:ascii="Arial" w:hAnsi="Arial" w:cs="Arial"/>
          <w:bCs/>
          <w:sz w:val="24"/>
          <w:szCs w:val="24"/>
          <w:lang w:eastAsia="ru-RU"/>
        </w:rPr>
        <w:t>Росстанской</w:t>
      </w:r>
      <w:proofErr w:type="spellEnd"/>
      <w:r w:rsidRPr="00F92F39">
        <w:rPr>
          <w:rFonts w:ascii="Arial" w:hAnsi="Arial" w:cs="Arial"/>
          <w:bCs/>
          <w:sz w:val="24"/>
          <w:szCs w:val="24"/>
          <w:lang w:eastAsia="ru-RU"/>
        </w:rPr>
        <w:t xml:space="preserve"> СДК (100,000 тыс. руб.), Успенский СДК (60,000 тыс. руб.);</w:t>
      </w:r>
    </w:p>
    <w:p w:rsidR="00350378" w:rsidRPr="00F92F39" w:rsidRDefault="00350378" w:rsidP="00350378">
      <w:pPr>
        <w:spacing w:after="0" w:line="240" w:lineRule="atLeast"/>
        <w:ind w:firstLine="708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F92F39">
        <w:rPr>
          <w:rFonts w:ascii="Arial" w:hAnsi="Arial" w:cs="Arial"/>
          <w:bCs/>
          <w:sz w:val="24"/>
          <w:szCs w:val="24"/>
          <w:lang w:eastAsia="ru-RU"/>
        </w:rPr>
        <w:t xml:space="preserve">-120,000 тыс. руб. – газификация здания </w:t>
      </w:r>
      <w:proofErr w:type="spellStart"/>
      <w:r w:rsidRPr="00F92F39">
        <w:rPr>
          <w:rFonts w:ascii="Arial" w:hAnsi="Arial" w:cs="Arial"/>
          <w:bCs/>
          <w:sz w:val="24"/>
          <w:szCs w:val="24"/>
          <w:lang w:eastAsia="ru-RU"/>
        </w:rPr>
        <w:t>Воротнского</w:t>
      </w:r>
      <w:proofErr w:type="spellEnd"/>
      <w:r w:rsidRPr="00F92F39">
        <w:rPr>
          <w:rFonts w:ascii="Arial" w:hAnsi="Arial" w:cs="Arial"/>
          <w:bCs/>
          <w:sz w:val="24"/>
          <w:szCs w:val="24"/>
          <w:lang w:eastAsia="ru-RU"/>
        </w:rPr>
        <w:t xml:space="preserve"> СДК;</w:t>
      </w:r>
    </w:p>
    <w:p w:rsidR="00350378" w:rsidRPr="00F92F39" w:rsidRDefault="00350378" w:rsidP="00350378">
      <w:pPr>
        <w:spacing w:after="0" w:line="240" w:lineRule="atLeast"/>
        <w:ind w:firstLine="708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F92F39">
        <w:rPr>
          <w:rFonts w:ascii="Arial" w:hAnsi="Arial" w:cs="Arial"/>
          <w:bCs/>
          <w:sz w:val="24"/>
          <w:szCs w:val="24"/>
          <w:lang w:eastAsia="ru-RU"/>
        </w:rPr>
        <w:t xml:space="preserve">-120,000 тыс. руб. – ремонт братской могилы воинов с. </w:t>
      </w:r>
      <w:proofErr w:type="gramStart"/>
      <w:r w:rsidRPr="00F92F39">
        <w:rPr>
          <w:rFonts w:ascii="Arial" w:hAnsi="Arial" w:cs="Arial"/>
          <w:bCs/>
          <w:sz w:val="24"/>
          <w:szCs w:val="24"/>
          <w:lang w:eastAsia="ru-RU"/>
        </w:rPr>
        <w:t>Казанское</w:t>
      </w:r>
      <w:proofErr w:type="gramEnd"/>
      <w:r w:rsidRPr="00F92F39">
        <w:rPr>
          <w:rFonts w:ascii="Arial" w:hAnsi="Arial" w:cs="Arial"/>
          <w:bCs/>
          <w:sz w:val="24"/>
          <w:szCs w:val="24"/>
          <w:lang w:eastAsia="ru-RU"/>
        </w:rPr>
        <w:t>, погибших в 1941-1943гг;</w:t>
      </w:r>
    </w:p>
    <w:p w:rsidR="00350378" w:rsidRPr="00F92F39" w:rsidRDefault="00350378" w:rsidP="00350378">
      <w:pPr>
        <w:spacing w:after="0" w:line="240" w:lineRule="atLeast"/>
        <w:ind w:firstLine="708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F92F39">
        <w:rPr>
          <w:rFonts w:ascii="Arial" w:hAnsi="Arial" w:cs="Arial"/>
          <w:bCs/>
          <w:sz w:val="24"/>
          <w:szCs w:val="24"/>
          <w:lang w:eastAsia="ru-RU"/>
        </w:rPr>
        <w:t>-120,000 тыс. руб. – приобретение одежды сцены для Сосновского СДК;</w:t>
      </w:r>
    </w:p>
    <w:p w:rsidR="00350378" w:rsidRPr="00F92F39" w:rsidRDefault="00350378" w:rsidP="00350378">
      <w:pPr>
        <w:spacing w:after="0" w:line="240" w:lineRule="atLeast"/>
        <w:ind w:firstLine="708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F92F39">
        <w:rPr>
          <w:rFonts w:ascii="Arial" w:hAnsi="Arial" w:cs="Arial"/>
          <w:bCs/>
          <w:sz w:val="24"/>
          <w:szCs w:val="24"/>
          <w:lang w:eastAsia="ru-RU"/>
        </w:rPr>
        <w:t>-60,000 тыс. руб. – приобретение кресел в зал Покровского СДК;</w:t>
      </w:r>
    </w:p>
    <w:p w:rsidR="00350378" w:rsidRPr="00F92F39" w:rsidRDefault="00350378" w:rsidP="00350378">
      <w:pPr>
        <w:spacing w:after="0" w:line="240" w:lineRule="atLeast"/>
        <w:ind w:firstLine="708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F92F39">
        <w:rPr>
          <w:rFonts w:ascii="Arial" w:hAnsi="Arial" w:cs="Arial"/>
          <w:bCs/>
          <w:sz w:val="24"/>
          <w:szCs w:val="24"/>
          <w:lang w:eastAsia="ru-RU"/>
        </w:rPr>
        <w:t xml:space="preserve">-20,000 тыс. руб. – косметический ремонт </w:t>
      </w:r>
      <w:proofErr w:type="spellStart"/>
      <w:r w:rsidRPr="00F92F39">
        <w:rPr>
          <w:rFonts w:ascii="Arial" w:hAnsi="Arial" w:cs="Arial"/>
          <w:bCs/>
          <w:sz w:val="24"/>
          <w:szCs w:val="24"/>
          <w:lang w:eastAsia="ru-RU"/>
        </w:rPr>
        <w:t>Росстанского</w:t>
      </w:r>
      <w:proofErr w:type="spellEnd"/>
      <w:r w:rsidRPr="00F92F39">
        <w:rPr>
          <w:rFonts w:ascii="Arial" w:hAnsi="Arial" w:cs="Arial"/>
          <w:bCs/>
          <w:sz w:val="24"/>
          <w:szCs w:val="24"/>
          <w:lang w:eastAsia="ru-RU"/>
        </w:rPr>
        <w:t xml:space="preserve"> СДК.</w:t>
      </w:r>
    </w:p>
    <w:p w:rsidR="00350378" w:rsidRPr="00F92F39" w:rsidRDefault="00350378" w:rsidP="00350378">
      <w:pPr>
        <w:spacing w:after="0" w:line="240" w:lineRule="atLeast"/>
        <w:ind w:firstLine="708"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  <w:r w:rsidRPr="00F92F39">
        <w:rPr>
          <w:rFonts w:ascii="Arial" w:hAnsi="Arial" w:cs="Arial"/>
          <w:color w:val="000000"/>
          <w:sz w:val="24"/>
          <w:szCs w:val="24"/>
          <w:lang w:eastAsia="ru-RU"/>
        </w:rPr>
        <w:t>-371,507 тыс. руб</w:t>
      </w:r>
      <w:r w:rsidR="00C02DE7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Pr="00F92F39">
        <w:rPr>
          <w:rFonts w:ascii="Arial" w:hAnsi="Arial" w:cs="Arial"/>
          <w:color w:val="000000"/>
          <w:sz w:val="24"/>
          <w:szCs w:val="24"/>
          <w:lang w:eastAsia="ru-RU"/>
        </w:rPr>
        <w:t xml:space="preserve"> - сохранение, использование и популяризация объектов культурного наследия, охрана объектов культурного наследия -  ремонт братских захоронений, приобретение краски, проведение </w:t>
      </w:r>
      <w:proofErr w:type="spellStart"/>
      <w:r w:rsidRPr="00F92F39">
        <w:rPr>
          <w:rFonts w:ascii="Arial" w:hAnsi="Arial" w:cs="Arial"/>
          <w:color w:val="000000"/>
          <w:sz w:val="24"/>
          <w:szCs w:val="24"/>
          <w:lang w:eastAsia="ru-RU"/>
        </w:rPr>
        <w:t>госэкспертизы</w:t>
      </w:r>
      <w:proofErr w:type="spellEnd"/>
      <w:r w:rsidRPr="00F92F39">
        <w:rPr>
          <w:rFonts w:ascii="Arial" w:hAnsi="Arial" w:cs="Arial"/>
          <w:color w:val="000000"/>
          <w:sz w:val="24"/>
          <w:szCs w:val="24"/>
          <w:lang w:eastAsia="ru-RU"/>
        </w:rPr>
        <w:t>;</w:t>
      </w:r>
      <w:r w:rsidRPr="00F92F39">
        <w:rPr>
          <w:rFonts w:ascii="Arial" w:hAnsi="Arial" w:cs="Arial"/>
          <w:color w:val="FF0000"/>
          <w:sz w:val="24"/>
          <w:szCs w:val="24"/>
          <w:lang w:eastAsia="ru-RU"/>
        </w:rPr>
        <w:t xml:space="preserve"> </w:t>
      </w:r>
    </w:p>
    <w:p w:rsidR="00350378" w:rsidRPr="00F92F39" w:rsidRDefault="00350378" w:rsidP="00350378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F39">
        <w:rPr>
          <w:rFonts w:ascii="Arial" w:hAnsi="Arial" w:cs="Arial"/>
          <w:color w:val="000000"/>
          <w:sz w:val="24"/>
          <w:szCs w:val="24"/>
          <w:lang w:eastAsia="ru-RU"/>
        </w:rPr>
        <w:t>-15760,572 тыс. руб</w:t>
      </w:r>
      <w:r w:rsidR="00C02DE7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Pr="00F92F39">
        <w:rPr>
          <w:rFonts w:ascii="Arial" w:hAnsi="Arial" w:cs="Arial"/>
          <w:color w:val="000000"/>
          <w:sz w:val="24"/>
          <w:szCs w:val="24"/>
          <w:lang w:eastAsia="ru-RU"/>
        </w:rPr>
        <w:t xml:space="preserve"> - выполнение полномочий по организации досуга и обеспечение жителей поселения услугами организаций культуры, в рамках заключенных соглашений с сельскими поселениями Ливенского района, основными обязательствами являются:</w:t>
      </w:r>
    </w:p>
    <w:p w:rsidR="00350378" w:rsidRPr="00F92F39" w:rsidRDefault="00350378" w:rsidP="00350378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F92F39">
        <w:rPr>
          <w:rFonts w:ascii="Arial" w:hAnsi="Arial" w:cs="Arial"/>
          <w:sz w:val="24"/>
          <w:szCs w:val="24"/>
          <w:lang w:eastAsia="ru-RU"/>
        </w:rPr>
        <w:t>-10926,029 тыс. руб</w:t>
      </w:r>
      <w:r w:rsidR="00C02DE7">
        <w:rPr>
          <w:rFonts w:ascii="Arial" w:hAnsi="Arial" w:cs="Arial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sz w:val="24"/>
          <w:szCs w:val="24"/>
          <w:lang w:eastAsia="ru-RU"/>
        </w:rPr>
        <w:t xml:space="preserve">  - оплата труда с начислениями персоналу;</w:t>
      </w:r>
    </w:p>
    <w:p w:rsidR="00350378" w:rsidRPr="00F92F39" w:rsidRDefault="00350378" w:rsidP="00350378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F92F39">
        <w:rPr>
          <w:rFonts w:ascii="Arial" w:hAnsi="Arial" w:cs="Arial"/>
          <w:sz w:val="24"/>
          <w:szCs w:val="24"/>
          <w:lang w:eastAsia="ru-RU"/>
        </w:rPr>
        <w:t>-3154,899 тыс. руб. – коммунальные услуги;</w:t>
      </w:r>
    </w:p>
    <w:p w:rsidR="00350378" w:rsidRPr="00F92F39" w:rsidRDefault="00350378" w:rsidP="00350378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F92F39">
        <w:rPr>
          <w:rFonts w:ascii="Arial" w:hAnsi="Arial" w:cs="Arial"/>
          <w:sz w:val="24"/>
          <w:szCs w:val="24"/>
          <w:lang w:eastAsia="ru-RU"/>
        </w:rPr>
        <w:t xml:space="preserve">-614,500 тыс. руб. – приобретение основных средств и материальных запасов  (пожарная сигнализация, сигнализатор газа, бесконтактный термометр, облучатель, </w:t>
      </w:r>
      <w:proofErr w:type="spellStart"/>
      <w:r w:rsidRPr="00F92F39">
        <w:rPr>
          <w:rFonts w:ascii="Arial" w:hAnsi="Arial" w:cs="Arial"/>
          <w:sz w:val="24"/>
          <w:szCs w:val="24"/>
          <w:lang w:eastAsia="ru-RU"/>
        </w:rPr>
        <w:t>рециркулятор</w:t>
      </w:r>
      <w:proofErr w:type="spellEnd"/>
      <w:r w:rsidRPr="00F92F39">
        <w:rPr>
          <w:rFonts w:ascii="Arial" w:hAnsi="Arial" w:cs="Arial"/>
          <w:sz w:val="24"/>
          <w:szCs w:val="24"/>
          <w:lang w:eastAsia="ru-RU"/>
        </w:rPr>
        <w:t>)</w:t>
      </w:r>
      <w:r>
        <w:rPr>
          <w:rFonts w:ascii="Arial" w:hAnsi="Arial" w:cs="Arial"/>
          <w:sz w:val="24"/>
          <w:szCs w:val="24"/>
          <w:lang w:eastAsia="ru-RU"/>
        </w:rPr>
        <w:t>;</w:t>
      </w:r>
    </w:p>
    <w:p w:rsidR="00350378" w:rsidRPr="00F92F39" w:rsidRDefault="00350378" w:rsidP="00350378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F92F39">
        <w:rPr>
          <w:rFonts w:ascii="Arial" w:hAnsi="Arial" w:cs="Arial"/>
          <w:sz w:val="24"/>
          <w:szCs w:val="24"/>
          <w:lang w:eastAsia="ru-RU"/>
        </w:rPr>
        <w:t>-23,494 тыс. руб. – текущий ремонт;</w:t>
      </w:r>
    </w:p>
    <w:p w:rsidR="00350378" w:rsidRPr="00F92F39" w:rsidRDefault="00350378" w:rsidP="00350378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F39">
        <w:rPr>
          <w:rFonts w:ascii="Arial" w:hAnsi="Arial" w:cs="Arial"/>
          <w:sz w:val="24"/>
          <w:szCs w:val="24"/>
          <w:lang w:eastAsia="ru-RU"/>
        </w:rPr>
        <w:t>-1041,646 тыс. руб.</w:t>
      </w:r>
      <w:r w:rsidRPr="00F92F39">
        <w:rPr>
          <w:rFonts w:ascii="Arial" w:hAnsi="Arial" w:cs="Arial"/>
          <w:color w:val="000000"/>
          <w:sz w:val="24"/>
          <w:szCs w:val="24"/>
          <w:lang w:eastAsia="ru-RU"/>
        </w:rPr>
        <w:t xml:space="preserve"> - прочие расходы  (з/плата по договорам, техническое обслуживание, пожарная сигнализация);</w:t>
      </w:r>
    </w:p>
    <w:p w:rsidR="00350378" w:rsidRPr="00F92F39" w:rsidRDefault="00350378" w:rsidP="00350378">
      <w:pPr>
        <w:spacing w:after="0" w:line="240" w:lineRule="atLeast"/>
        <w:ind w:firstLine="708"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  <w:r w:rsidRPr="00F92F39">
        <w:rPr>
          <w:rFonts w:ascii="Arial" w:hAnsi="Arial" w:cs="Arial"/>
          <w:color w:val="000000"/>
          <w:sz w:val="24"/>
          <w:szCs w:val="24"/>
          <w:lang w:eastAsia="ru-RU"/>
        </w:rPr>
        <w:t>-15124,377 тыс. руб</w:t>
      </w:r>
      <w:r w:rsidR="00C02DE7">
        <w:rPr>
          <w:rFonts w:ascii="Arial" w:hAnsi="Arial" w:cs="Arial"/>
          <w:color w:val="000000"/>
          <w:sz w:val="24"/>
          <w:szCs w:val="24"/>
          <w:lang w:eastAsia="ru-RU"/>
        </w:rPr>
        <w:t xml:space="preserve">. </w:t>
      </w:r>
      <w:r w:rsidRPr="00F92F39">
        <w:rPr>
          <w:rFonts w:ascii="Arial" w:hAnsi="Arial" w:cs="Arial"/>
          <w:color w:val="000000"/>
          <w:sz w:val="24"/>
          <w:szCs w:val="24"/>
          <w:lang w:eastAsia="ru-RU"/>
        </w:rPr>
        <w:t xml:space="preserve"> - МП «Развитие культуры и искусства, архивного дела, сохранение и реконструкция военно-мемориальных объектов в Ливенском районе (2016-2020 годы)»,  в т. ч.:</w:t>
      </w:r>
    </w:p>
    <w:p w:rsidR="00350378" w:rsidRPr="00F92F39" w:rsidRDefault="00350378" w:rsidP="00350378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F39">
        <w:rPr>
          <w:rFonts w:ascii="Arial" w:hAnsi="Arial" w:cs="Arial"/>
          <w:color w:val="000000"/>
          <w:sz w:val="24"/>
          <w:szCs w:val="24"/>
          <w:lang w:eastAsia="ru-RU"/>
        </w:rPr>
        <w:t>-14243,385 тыс. руб</w:t>
      </w:r>
      <w:r w:rsidR="00C02DE7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Pr="00F92F39">
        <w:rPr>
          <w:rFonts w:ascii="Arial" w:hAnsi="Arial" w:cs="Arial"/>
          <w:color w:val="000000"/>
          <w:sz w:val="24"/>
          <w:szCs w:val="24"/>
          <w:lang w:eastAsia="ru-RU"/>
        </w:rPr>
        <w:t xml:space="preserve"> - подпрограмма «Развитие отрасли культуры в Ливенском районе на 2016-2020 годы», из которых: </w:t>
      </w:r>
      <w:r w:rsidRPr="00F92F39">
        <w:rPr>
          <w:rFonts w:ascii="Arial" w:hAnsi="Arial" w:cs="Arial"/>
          <w:color w:val="FF0000"/>
          <w:sz w:val="24"/>
          <w:szCs w:val="24"/>
          <w:lang w:eastAsia="ru-RU"/>
        </w:rPr>
        <w:t xml:space="preserve"> </w:t>
      </w:r>
    </w:p>
    <w:p w:rsidR="00350378" w:rsidRPr="00F92F39" w:rsidRDefault="00350378" w:rsidP="00350378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F39">
        <w:rPr>
          <w:rFonts w:ascii="Arial" w:hAnsi="Arial" w:cs="Arial"/>
          <w:color w:val="000000"/>
          <w:sz w:val="24"/>
          <w:szCs w:val="24"/>
          <w:lang w:eastAsia="ru-RU"/>
        </w:rPr>
        <w:t>-</w:t>
      </w:r>
      <w:r w:rsidRPr="00F92F39"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>1948,947 тыс. руб</w:t>
      </w:r>
      <w:r w:rsidR="00C02DE7"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 xml:space="preserve">. </w:t>
      </w:r>
      <w:r w:rsidRPr="00F92F39"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 xml:space="preserve"> – в рамках мероприятия «Обновление специального оборудования организаций культуры, разработка и внедрение информационных продуктов и технологий</w:t>
      </w:r>
      <w:r w:rsidRPr="00F92F39">
        <w:rPr>
          <w:rFonts w:ascii="Arial" w:hAnsi="Arial" w:cs="Arial"/>
          <w:color w:val="000000"/>
          <w:sz w:val="24"/>
          <w:szCs w:val="24"/>
          <w:lang w:eastAsia="ru-RU"/>
        </w:rPr>
        <w:t xml:space="preserve"> в сфере культуры  исполнены следующие расходы:</w:t>
      </w:r>
    </w:p>
    <w:p w:rsidR="00350378" w:rsidRPr="00F92F39" w:rsidRDefault="00350378" w:rsidP="00350378">
      <w:pPr>
        <w:spacing w:after="0" w:line="240" w:lineRule="atLeast"/>
        <w:ind w:firstLine="708"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  <w:r w:rsidRPr="00F92F39">
        <w:rPr>
          <w:rFonts w:ascii="Arial" w:hAnsi="Arial" w:cs="Arial"/>
          <w:color w:val="000000"/>
          <w:sz w:val="24"/>
          <w:szCs w:val="24"/>
          <w:lang w:eastAsia="ru-RU"/>
        </w:rPr>
        <w:t>-145,876 тыс. руб</w:t>
      </w:r>
      <w:r w:rsidR="00C02DE7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Pr="00F92F39">
        <w:rPr>
          <w:rFonts w:ascii="Arial" w:hAnsi="Arial" w:cs="Arial"/>
          <w:color w:val="000000"/>
          <w:sz w:val="24"/>
          <w:szCs w:val="24"/>
          <w:lang w:eastAsia="ru-RU"/>
        </w:rPr>
        <w:t xml:space="preserve"> - субсидии бюджетным учреждениям – приобретение кресел в зрительный зал;</w:t>
      </w:r>
    </w:p>
    <w:p w:rsidR="00350378" w:rsidRPr="00F92F39" w:rsidRDefault="00350378" w:rsidP="00350378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F92F39">
        <w:rPr>
          <w:rFonts w:ascii="Arial" w:hAnsi="Arial" w:cs="Arial"/>
          <w:color w:val="000000"/>
          <w:sz w:val="24"/>
          <w:szCs w:val="24"/>
          <w:lang w:eastAsia="ru-RU"/>
        </w:rPr>
        <w:t>-1392,277 тыс. руб</w:t>
      </w:r>
      <w:r w:rsidR="00C02DE7">
        <w:rPr>
          <w:rFonts w:ascii="Arial" w:hAnsi="Arial" w:cs="Arial"/>
          <w:color w:val="000000"/>
          <w:sz w:val="24"/>
          <w:szCs w:val="24"/>
          <w:lang w:eastAsia="ru-RU"/>
        </w:rPr>
        <w:t xml:space="preserve">. </w:t>
      </w:r>
      <w:r w:rsidRPr="00F92F39">
        <w:rPr>
          <w:rFonts w:ascii="Arial" w:hAnsi="Arial" w:cs="Arial"/>
          <w:color w:val="000000"/>
          <w:sz w:val="24"/>
          <w:szCs w:val="24"/>
          <w:lang w:eastAsia="ru-RU"/>
        </w:rPr>
        <w:t xml:space="preserve"> - обеспечение развития и укрепления материально-технической базы муниципальных домов культуры, бюджетные средства направлены на </w:t>
      </w:r>
      <w:r w:rsidRPr="00F92F39">
        <w:rPr>
          <w:rFonts w:ascii="Arial" w:hAnsi="Arial" w:cs="Arial"/>
          <w:sz w:val="24"/>
          <w:szCs w:val="24"/>
          <w:lang w:eastAsia="ru-RU"/>
        </w:rPr>
        <w:t>приобретение кресел для сельских домов культуры;</w:t>
      </w:r>
    </w:p>
    <w:p w:rsidR="00350378" w:rsidRPr="00F92F39" w:rsidRDefault="00350378" w:rsidP="003503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  <w:r w:rsidRPr="00F92F39">
        <w:rPr>
          <w:rFonts w:ascii="Arial" w:hAnsi="Arial" w:cs="Arial"/>
          <w:color w:val="000000"/>
          <w:sz w:val="24"/>
          <w:szCs w:val="24"/>
          <w:lang w:eastAsia="ru-RU"/>
        </w:rPr>
        <w:t>-410,794 тыс. руб</w:t>
      </w:r>
      <w:r w:rsidR="00C02DE7">
        <w:rPr>
          <w:rFonts w:ascii="Arial" w:hAnsi="Arial" w:cs="Arial"/>
          <w:color w:val="000000"/>
          <w:sz w:val="24"/>
          <w:szCs w:val="24"/>
          <w:lang w:eastAsia="ru-RU"/>
        </w:rPr>
        <w:t xml:space="preserve">. </w:t>
      </w:r>
      <w:r w:rsidRPr="00F92F39">
        <w:rPr>
          <w:rFonts w:ascii="Arial" w:hAnsi="Arial" w:cs="Arial"/>
          <w:color w:val="000000"/>
          <w:sz w:val="24"/>
          <w:szCs w:val="24"/>
          <w:lang w:eastAsia="ru-RU"/>
        </w:rPr>
        <w:t xml:space="preserve"> – за счет субсидий бюджетным учреждениям на приобретение информационных технологий по библиотекам  израсходовано 293,835 тыс. руб. (ноутбуки, модемы),  116,959 тыс. руб. направлено на приобретение основных средств (колонки, ноутбуки) для лучших сельских учреждений;</w:t>
      </w:r>
    </w:p>
    <w:p w:rsidR="00350378" w:rsidRPr="00F92F39" w:rsidRDefault="00350378" w:rsidP="003503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F39">
        <w:rPr>
          <w:rFonts w:ascii="Arial" w:hAnsi="Arial" w:cs="Arial"/>
          <w:color w:val="000000"/>
          <w:sz w:val="24"/>
          <w:szCs w:val="24"/>
          <w:lang w:eastAsia="ru-RU"/>
        </w:rPr>
        <w:t>-3593,398 тыс. руб</w:t>
      </w:r>
      <w:r w:rsidR="00C02DE7">
        <w:rPr>
          <w:rFonts w:ascii="Arial" w:hAnsi="Arial" w:cs="Arial"/>
          <w:color w:val="000000"/>
          <w:sz w:val="24"/>
          <w:szCs w:val="24"/>
          <w:lang w:eastAsia="ru-RU"/>
        </w:rPr>
        <w:t xml:space="preserve">. </w:t>
      </w:r>
      <w:r w:rsidRPr="00F92F39">
        <w:rPr>
          <w:rFonts w:ascii="Arial" w:hAnsi="Arial" w:cs="Arial"/>
          <w:color w:val="000000"/>
          <w:sz w:val="24"/>
          <w:szCs w:val="24"/>
          <w:lang w:eastAsia="ru-RU"/>
        </w:rPr>
        <w:t xml:space="preserve"> – расходы на текущий ремонт Сосновского СДК;</w:t>
      </w:r>
    </w:p>
    <w:p w:rsidR="00350378" w:rsidRPr="00F92F39" w:rsidRDefault="00350378" w:rsidP="00350378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F39">
        <w:rPr>
          <w:rFonts w:ascii="Arial" w:hAnsi="Arial" w:cs="Arial"/>
          <w:color w:val="000000"/>
          <w:sz w:val="24"/>
          <w:szCs w:val="24"/>
          <w:lang w:eastAsia="ru-RU"/>
        </w:rPr>
        <w:t>-8701,040 тыс. руб</w:t>
      </w:r>
      <w:r w:rsidR="00C02DE7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Pr="00F92F39">
        <w:rPr>
          <w:rFonts w:ascii="Arial" w:hAnsi="Arial" w:cs="Arial"/>
          <w:color w:val="000000"/>
          <w:sz w:val="24"/>
          <w:szCs w:val="24"/>
          <w:lang w:eastAsia="ru-RU"/>
        </w:rPr>
        <w:t xml:space="preserve"> – расходы по капитальному  ремонту Дутовского СДК;</w:t>
      </w:r>
    </w:p>
    <w:p w:rsidR="00350378" w:rsidRPr="00F92F39" w:rsidRDefault="00350378" w:rsidP="00350378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F39">
        <w:rPr>
          <w:rFonts w:ascii="Arial" w:hAnsi="Arial" w:cs="Arial"/>
          <w:color w:val="000000"/>
          <w:sz w:val="24"/>
          <w:szCs w:val="24"/>
          <w:lang w:eastAsia="ru-RU"/>
        </w:rPr>
        <w:t>-</w:t>
      </w:r>
      <w:r w:rsidRPr="00F92F39"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>880,992 тыс. руб</w:t>
      </w:r>
      <w:r w:rsidR="00C02DE7"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 xml:space="preserve">. </w:t>
      </w:r>
      <w:r w:rsidRPr="00F92F39"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 xml:space="preserve"> – расходы по подпрограмме</w:t>
      </w:r>
      <w:r w:rsidRPr="00F92F39">
        <w:rPr>
          <w:rFonts w:ascii="Arial" w:hAnsi="Arial" w:cs="Arial"/>
          <w:color w:val="000000"/>
          <w:sz w:val="24"/>
          <w:szCs w:val="24"/>
          <w:lang w:eastAsia="ru-RU"/>
        </w:rPr>
        <w:t xml:space="preserve"> «Сохранение и реконструкция военно-мемориальных объектов в Ливенском районе на 2016-2020 годы», выполнены следующие мероприятия:</w:t>
      </w:r>
    </w:p>
    <w:p w:rsidR="00350378" w:rsidRPr="00F92F39" w:rsidRDefault="00350378" w:rsidP="00350378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F39">
        <w:rPr>
          <w:rFonts w:ascii="Arial" w:hAnsi="Arial" w:cs="Arial"/>
          <w:color w:val="000000"/>
          <w:sz w:val="24"/>
          <w:szCs w:val="24"/>
          <w:lang w:eastAsia="ru-RU"/>
        </w:rPr>
        <w:t xml:space="preserve">-300,000 тыс. руб. – ремонт братской могилы с. </w:t>
      </w:r>
      <w:proofErr w:type="spellStart"/>
      <w:r w:rsidRPr="00F92F39">
        <w:rPr>
          <w:rFonts w:ascii="Arial" w:hAnsi="Arial" w:cs="Arial"/>
          <w:color w:val="000000"/>
          <w:sz w:val="24"/>
          <w:szCs w:val="24"/>
          <w:lang w:eastAsia="ru-RU"/>
        </w:rPr>
        <w:t>Бараново</w:t>
      </w:r>
      <w:proofErr w:type="spellEnd"/>
      <w:r w:rsidRPr="00F92F39">
        <w:rPr>
          <w:rFonts w:ascii="Arial" w:hAnsi="Arial" w:cs="Arial"/>
          <w:color w:val="000000"/>
          <w:sz w:val="24"/>
          <w:szCs w:val="24"/>
          <w:lang w:eastAsia="ru-RU"/>
        </w:rPr>
        <w:t>;</w:t>
      </w:r>
    </w:p>
    <w:p w:rsidR="00350378" w:rsidRPr="00F92F39" w:rsidRDefault="00350378" w:rsidP="00350378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F39">
        <w:rPr>
          <w:rFonts w:ascii="Arial" w:hAnsi="Arial" w:cs="Arial"/>
          <w:color w:val="000000"/>
          <w:sz w:val="24"/>
          <w:szCs w:val="24"/>
          <w:lang w:eastAsia="ru-RU"/>
        </w:rPr>
        <w:t xml:space="preserve">-580,992 тыс. руб. - ремонт братской могилы с. </w:t>
      </w:r>
      <w:proofErr w:type="spellStart"/>
      <w:r w:rsidRPr="00F92F39">
        <w:rPr>
          <w:rFonts w:ascii="Arial" w:hAnsi="Arial" w:cs="Arial"/>
          <w:color w:val="000000"/>
          <w:sz w:val="24"/>
          <w:szCs w:val="24"/>
          <w:lang w:eastAsia="ru-RU"/>
        </w:rPr>
        <w:t>Вязовик</w:t>
      </w:r>
      <w:proofErr w:type="spellEnd"/>
      <w:r w:rsidRPr="00F92F39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350378" w:rsidRPr="00F92F39" w:rsidRDefault="00350378" w:rsidP="00350378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F39">
        <w:rPr>
          <w:rFonts w:ascii="Arial" w:hAnsi="Arial" w:cs="Arial"/>
          <w:color w:val="000000"/>
          <w:sz w:val="24"/>
          <w:szCs w:val="24"/>
          <w:lang w:eastAsia="ru-RU"/>
        </w:rPr>
        <w:t>-</w:t>
      </w:r>
      <w:r w:rsidRPr="00F92F39"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>1131,511 тыс. руб</w:t>
      </w:r>
      <w:r w:rsidR="00C02DE7"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 xml:space="preserve">. </w:t>
      </w:r>
      <w:r w:rsidRPr="00F92F39"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 xml:space="preserve"> – расходы по муниципальной программе «Комплексное</w:t>
      </w:r>
      <w:r w:rsidRPr="00F92F39">
        <w:rPr>
          <w:rFonts w:ascii="Arial" w:hAnsi="Arial" w:cs="Arial"/>
          <w:color w:val="000000"/>
          <w:sz w:val="24"/>
          <w:szCs w:val="24"/>
          <w:lang w:eastAsia="ru-RU"/>
        </w:rPr>
        <w:t xml:space="preserve"> развитие сельских территорий Ливенского района Орловской области», в рамках проекта «Народный бюджет», профинансированы следующие мероприятия:</w:t>
      </w:r>
    </w:p>
    <w:p w:rsidR="00350378" w:rsidRPr="00F92F39" w:rsidRDefault="00350378" w:rsidP="00350378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F39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-500,000 тыс. руб</w:t>
      </w:r>
      <w:r w:rsidR="00C02DE7">
        <w:rPr>
          <w:rFonts w:ascii="Arial" w:hAnsi="Arial" w:cs="Arial"/>
          <w:color w:val="000000"/>
          <w:sz w:val="24"/>
          <w:szCs w:val="24"/>
          <w:lang w:eastAsia="ru-RU"/>
        </w:rPr>
        <w:t xml:space="preserve">. </w:t>
      </w:r>
      <w:r w:rsidRPr="00F92F39">
        <w:rPr>
          <w:rFonts w:ascii="Arial" w:hAnsi="Arial" w:cs="Arial"/>
          <w:color w:val="000000"/>
          <w:sz w:val="24"/>
          <w:szCs w:val="24"/>
          <w:lang w:eastAsia="ru-RU"/>
        </w:rPr>
        <w:t xml:space="preserve"> – подпрограмма «Современный облик сельских территорий»- текущий ремонт здания филиала МБУ «ЦРДК» Покровский СДК;</w:t>
      </w:r>
    </w:p>
    <w:p w:rsidR="00350378" w:rsidRPr="00F92F39" w:rsidRDefault="00350378" w:rsidP="00350378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F39">
        <w:rPr>
          <w:rFonts w:ascii="Arial" w:hAnsi="Arial" w:cs="Arial"/>
          <w:color w:val="000000"/>
          <w:sz w:val="24"/>
          <w:szCs w:val="24"/>
          <w:lang w:eastAsia="ru-RU"/>
        </w:rPr>
        <w:t>-300,000 тыс. руб</w:t>
      </w:r>
      <w:r w:rsidR="00C02DE7">
        <w:rPr>
          <w:rFonts w:ascii="Arial" w:hAnsi="Arial" w:cs="Arial"/>
          <w:color w:val="000000"/>
          <w:sz w:val="24"/>
          <w:szCs w:val="24"/>
          <w:lang w:eastAsia="ru-RU"/>
        </w:rPr>
        <w:t xml:space="preserve">. </w:t>
      </w:r>
      <w:r w:rsidRPr="00F92F39">
        <w:rPr>
          <w:rFonts w:ascii="Arial" w:hAnsi="Arial" w:cs="Arial"/>
          <w:color w:val="000000"/>
          <w:sz w:val="24"/>
          <w:szCs w:val="24"/>
          <w:lang w:eastAsia="ru-RU"/>
        </w:rPr>
        <w:t xml:space="preserve"> – мероприятие «Комплексное развитие Навесненского сельского поселения Ливенского района Орловской области» - текущий ремонт здания филиала МБУ «ЦРДК» </w:t>
      </w:r>
      <w:proofErr w:type="spellStart"/>
      <w:r w:rsidRPr="00F92F39">
        <w:rPr>
          <w:rFonts w:ascii="Arial" w:hAnsi="Arial" w:cs="Arial"/>
          <w:color w:val="000000"/>
          <w:sz w:val="24"/>
          <w:szCs w:val="24"/>
          <w:lang w:eastAsia="ru-RU"/>
        </w:rPr>
        <w:t>Вязово</w:t>
      </w:r>
      <w:proofErr w:type="spellEnd"/>
      <w:r w:rsidRPr="00F92F39">
        <w:rPr>
          <w:rFonts w:ascii="Arial" w:hAnsi="Arial" w:cs="Arial"/>
          <w:color w:val="000000"/>
          <w:sz w:val="24"/>
          <w:szCs w:val="24"/>
          <w:lang w:eastAsia="ru-RU"/>
        </w:rPr>
        <w:t>-Дубровский  СДК;</w:t>
      </w:r>
    </w:p>
    <w:p w:rsidR="00350378" w:rsidRPr="00F92F39" w:rsidRDefault="00350378" w:rsidP="00350378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F39">
        <w:rPr>
          <w:rFonts w:ascii="Arial" w:hAnsi="Arial" w:cs="Arial"/>
          <w:color w:val="000000"/>
          <w:sz w:val="24"/>
          <w:szCs w:val="24"/>
          <w:lang w:eastAsia="ru-RU"/>
        </w:rPr>
        <w:t>-300,000 тыс. руб</w:t>
      </w:r>
      <w:r w:rsidR="00C02DE7">
        <w:rPr>
          <w:rFonts w:ascii="Arial" w:hAnsi="Arial" w:cs="Arial"/>
          <w:color w:val="000000"/>
          <w:sz w:val="24"/>
          <w:szCs w:val="24"/>
          <w:lang w:eastAsia="ru-RU"/>
        </w:rPr>
        <w:t xml:space="preserve">. </w:t>
      </w:r>
      <w:r w:rsidRPr="00F92F39">
        <w:rPr>
          <w:rFonts w:ascii="Arial" w:hAnsi="Arial" w:cs="Arial"/>
          <w:color w:val="000000"/>
          <w:sz w:val="24"/>
          <w:szCs w:val="24"/>
          <w:lang w:eastAsia="ru-RU"/>
        </w:rPr>
        <w:t xml:space="preserve"> – мероприятие «Комплексное развитие Островского сельского поселения Ливенского района Орловской области» - текущий ремонт здания филиала МБУ «ЦРДК» Островской  СДК.</w:t>
      </w:r>
    </w:p>
    <w:p w:rsidR="00350378" w:rsidRPr="00F92F39" w:rsidRDefault="00350378" w:rsidP="00350378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F92F39">
        <w:rPr>
          <w:rFonts w:ascii="Arial" w:hAnsi="Arial" w:cs="Arial"/>
          <w:sz w:val="24"/>
          <w:szCs w:val="24"/>
          <w:lang w:eastAsia="ru-RU"/>
        </w:rPr>
        <w:t xml:space="preserve">-31,511 тыс. руб. – проведение </w:t>
      </w:r>
      <w:proofErr w:type="spellStart"/>
      <w:r w:rsidRPr="00F92F39">
        <w:rPr>
          <w:rFonts w:ascii="Arial" w:hAnsi="Arial" w:cs="Arial"/>
          <w:sz w:val="24"/>
          <w:szCs w:val="24"/>
          <w:lang w:eastAsia="ru-RU"/>
        </w:rPr>
        <w:t>госэкспертизы</w:t>
      </w:r>
      <w:proofErr w:type="spellEnd"/>
      <w:r w:rsidRPr="00F92F39">
        <w:rPr>
          <w:rFonts w:ascii="Arial" w:hAnsi="Arial" w:cs="Arial"/>
          <w:sz w:val="24"/>
          <w:szCs w:val="24"/>
          <w:lang w:eastAsia="ru-RU"/>
        </w:rPr>
        <w:t xml:space="preserve"> объектов.</w:t>
      </w:r>
    </w:p>
    <w:p w:rsidR="00350378" w:rsidRPr="00F92F39" w:rsidRDefault="00350378" w:rsidP="00350378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350378" w:rsidRPr="00F92F39" w:rsidRDefault="00350378" w:rsidP="00350378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F39">
        <w:rPr>
          <w:rFonts w:ascii="Arial" w:hAnsi="Arial" w:cs="Arial"/>
          <w:color w:val="000000"/>
          <w:sz w:val="24"/>
          <w:szCs w:val="24"/>
          <w:lang w:eastAsia="ru-RU"/>
        </w:rPr>
        <w:t>Расходы по подразделу 0804 «Другие вопросы в области культуры, кинематографии» сложились в сумме 50296,244 тыс. руб</w:t>
      </w:r>
      <w:r w:rsidR="00C02DE7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proofErr w:type="gramStart"/>
      <w:r w:rsidR="00C02DE7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F92F39">
        <w:rPr>
          <w:rFonts w:ascii="Arial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F92F39">
        <w:rPr>
          <w:rFonts w:ascii="Arial" w:hAnsi="Arial" w:cs="Arial"/>
          <w:color w:val="000000"/>
          <w:sz w:val="24"/>
          <w:szCs w:val="24"/>
          <w:lang w:eastAsia="ru-RU"/>
        </w:rPr>
        <w:t xml:space="preserve"> или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98,1</w:t>
      </w:r>
      <w:r w:rsidRPr="00F92F39">
        <w:rPr>
          <w:rFonts w:ascii="Arial" w:hAnsi="Arial" w:cs="Arial"/>
          <w:color w:val="000000"/>
          <w:sz w:val="24"/>
          <w:szCs w:val="24"/>
          <w:lang w:eastAsia="ru-RU"/>
        </w:rPr>
        <w:t>% утвержденных расходов, в т. ч.:</w:t>
      </w:r>
    </w:p>
    <w:p w:rsidR="00350378" w:rsidRPr="00F92F39" w:rsidRDefault="00350378" w:rsidP="00350378">
      <w:pPr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F39">
        <w:rPr>
          <w:rFonts w:ascii="Arial" w:hAnsi="Arial" w:cs="Arial"/>
          <w:color w:val="000000"/>
          <w:sz w:val="24"/>
          <w:szCs w:val="24"/>
          <w:lang w:eastAsia="ru-RU"/>
        </w:rPr>
        <w:t>-48,341 тыс. руб</w:t>
      </w:r>
      <w:r w:rsidR="00C02DE7">
        <w:rPr>
          <w:rFonts w:ascii="Arial" w:hAnsi="Arial" w:cs="Arial"/>
          <w:color w:val="000000"/>
          <w:sz w:val="24"/>
          <w:szCs w:val="24"/>
          <w:lang w:eastAsia="ru-RU"/>
        </w:rPr>
        <w:t xml:space="preserve">. </w:t>
      </w:r>
      <w:r w:rsidRPr="00F92F39">
        <w:rPr>
          <w:rFonts w:ascii="Arial" w:hAnsi="Arial" w:cs="Arial"/>
          <w:color w:val="000000"/>
          <w:sz w:val="24"/>
          <w:szCs w:val="24"/>
          <w:lang w:eastAsia="ru-RU"/>
        </w:rPr>
        <w:t xml:space="preserve"> -  поощрение муниципальных служащих;</w:t>
      </w:r>
    </w:p>
    <w:p w:rsidR="00350378" w:rsidRPr="00F92F39" w:rsidRDefault="00350378" w:rsidP="00350378">
      <w:pPr>
        <w:pStyle w:val="ConsPlusTitle"/>
        <w:widowControl/>
        <w:jc w:val="both"/>
        <w:outlineLvl w:val="0"/>
        <w:rPr>
          <w:rFonts w:ascii="Arial" w:hAnsi="Arial" w:cs="Arial"/>
          <w:b w:val="0"/>
          <w:lang w:eastAsia="en-US"/>
        </w:rPr>
      </w:pPr>
      <w:r w:rsidRPr="00F92F39">
        <w:rPr>
          <w:rFonts w:ascii="Arial" w:hAnsi="Arial" w:cs="Arial"/>
          <w:b w:val="0"/>
          <w:lang w:eastAsia="en-US"/>
        </w:rPr>
        <w:t>-2494,031 тыс. руб. – содержание органов местного самоуправления, управление культуры (аппарат), в том числе:</w:t>
      </w:r>
    </w:p>
    <w:p w:rsidR="00350378" w:rsidRDefault="00350378" w:rsidP="00350378">
      <w:pPr>
        <w:pStyle w:val="ConsPlusTitle"/>
        <w:widowControl/>
        <w:jc w:val="both"/>
        <w:outlineLvl w:val="0"/>
        <w:rPr>
          <w:rFonts w:ascii="Arial" w:hAnsi="Arial" w:cs="Arial"/>
          <w:b w:val="0"/>
          <w:lang w:eastAsia="en-US"/>
        </w:rPr>
      </w:pPr>
      <w:r w:rsidRPr="00F92F39">
        <w:rPr>
          <w:rFonts w:ascii="Arial" w:hAnsi="Arial" w:cs="Arial"/>
          <w:b w:val="0"/>
          <w:lang w:eastAsia="en-US"/>
        </w:rPr>
        <w:tab/>
        <w:t>-1786,519 тыс.</w:t>
      </w:r>
      <w:r>
        <w:rPr>
          <w:rFonts w:ascii="Arial" w:hAnsi="Arial" w:cs="Arial"/>
          <w:b w:val="0"/>
          <w:lang w:eastAsia="en-US"/>
        </w:rPr>
        <w:t xml:space="preserve"> руб. – расходы на оплату труда персоналу;</w:t>
      </w:r>
    </w:p>
    <w:p w:rsidR="00350378" w:rsidRPr="00F92F39" w:rsidRDefault="00350378" w:rsidP="00350378">
      <w:pPr>
        <w:pStyle w:val="ConsPlusTitle"/>
        <w:widowControl/>
        <w:jc w:val="both"/>
        <w:outlineLvl w:val="0"/>
        <w:rPr>
          <w:rFonts w:ascii="Arial" w:hAnsi="Arial" w:cs="Arial"/>
          <w:b w:val="0"/>
          <w:lang w:eastAsia="en-US"/>
        </w:rPr>
      </w:pPr>
      <w:r w:rsidRPr="00F92F39">
        <w:rPr>
          <w:rFonts w:ascii="Arial" w:hAnsi="Arial" w:cs="Arial"/>
          <w:b w:val="0"/>
          <w:lang w:eastAsia="en-US"/>
        </w:rPr>
        <w:tab/>
      </w:r>
      <w:r>
        <w:rPr>
          <w:rFonts w:ascii="Arial" w:hAnsi="Arial" w:cs="Arial"/>
          <w:b w:val="0"/>
          <w:lang w:eastAsia="en-US"/>
        </w:rPr>
        <w:t>-</w:t>
      </w:r>
      <w:r w:rsidRPr="00F92F39">
        <w:rPr>
          <w:rFonts w:ascii="Arial" w:hAnsi="Arial" w:cs="Arial"/>
          <w:b w:val="0"/>
          <w:lang w:eastAsia="en-US"/>
        </w:rPr>
        <w:t>603,471 тыс. руб</w:t>
      </w:r>
      <w:r w:rsidR="00C02DE7">
        <w:rPr>
          <w:rFonts w:ascii="Arial" w:hAnsi="Arial" w:cs="Arial"/>
          <w:b w:val="0"/>
          <w:lang w:eastAsia="en-US"/>
        </w:rPr>
        <w:t xml:space="preserve">. </w:t>
      </w:r>
      <w:r w:rsidRPr="00F92F39">
        <w:rPr>
          <w:rFonts w:ascii="Arial" w:hAnsi="Arial" w:cs="Arial"/>
          <w:b w:val="0"/>
          <w:lang w:eastAsia="en-US"/>
        </w:rPr>
        <w:t xml:space="preserve"> – начисления на оплату труда;</w:t>
      </w:r>
    </w:p>
    <w:p w:rsidR="00350378" w:rsidRPr="00F92F39" w:rsidRDefault="00350378" w:rsidP="00350378">
      <w:pPr>
        <w:pStyle w:val="ConsPlusTitle"/>
        <w:widowControl/>
        <w:jc w:val="both"/>
        <w:outlineLvl w:val="0"/>
        <w:rPr>
          <w:rFonts w:ascii="Arial" w:hAnsi="Arial" w:cs="Arial"/>
          <w:b w:val="0"/>
          <w:lang w:eastAsia="en-US"/>
        </w:rPr>
      </w:pPr>
      <w:r w:rsidRPr="00F92F39">
        <w:rPr>
          <w:rFonts w:ascii="Arial" w:hAnsi="Arial" w:cs="Arial"/>
          <w:b w:val="0"/>
          <w:color w:val="FF0000"/>
          <w:lang w:eastAsia="en-US"/>
        </w:rPr>
        <w:tab/>
      </w:r>
      <w:r w:rsidRPr="00F92F39">
        <w:rPr>
          <w:rFonts w:ascii="Arial" w:hAnsi="Arial" w:cs="Arial"/>
          <w:b w:val="0"/>
          <w:lang w:eastAsia="en-US"/>
        </w:rPr>
        <w:t xml:space="preserve">-103,812 тыс. руб. – закупка товаров, работ и услуг, или </w:t>
      </w:r>
      <w:r>
        <w:rPr>
          <w:rFonts w:ascii="Arial" w:hAnsi="Arial" w:cs="Arial"/>
          <w:b w:val="0"/>
          <w:lang w:eastAsia="en-US"/>
        </w:rPr>
        <w:t>98,9</w:t>
      </w:r>
      <w:r w:rsidRPr="00F92F39">
        <w:rPr>
          <w:rFonts w:ascii="Arial" w:hAnsi="Arial" w:cs="Arial"/>
          <w:b w:val="0"/>
          <w:lang w:eastAsia="en-US"/>
        </w:rPr>
        <w:t>% утвержденных назначений.</w:t>
      </w:r>
    </w:p>
    <w:p w:rsidR="00350378" w:rsidRPr="00F92F39" w:rsidRDefault="00350378" w:rsidP="00350378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  <w:lang w:eastAsia="en-US"/>
        </w:rPr>
      </w:pPr>
      <w:r w:rsidRPr="00F92F39">
        <w:rPr>
          <w:rFonts w:ascii="Arial" w:hAnsi="Arial" w:cs="Arial"/>
          <w:b w:val="0"/>
          <w:lang w:eastAsia="en-US"/>
        </w:rPr>
        <w:t>-0,229 тыс. руб</w:t>
      </w:r>
      <w:r w:rsidR="00C02DE7">
        <w:rPr>
          <w:rFonts w:ascii="Arial" w:hAnsi="Arial" w:cs="Arial"/>
          <w:b w:val="0"/>
          <w:lang w:eastAsia="en-US"/>
        </w:rPr>
        <w:t xml:space="preserve">. </w:t>
      </w:r>
      <w:r w:rsidRPr="00F92F39">
        <w:rPr>
          <w:rFonts w:ascii="Arial" w:hAnsi="Arial" w:cs="Arial"/>
          <w:b w:val="0"/>
          <w:lang w:eastAsia="en-US"/>
        </w:rPr>
        <w:t xml:space="preserve"> – иные бюджетные ассигнования;</w:t>
      </w:r>
    </w:p>
    <w:p w:rsidR="00350378" w:rsidRPr="00F92F39" w:rsidRDefault="00350378" w:rsidP="00350378">
      <w:pPr>
        <w:pStyle w:val="ConsPlusTitle"/>
        <w:widowControl/>
        <w:jc w:val="both"/>
        <w:outlineLvl w:val="0"/>
        <w:rPr>
          <w:rFonts w:ascii="Arial" w:hAnsi="Arial" w:cs="Arial"/>
          <w:b w:val="0"/>
          <w:lang w:eastAsia="en-US"/>
        </w:rPr>
      </w:pPr>
      <w:r w:rsidRPr="00F92F39">
        <w:rPr>
          <w:rFonts w:ascii="Arial" w:hAnsi="Arial" w:cs="Arial"/>
          <w:b w:val="0"/>
          <w:lang w:eastAsia="en-US"/>
        </w:rPr>
        <w:t xml:space="preserve">-2004,926 тыс. руб. – </w:t>
      </w:r>
      <w:r w:rsidRPr="00F92F39">
        <w:rPr>
          <w:rFonts w:ascii="Arial" w:hAnsi="Arial" w:cs="Arial"/>
          <w:b w:val="0"/>
          <w:u w:val="single"/>
          <w:lang w:eastAsia="en-US"/>
        </w:rPr>
        <w:t>расходы централизованной бухгалтерии</w:t>
      </w:r>
      <w:r w:rsidRPr="00F92F39">
        <w:rPr>
          <w:rFonts w:ascii="Arial" w:hAnsi="Arial" w:cs="Arial"/>
          <w:b w:val="0"/>
          <w:lang w:eastAsia="en-US"/>
        </w:rPr>
        <w:t>, в том числе:</w:t>
      </w:r>
    </w:p>
    <w:p w:rsidR="00350378" w:rsidRPr="00F92F39" w:rsidRDefault="00350378" w:rsidP="00350378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  <w:lang w:eastAsia="en-US"/>
        </w:rPr>
      </w:pPr>
      <w:r w:rsidRPr="00F92F39">
        <w:rPr>
          <w:rFonts w:ascii="Arial" w:hAnsi="Arial" w:cs="Arial"/>
          <w:b w:val="0"/>
          <w:lang w:eastAsia="en-US"/>
        </w:rPr>
        <w:t>-1483,293 тыс. руб. – расходы на оплату труда, или 98,5% утвержденных назначений;</w:t>
      </w:r>
    </w:p>
    <w:p w:rsidR="00350378" w:rsidRPr="00F92F39" w:rsidRDefault="00350378" w:rsidP="00350378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  <w:lang w:eastAsia="en-US"/>
        </w:rPr>
      </w:pPr>
      <w:r w:rsidRPr="00F92F39">
        <w:rPr>
          <w:rFonts w:ascii="Arial" w:hAnsi="Arial" w:cs="Arial"/>
          <w:b w:val="0"/>
          <w:lang w:eastAsia="en-US"/>
        </w:rPr>
        <w:t>-474,327 тыс. руб. – начисления на оплату труда, или 99,2% утвержденных ассигнований;</w:t>
      </w:r>
    </w:p>
    <w:p w:rsidR="00350378" w:rsidRPr="00F92F39" w:rsidRDefault="00350378" w:rsidP="00350378">
      <w:pPr>
        <w:pStyle w:val="ConsPlusTitle"/>
        <w:widowControl/>
        <w:jc w:val="both"/>
        <w:outlineLvl w:val="0"/>
        <w:rPr>
          <w:rFonts w:ascii="Arial" w:hAnsi="Arial" w:cs="Arial"/>
          <w:b w:val="0"/>
          <w:lang w:eastAsia="en-US"/>
        </w:rPr>
      </w:pPr>
      <w:r w:rsidRPr="00F92F39">
        <w:rPr>
          <w:rFonts w:ascii="Arial" w:hAnsi="Arial" w:cs="Arial"/>
          <w:b w:val="0"/>
          <w:lang w:eastAsia="en-US"/>
        </w:rPr>
        <w:tab/>
        <w:t>-47,209 тыс. руб. – закупка товаров, работ и услуг, или 100,0% утвержденных назначений.</w:t>
      </w:r>
    </w:p>
    <w:p w:rsidR="00350378" w:rsidRPr="00F92F39" w:rsidRDefault="00350378" w:rsidP="00350378">
      <w:pPr>
        <w:pStyle w:val="ConsPlusTitle"/>
        <w:widowControl/>
        <w:jc w:val="both"/>
        <w:outlineLvl w:val="0"/>
        <w:rPr>
          <w:rFonts w:ascii="Arial" w:hAnsi="Arial" w:cs="Arial"/>
          <w:b w:val="0"/>
          <w:lang w:eastAsia="en-US"/>
        </w:rPr>
      </w:pPr>
      <w:r w:rsidRPr="00F92F39">
        <w:rPr>
          <w:rFonts w:ascii="Arial" w:hAnsi="Arial" w:cs="Arial"/>
          <w:b w:val="0"/>
          <w:lang w:eastAsia="en-US"/>
        </w:rPr>
        <w:tab/>
        <w:t>-0,097 тыс. руб. – иные бюджетные ассигнования.</w:t>
      </w:r>
    </w:p>
    <w:p w:rsidR="00350378" w:rsidRPr="00F92F39" w:rsidRDefault="00350378" w:rsidP="00350378">
      <w:pPr>
        <w:pStyle w:val="ConsPlusTitle"/>
        <w:widowControl/>
        <w:jc w:val="both"/>
        <w:outlineLvl w:val="0"/>
        <w:rPr>
          <w:rFonts w:ascii="Arial" w:hAnsi="Arial" w:cs="Arial"/>
          <w:b w:val="0"/>
          <w:lang w:eastAsia="en-US"/>
        </w:rPr>
      </w:pPr>
    </w:p>
    <w:p w:rsidR="00350378" w:rsidRPr="00F92F39" w:rsidRDefault="00350378" w:rsidP="00350378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  <w:lang w:eastAsia="en-US"/>
        </w:rPr>
      </w:pPr>
      <w:r w:rsidRPr="00F92F39">
        <w:rPr>
          <w:rFonts w:ascii="Arial" w:hAnsi="Arial" w:cs="Arial"/>
          <w:b w:val="0"/>
          <w:lang w:eastAsia="en-US"/>
        </w:rPr>
        <w:t>В рамках муниципальной программы</w:t>
      </w:r>
      <w:r w:rsidRPr="00F92F39">
        <w:rPr>
          <w:rFonts w:ascii="Arial" w:hAnsi="Arial" w:cs="Arial"/>
          <w:b w:val="0"/>
          <w:color w:val="000000"/>
        </w:rPr>
        <w:t xml:space="preserve"> «Развитие культуры и искусства, архивного дела, сохранение и реконструкция военно-мемориальных объектов в Ливенском районе (2016-2020годы)» исполнено 4,850 тыс. руб., или 97,0% утвержденных назначений, бюджетные средства </w:t>
      </w:r>
      <w:r w:rsidRPr="00F92F39">
        <w:rPr>
          <w:rFonts w:ascii="Arial" w:hAnsi="Arial" w:cs="Arial"/>
          <w:b w:val="0"/>
        </w:rPr>
        <w:t>израсходованы на установку жалюзи в здании архива.</w:t>
      </w:r>
    </w:p>
    <w:p w:rsidR="00350378" w:rsidRPr="00F92F39" w:rsidRDefault="00350378" w:rsidP="00350378">
      <w:pPr>
        <w:pStyle w:val="ConsPlusTitle"/>
        <w:widowControl/>
        <w:jc w:val="both"/>
        <w:outlineLvl w:val="0"/>
        <w:rPr>
          <w:rFonts w:ascii="Arial" w:hAnsi="Arial" w:cs="Arial"/>
          <w:b w:val="0"/>
          <w:lang w:eastAsia="en-US"/>
        </w:rPr>
      </w:pPr>
      <w:r w:rsidRPr="00F92F39">
        <w:rPr>
          <w:rFonts w:ascii="Arial" w:hAnsi="Arial" w:cs="Arial"/>
          <w:b w:val="0"/>
          <w:lang w:eastAsia="en-US"/>
        </w:rPr>
        <w:tab/>
      </w:r>
    </w:p>
    <w:p w:rsidR="002039CA" w:rsidRPr="00736BE2" w:rsidRDefault="00736BE2" w:rsidP="00C71E8D">
      <w:pPr>
        <w:spacing w:after="0" w:line="240" w:lineRule="atLeast"/>
        <w:jc w:val="both"/>
        <w:rPr>
          <w:rFonts w:ascii="Arial" w:hAnsi="Arial" w:cs="Arial"/>
          <w:b/>
          <w:i/>
          <w:sz w:val="24"/>
          <w:szCs w:val="24"/>
        </w:rPr>
      </w:pPr>
      <w:r w:rsidRPr="00DB76AC">
        <w:rPr>
          <w:rFonts w:ascii="Arial" w:hAnsi="Arial" w:cs="Arial"/>
          <w:b/>
          <w:i/>
          <w:sz w:val="24"/>
          <w:szCs w:val="24"/>
        </w:rPr>
        <w:t>4.</w:t>
      </w:r>
      <w:r w:rsidR="00DB76AC" w:rsidRPr="00DB76AC">
        <w:rPr>
          <w:rFonts w:ascii="Arial" w:hAnsi="Arial" w:cs="Arial"/>
          <w:b/>
          <w:i/>
          <w:sz w:val="24"/>
          <w:szCs w:val="24"/>
        </w:rPr>
        <w:t>5</w:t>
      </w:r>
      <w:r w:rsidR="00C71E8D" w:rsidRPr="00DB76AC">
        <w:rPr>
          <w:rFonts w:ascii="Arial" w:hAnsi="Arial" w:cs="Arial"/>
          <w:b/>
          <w:i/>
          <w:sz w:val="24"/>
          <w:szCs w:val="24"/>
        </w:rPr>
        <w:t xml:space="preserve">. ГРБС - </w:t>
      </w:r>
      <w:r w:rsidRPr="00DB76AC">
        <w:rPr>
          <w:rFonts w:ascii="Arial" w:hAnsi="Arial" w:cs="Arial"/>
          <w:b/>
          <w:i/>
          <w:sz w:val="24"/>
          <w:szCs w:val="24"/>
        </w:rPr>
        <w:t>управление образования администрации Ливенского района.</w:t>
      </w:r>
      <w:r w:rsidRPr="00736BE2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2039CA" w:rsidRDefault="002039CA" w:rsidP="00770E25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6C5FAC" w:rsidRDefault="006C5FAC" w:rsidP="006C5FAC">
      <w:pPr>
        <w:spacing w:after="0" w:line="240" w:lineRule="atLeast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Решением  Ливенского районного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Совета народных депутатов от 20.12.2019г. №38/465-РС  «О бюджете Ливенского района  на 2020 год и на плановый период 2021 и 2022 годов» управлению муниципального имущества и жилищно-коммунального хозяйства администрации Ливенского района   на 2020 год утверждены бюджетные назначения  в сумме </w:t>
      </w:r>
      <w:r>
        <w:rPr>
          <w:rFonts w:ascii="Arial" w:hAnsi="Arial" w:cs="Arial"/>
          <w:b/>
          <w:i/>
          <w:sz w:val="24"/>
          <w:szCs w:val="24"/>
        </w:rPr>
        <w:t>348190,245 тыс. рублей.</w:t>
      </w:r>
    </w:p>
    <w:p w:rsidR="006C5FAC" w:rsidRDefault="006C5FAC" w:rsidP="006C5FAC">
      <w:pPr>
        <w:pStyle w:val="af4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результате внесенных изменений первоначально утвержденный бюджет увеличился на 128,0 %  и составил 445726,965 тыс. руб., согласно сводной бюджетной росписи ассигнования утверждены в сумме 445629,921 тыс. руб.</w:t>
      </w:r>
    </w:p>
    <w:p w:rsidR="006C5FAC" w:rsidRDefault="006C5FAC" w:rsidP="006C5FAC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Согласно, предоставленного отчета об исполнении бюджета главного распорядителя, распорядителя, получателя бюджетных средств, форма ОКУД 0503127 кассовые расходы управления образования по состоянию на 01.01.2020г. составили  </w:t>
      </w:r>
      <w:r>
        <w:rPr>
          <w:rFonts w:ascii="Arial" w:hAnsi="Arial" w:cs="Arial"/>
          <w:b/>
          <w:i/>
          <w:sz w:val="24"/>
          <w:szCs w:val="24"/>
        </w:rPr>
        <w:t>442150,912 тыс</w:t>
      </w:r>
      <w:r>
        <w:rPr>
          <w:rFonts w:ascii="Arial" w:hAnsi="Arial" w:cs="Arial"/>
          <w:i/>
          <w:sz w:val="24"/>
          <w:szCs w:val="24"/>
        </w:rPr>
        <w:t xml:space="preserve">. </w:t>
      </w:r>
      <w:r>
        <w:rPr>
          <w:rFonts w:ascii="Arial" w:hAnsi="Arial" w:cs="Arial"/>
          <w:b/>
          <w:i/>
          <w:sz w:val="24"/>
          <w:szCs w:val="24"/>
        </w:rPr>
        <w:t>руб.</w:t>
      </w:r>
      <w:r>
        <w:rPr>
          <w:rFonts w:ascii="Arial" w:hAnsi="Arial" w:cs="Arial"/>
          <w:sz w:val="24"/>
          <w:szCs w:val="24"/>
        </w:rPr>
        <w:t>, запланированные обязательства исполнены на 99,2 %, неисполненные назначения составили 3479,009 тыс.  руб.</w:t>
      </w:r>
    </w:p>
    <w:p w:rsidR="006C5FAC" w:rsidRDefault="006C5FAC" w:rsidP="006C5FAC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Остаток  денежных средств на лицевых счетах бюджетных учреждений в органе федерального  казначейства составил </w:t>
      </w:r>
      <w:r>
        <w:rPr>
          <w:rFonts w:ascii="Arial" w:hAnsi="Arial" w:cs="Arial"/>
          <w:color w:val="000000" w:themeColor="text1"/>
          <w:sz w:val="24"/>
          <w:szCs w:val="24"/>
        </w:rPr>
        <w:t>6588457,41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руб. </w:t>
      </w:r>
    </w:p>
    <w:p w:rsidR="006C5FAC" w:rsidRPr="001969A8" w:rsidRDefault="006C5FAC" w:rsidP="001969A8">
      <w:pPr>
        <w:pStyle w:val="ConsPlusTitle"/>
        <w:widowControl/>
        <w:spacing w:line="240" w:lineRule="atLeast"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</w:rPr>
        <w:tab/>
      </w:r>
      <w:r w:rsidRPr="001969A8">
        <w:rPr>
          <w:rFonts w:ascii="Arial" w:hAnsi="Arial" w:cs="Arial"/>
          <w:b w:val="0"/>
        </w:rPr>
        <w:t>Расходы управления образования администрации Ливенского района за отчетный период в разрезе разделов (подразделов) сложились следующим образом:</w:t>
      </w:r>
    </w:p>
    <w:p w:rsidR="006C5FAC" w:rsidRDefault="006C5FAC" w:rsidP="006C5FAC">
      <w:pPr>
        <w:ind w:left="708" w:firstLine="708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Раздел  0700 «Образование»</w:t>
      </w:r>
    </w:p>
    <w:p w:rsidR="006C5FAC" w:rsidRDefault="006C5FAC" w:rsidP="006C5FA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Обязательства по разделу исполнены в сумме 440777,520 тыс. руб., или 99,2% утвержденных назначений, в том числе по подразделам:</w:t>
      </w:r>
    </w:p>
    <w:p w:rsidR="006C5FAC" w:rsidRDefault="006C5FAC" w:rsidP="006C5FAC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В рамках </w:t>
      </w:r>
      <w:r>
        <w:rPr>
          <w:rFonts w:ascii="Arial" w:hAnsi="Arial" w:cs="Arial"/>
          <w:b/>
          <w:i/>
          <w:color w:val="000000"/>
          <w:sz w:val="24"/>
          <w:szCs w:val="24"/>
          <w:lang w:eastAsia="ru-RU"/>
        </w:rPr>
        <w:t>подраздела 0701 «Дошкольное образование»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исполнено </w:t>
      </w:r>
      <w:r>
        <w:rPr>
          <w:rFonts w:ascii="Arial" w:hAnsi="Arial" w:cs="Arial"/>
          <w:b/>
          <w:i/>
          <w:color w:val="000000"/>
          <w:sz w:val="24"/>
          <w:szCs w:val="24"/>
          <w:lang w:eastAsia="ru-RU"/>
        </w:rPr>
        <w:t>19777,938 тыс. руб.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, или 100,0% утвержденных назначений, профинансированы следующие мероприятия:</w:t>
      </w:r>
    </w:p>
    <w:p w:rsidR="006C5FAC" w:rsidRDefault="006C5FAC" w:rsidP="006C5FAC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-8005,052 тыс. руб. – обеспечение деятельности дошкольных учреждений, или 100,0% утвержденных назначений;</w:t>
      </w:r>
    </w:p>
    <w:p w:rsidR="006C5FAC" w:rsidRDefault="006C5FAC" w:rsidP="006C5FAC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-33,000 тыс. руб. – субсидии на приобретение учебных пособий, или 100,0% утвержденных назначений;</w:t>
      </w:r>
    </w:p>
    <w:p w:rsidR="006C5FAC" w:rsidRDefault="006C5FAC" w:rsidP="006C5FAC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-7529,550 тыс. руб. – субвенции на финансовое обеспечение образовательного процесса оплата труда педагогического персонала, или 100,0% утвержденных назначений;</w:t>
      </w:r>
    </w:p>
    <w:p w:rsidR="006C5FAC" w:rsidRDefault="006C5FAC" w:rsidP="006C5FAC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-1283,150 тыс. руб. - субвенция на финансовое обеспечение образовательного процесса оплаты труда административного, учебно-вспомогательного персонала, или 100,0% утвержденных назначений;</w:t>
      </w:r>
    </w:p>
    <w:p w:rsidR="006C5FAC" w:rsidRDefault="006C5FAC" w:rsidP="006C5FAC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-2025,210 тыс. руб. - субвенция на финансовое обеспечение образовательного процесса оплаты труда младших воспитателей, или 100,0% утвержденных назначений.</w:t>
      </w:r>
    </w:p>
    <w:p w:rsidR="006C5FAC" w:rsidRDefault="006C5FAC" w:rsidP="006C5FAC">
      <w:pPr>
        <w:spacing w:after="0" w:line="240" w:lineRule="atLeast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В рамках муниципальной программы «Развитие муниципальной системы образования Ливенского района Орловской области  в 2016-2020 годах» израсходовано 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195,675 тыс. рублей, бюджетные средства направлены на  установку узла учета тепловой энергии в МБДОУ ДС № 8 с. Коротыш.</w:t>
      </w:r>
    </w:p>
    <w:p w:rsidR="006C5FAC" w:rsidRDefault="006C5FAC" w:rsidP="006C5FAC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</w:p>
    <w:p w:rsidR="006C5FAC" w:rsidRDefault="006C5FAC" w:rsidP="006C5FA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ab/>
        <w:t xml:space="preserve">По муниципальной программе «Комплексное развитие сельских территорий Ливенского района Орловской области» исполнено 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706,301 тыс. рублей, или 100,0%,  ассигнования направлены на  благоустройство детских игровых площадок.</w:t>
      </w:r>
    </w:p>
    <w:p w:rsidR="006C5FAC" w:rsidRDefault="006C5FAC" w:rsidP="006C5FA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C5FAC" w:rsidRDefault="006C5FAC" w:rsidP="006C5FA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ab/>
        <w:t xml:space="preserve">Расходы </w:t>
      </w:r>
      <w:r>
        <w:rPr>
          <w:rFonts w:ascii="Arial" w:hAnsi="Arial" w:cs="Arial"/>
          <w:b/>
          <w:i/>
          <w:color w:val="000000"/>
          <w:sz w:val="24"/>
          <w:szCs w:val="24"/>
          <w:lang w:eastAsia="ru-RU"/>
        </w:rPr>
        <w:t>по подразделу 0702 «Общее образование»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исполнено в сумме 401698,166 тыс. руб., или 99,2% утвержденных назначений, обеспечено финансирование следующих расходов:</w:t>
      </w:r>
    </w:p>
    <w:p w:rsidR="006C5FAC" w:rsidRDefault="006C5FAC" w:rsidP="006C5FAC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-4297,300 тыс. руб. – субсидии областного бюджета на ежемесячное денежное вознаграждение за классное руководство, или 100,0% утвержденных назначений;</w:t>
      </w:r>
    </w:p>
    <w:p w:rsidR="006C5FAC" w:rsidRDefault="006C5FAC" w:rsidP="006C5FAC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-2402,400 тыс. </w:t>
      </w:r>
      <w:r>
        <w:rPr>
          <w:rFonts w:ascii="Arial" w:hAnsi="Arial" w:cs="Arial"/>
          <w:sz w:val="24"/>
          <w:szCs w:val="24"/>
          <w:lang w:eastAsia="ru-RU"/>
        </w:rPr>
        <w:t>руб. – финансовое обеспечение государственных гарантий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или 100,0% утвержденных назначений, ассигнования израсходованы на  приобретение учебных пособий, или 100,0% утвержденных назначений;</w:t>
      </w:r>
    </w:p>
    <w:p w:rsidR="006C5FAC" w:rsidRDefault="006C5FAC" w:rsidP="006C5FAC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-194256,750 тыс. руб. - субвенции на финансовое обеспечение образовательного процесса оплата труда педагогического персонала, или 100,0% утвержденных назначений;</w:t>
      </w:r>
    </w:p>
    <w:p w:rsidR="006C5FAC" w:rsidRDefault="006C5FAC" w:rsidP="006C5FAC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-26089,750 тыс. руб. - </w:t>
      </w:r>
      <w:r>
        <w:rPr>
          <w:rFonts w:ascii="Arial" w:hAnsi="Arial" w:cs="Arial"/>
          <w:sz w:val="24"/>
          <w:szCs w:val="24"/>
          <w:lang w:eastAsia="ru-RU"/>
        </w:rPr>
        <w:t>субвенции  областного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бюджета на финансовое обеспечение образовательного процесса оплаты труда административного, учебно-вспомогательного персонала, или 100,0% утвержденных назначений;</w:t>
      </w:r>
    </w:p>
    <w:p w:rsidR="006C5FAC" w:rsidRDefault="006C5FAC" w:rsidP="006C5FAC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 xml:space="preserve">-6750,790 тыс. руб. - </w:t>
      </w:r>
      <w:r>
        <w:rPr>
          <w:rFonts w:ascii="Arial" w:hAnsi="Arial" w:cs="Arial"/>
          <w:sz w:val="24"/>
          <w:szCs w:val="24"/>
          <w:lang w:eastAsia="ru-RU"/>
        </w:rPr>
        <w:t>субвенции</w:t>
      </w:r>
      <w:r>
        <w:rPr>
          <w:rFonts w:ascii="Arial" w:hAnsi="Arial" w:cs="Arial"/>
          <w:color w:val="FF0000"/>
          <w:sz w:val="24"/>
          <w:szCs w:val="24"/>
          <w:lang w:eastAsia="ru-RU"/>
        </w:rPr>
        <w:t xml:space="preserve"> 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областного бюджета на финансовое обеспечение образовательного процесса оплаты труда  младших воспитателей, или 100,0% утвержденных назначений;</w:t>
      </w:r>
    </w:p>
    <w:p w:rsidR="006C5FAC" w:rsidRDefault="006C5FAC" w:rsidP="006C5FAC">
      <w:pPr>
        <w:spacing w:after="0" w:line="240" w:lineRule="atLeast"/>
        <w:ind w:firstLine="708"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-250,000 тыс. руб. – реализация наказов избирателей депутатам Орловского областного Совета народных депутатов, или 100,0% утвержденных назначений, бюджетные средства направлены на установку оконных блоков в МБОУ «Сергиевская СОШ»- 100,0 тыс. руб.,  приобретение детской игровой площадки в дошкольную группу МБОУ «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Росстанская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СОШ»- 150,00 тыс. руб.</w:t>
      </w:r>
    </w:p>
    <w:p w:rsidR="006C5FAC" w:rsidRDefault="006C5FAC" w:rsidP="006C5FAC">
      <w:pPr>
        <w:spacing w:after="0" w:line="240" w:lineRule="atLeast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-111,825 тыс. руб. – 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средства  резервного фонда администрации Ливенского района направлены на ремонт отдельных участков кровли МБОУ «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Хвощевская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СОШ-55,285 тыс. руб.,  ремонт отдельных участков кровли МБОУ «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Росстанская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СОШ»- 56,54 тыс. руб.</w:t>
      </w:r>
    </w:p>
    <w:p w:rsidR="006C5FAC" w:rsidRDefault="006C5FAC" w:rsidP="006C5FAC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-113924,504 тыс. руб. – обеспечение деятельности школ начальных,  неполных средних и средних школ, или 100,0% утвержденных назначений;</w:t>
      </w:r>
    </w:p>
    <w:p w:rsidR="006C5FAC" w:rsidRDefault="006C5FAC" w:rsidP="006C5FAC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62E8">
        <w:rPr>
          <w:rFonts w:ascii="Arial" w:hAnsi="Arial" w:cs="Arial"/>
          <w:sz w:val="24"/>
          <w:szCs w:val="24"/>
          <w:u w:val="single"/>
          <w:lang w:eastAsia="ru-RU"/>
        </w:rPr>
        <w:t xml:space="preserve">-780,000 тыс. руб. - </w:t>
      </w:r>
      <w:r w:rsidRPr="00AA62E8"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>реализация наказов избирателей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депутатам Ливенского  районного Совета народных депутатов, или 100,0% утвержденных назначений, бюджетные средства направлены на следующие мероприятия:</w:t>
      </w:r>
    </w:p>
    <w:p w:rsidR="006C5FAC" w:rsidRDefault="006C5FAC" w:rsidP="006C5FAC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-60,000 тыс. руб. - МБОУ «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Сахзаводская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СОШ»,  приобретение сканеров;</w:t>
      </w:r>
    </w:p>
    <w:p w:rsidR="006C5FAC" w:rsidRDefault="006C5FAC" w:rsidP="006C5FAC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-60,000 тыс. руб. - МБОУ «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Дутовская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СОШ»,  приобретение мебели;</w:t>
      </w:r>
    </w:p>
    <w:p w:rsidR="006C5FAC" w:rsidRDefault="006C5FAC" w:rsidP="006C5FAC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-120,000 тыс. руб. - МБОУ «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Екатериновкая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СОШ»,  приобретение тротуарной плитки для ремонта центрального входа и текущий ремонт  центрального входа;</w:t>
      </w:r>
    </w:p>
    <w:p w:rsidR="006C5FAC" w:rsidRDefault="006C5FAC" w:rsidP="006C5FAC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-60,000 тыс. руб. - МБОУ «Орловская СОШ», замена оконных блоков;</w:t>
      </w:r>
    </w:p>
    <w:p w:rsidR="006C5FAC" w:rsidRDefault="006C5FAC" w:rsidP="006C5FAC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-60,000 тыс. руб. - МБОУ «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Здоровецкая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СОШ»,  устройство навесов, ремонт центрального входа; </w:t>
      </w:r>
    </w:p>
    <w:p w:rsidR="006C5FAC" w:rsidRDefault="006C5FAC" w:rsidP="006C5FAC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-60,000 тыс. руб. - МБОУ «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Речицкая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СОШ»,  замена оконных блоков;</w:t>
      </w:r>
    </w:p>
    <w:p w:rsidR="006C5FAC" w:rsidRDefault="006C5FAC" w:rsidP="006C5FAC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-120,000 тыс. руб. - МБОУ «Островская СОШ», замена оконных блоков; </w:t>
      </w:r>
    </w:p>
    <w:p w:rsidR="006C5FAC" w:rsidRDefault="006C5FAC" w:rsidP="006C5FAC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-120,000 тыс. руб. - МБОУ «Сергиевская СОШ», замена оконных блоков;</w:t>
      </w:r>
    </w:p>
    <w:p w:rsidR="006C5FAC" w:rsidRDefault="006C5FAC" w:rsidP="006C5FAC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-60,000 тыс. руб. - МБОУ «Куначенская ООШ», замена оконных блоков;</w:t>
      </w:r>
    </w:p>
    <w:p w:rsidR="006C5FAC" w:rsidRDefault="006C5FAC" w:rsidP="006C5FAC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-60,000 тыс. руб. - МБОУ «Ливенская СОШ»,  замена оконных блоков;</w:t>
      </w:r>
    </w:p>
    <w:p w:rsidR="006C5FAC" w:rsidRDefault="006C5FAC" w:rsidP="006C5FAC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6C5FAC" w:rsidRDefault="006C5FAC" w:rsidP="006C5FAC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-7486,848 тыс. руб. – ежемесячное денежное вознаграждение за классное руководство педагогическим работникам муниципальных общеобразовательных организаций;</w:t>
      </w:r>
    </w:p>
    <w:p w:rsidR="006C5FAC" w:rsidRDefault="006C5FAC" w:rsidP="006C5FAC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u w:val="single"/>
          <w:lang w:eastAsia="ru-RU"/>
        </w:rPr>
        <w:t xml:space="preserve">-43359,499 тыс. руб. – </w:t>
      </w:r>
      <w:r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 xml:space="preserve">расходы по  муниципальной программы «Развитие муниципальной системы образования Ливенского района Орловской области  в 2016-2020 годах»,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бюджетные ассигнования израсходованы следующим образом:</w:t>
      </w:r>
    </w:p>
    <w:p w:rsidR="006C5FAC" w:rsidRDefault="006C5FAC" w:rsidP="006C5FAC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-12951,995 тыс. руб. – возмещение расходов на обеспечение питанием учащихся муниципальных общеобразовательных организаций, или 100,0% утвержденных назначений;</w:t>
      </w:r>
    </w:p>
    <w:p w:rsidR="006C5FAC" w:rsidRDefault="006C5FAC" w:rsidP="006C5FAC">
      <w:pPr>
        <w:spacing w:after="0" w:line="240" w:lineRule="atLeast"/>
        <w:ind w:firstLine="708"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-192,278 тыс. руб. – бюджетные субсидии израсходованы на  изготовление сметной документации, прохождение экспертизы достоверности определения сметной стоимости на текущий ремонт спортзалов (МБОУ «Ливенская СОШ», МБОУ «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Речицкая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СОШ», МБОУ «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Хвощевская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СОШ»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>,М</w:t>
      </w:r>
      <w:proofErr w:type="gramEnd"/>
      <w:r>
        <w:rPr>
          <w:rFonts w:ascii="Arial" w:hAnsi="Arial" w:cs="Arial"/>
          <w:color w:val="000000"/>
          <w:sz w:val="24"/>
          <w:szCs w:val="24"/>
          <w:lang w:eastAsia="ru-RU"/>
        </w:rPr>
        <w:t>БОУ «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Здоровецкая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СОШ», МБОУ «Орловская СОШ»;</w:t>
      </w:r>
    </w:p>
    <w:p w:rsidR="006C5FAC" w:rsidRDefault="006C5FAC" w:rsidP="006C5FAC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-3226,989 тыс. руб. – расходы на бесплатное горячее питание обучающихся, получающих начальное общее образование в муниципальных образовательных организациях,  или 87,9 % утверждённых назначений;</w:t>
      </w:r>
    </w:p>
    <w:p w:rsidR="006C5FAC" w:rsidRDefault="006C5FAC" w:rsidP="006C5FAC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C5FAC" w:rsidRDefault="006C5FAC" w:rsidP="006C5FAC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-17988,701 тыс. руб. – расходы по мероприятию «Обеспечение безопасности образовательных организаций и образовательного процесса в современных условиях», или 99,5% утвержденных ассигнований, из которых:</w:t>
      </w:r>
    </w:p>
    <w:p w:rsidR="006C5FAC" w:rsidRDefault="006C5FAC" w:rsidP="006C5FAC">
      <w:pPr>
        <w:spacing w:after="0" w:line="240" w:lineRule="atLeast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-3708,252 тыс. руб. – субсидии бюджетным учреждениям, израсходованы на благоустройство территории дошкольной группы МБОУ «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Росстанская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СОШ; </w:t>
      </w:r>
    </w:p>
    <w:p w:rsidR="006C5FAC" w:rsidRDefault="006C5FAC" w:rsidP="006C5FAC">
      <w:pPr>
        <w:spacing w:after="0" w:line="240" w:lineRule="atLeast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-612,286 тыс. руб. - субсидии бюджетным учреждениям,  израсходованы на 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устройство теплых туалетов МБОУ «Куначенская ООШ»;</w:t>
      </w:r>
    </w:p>
    <w:p w:rsidR="006C5FAC" w:rsidRDefault="006C5FAC" w:rsidP="006C5FAC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-12651,591 тыс. руб. – капитальный ремонт следующих учреждений образования: дошкольной группы МБОУ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Росстанская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СОШ»-2753,391 тыс. руб.; капитальный ремонт здания МБОУ «Успенская СОШ»- 7518,000 тыс. руб.; капитальный ремонт кровли МБОУ «Ливенская СОШ»-2380,200 тыс. руб.</w:t>
      </w:r>
    </w:p>
    <w:p w:rsidR="006C5FAC" w:rsidRDefault="006C5FAC" w:rsidP="006C5FAC">
      <w:pPr>
        <w:spacing w:after="0" w:line="240" w:lineRule="atLeast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-1016,572 тыс. руб. -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субсидии бюджетным учреждениям, 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израсходованы на следующие цели:</w:t>
      </w:r>
    </w:p>
    <w:p w:rsidR="006C5FAC" w:rsidRDefault="006C5FAC" w:rsidP="006C5FAC">
      <w:pPr>
        <w:spacing w:after="0" w:line="240" w:lineRule="atLeast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-100,000 тыс. руб. - МБОУ «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Вязово-Дубравская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ООШ», текущий ремонт кровли; </w:t>
      </w:r>
    </w:p>
    <w:p w:rsidR="006C5FAC" w:rsidRDefault="006C5FAC" w:rsidP="006C5FAC">
      <w:pPr>
        <w:spacing w:after="0" w:line="240" w:lineRule="atLeast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-4,500 тыс. руб. - МБОУ «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Екатериновская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СОШ», ремонт кабинетов для размещения «Точка роста»; </w:t>
      </w:r>
    </w:p>
    <w:p w:rsidR="006C5FAC" w:rsidRDefault="006C5FAC" w:rsidP="006C5FAC">
      <w:pPr>
        <w:spacing w:after="0" w:line="240" w:lineRule="atLeast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-95,000 тыс. руб. - МБОУ «</w:t>
      </w:r>
      <w:proofErr w:type="gramStart"/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Казанская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СОШ»,  ремонт крыши котельной;</w:t>
      </w:r>
    </w:p>
    <w:p w:rsidR="006C5FAC" w:rsidRDefault="006C5FAC" w:rsidP="006C5FAC">
      <w:pPr>
        <w:spacing w:after="0" w:line="240" w:lineRule="atLeast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-29,644 тыс. руб. - МБОУ «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Коротышская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СОШ», монтаж контура заземления;</w:t>
      </w:r>
    </w:p>
    <w:p w:rsidR="006C5FAC" w:rsidRDefault="006C5FAC" w:rsidP="006C5FAC">
      <w:pPr>
        <w:spacing w:after="0" w:line="240" w:lineRule="atLeast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-97,947 тыс. руб. - МБОУ «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Речицкая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СОШ»,  замена оконных блоков;</w:t>
      </w:r>
    </w:p>
    <w:p w:rsidR="006C5FAC" w:rsidRDefault="006C5FAC" w:rsidP="006C5FAC">
      <w:pPr>
        <w:spacing w:after="0" w:line="240" w:lineRule="atLeast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-47,569 тыс. руб. - МБОУ «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Росстанская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СОШ»,  демонтаж и монтаж насоса;</w:t>
      </w:r>
    </w:p>
    <w:p w:rsidR="006C5FAC" w:rsidRDefault="006C5FAC" w:rsidP="006C5FAC">
      <w:pPr>
        <w:spacing w:after="0" w:line="240" w:lineRule="atLeast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-82,429 тыс. руб. - МБОУ «Успенская СОШ»,  ремонт теплотрассы;</w:t>
      </w:r>
    </w:p>
    <w:p w:rsidR="006C5FAC" w:rsidRDefault="006C5FAC" w:rsidP="006C5FAC">
      <w:pPr>
        <w:spacing w:after="0" w:line="240" w:lineRule="atLeast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-92,007 тыс. руб. - МБОУ «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Сахзаводская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СОШ»,  дооснащение дымовыми датчиками здания;</w:t>
      </w:r>
    </w:p>
    <w:p w:rsidR="006C5FAC" w:rsidRDefault="006C5FAC" w:rsidP="006C5FAC">
      <w:pPr>
        <w:spacing w:after="0" w:line="240" w:lineRule="atLeast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-183,071 тыс. руб. - МБОУ «Ливенская СОШ», ремонт теплотрассы;</w:t>
      </w:r>
    </w:p>
    <w:p w:rsidR="006C5FAC" w:rsidRDefault="006C5FAC" w:rsidP="006C5FAC">
      <w:pPr>
        <w:spacing w:after="0" w:line="240" w:lineRule="atLeast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-45,770 тыс. руб. - МБОУ «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Дутовская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СОШ», приобретение мебели и учебного оборудования для размещения центра «Точка роста»;</w:t>
      </w:r>
    </w:p>
    <w:p w:rsidR="006C5FAC" w:rsidRDefault="006C5FAC" w:rsidP="006C5FAC">
      <w:pPr>
        <w:spacing w:after="0" w:line="240" w:lineRule="atLeast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-126,285 тыс. руб. - МБОУ «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Вязово-Дубравская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ООШ»</w:t>
      </w:r>
      <w:r w:rsidR="001F6881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приобретение газового счетчика;</w:t>
      </w:r>
    </w:p>
    <w:p w:rsidR="006C5FAC" w:rsidRDefault="006C5FAC" w:rsidP="006C5FAC">
      <w:pPr>
        <w:spacing w:after="0" w:line="240" w:lineRule="atLeast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-96,980 тыс. руб. - МБОУ «</w:t>
      </w:r>
      <w:proofErr w:type="gramStart"/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Троицкая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СОШ», приобретение газового котла;</w:t>
      </w:r>
    </w:p>
    <w:p w:rsidR="006C5FAC" w:rsidRDefault="006C5FAC" w:rsidP="006C5FAC">
      <w:pPr>
        <w:spacing w:after="0" w:line="240" w:lineRule="atLeast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-15,370 тыс. руб. - МБОУ «</w:t>
      </w:r>
      <w:proofErr w:type="gramStart"/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Орловская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СОШ»,  приобретение блока управления сигнализации;</w:t>
      </w:r>
    </w:p>
    <w:p w:rsidR="006C5FAC" w:rsidRDefault="006C5FAC" w:rsidP="006C5FAC">
      <w:pPr>
        <w:spacing w:after="0" w:line="240" w:lineRule="atLeast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-8999,536 тыс. руб. – расходы по мероприятию реализация регионального проекта «Успех каждого ребенка», в рамках национального проекта «Образование», или 77,7% утвержденных ассигнований израсходованы на 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ремонт спортивных залов: МБОУ «Ливенская СОШ», МБОУ «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Речицкая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СОШ», МБОУ «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Хвощевская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СОШ», МБОУ «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Здоровецкая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СОШ», МБОУ «Орловская СОШ».</w:t>
      </w:r>
    </w:p>
    <w:p w:rsidR="006C5FAC" w:rsidRDefault="006C5FAC" w:rsidP="006C5FAC">
      <w:pPr>
        <w:spacing w:after="0" w:line="240" w:lineRule="atLeast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  <w:lang w:eastAsia="ru-RU"/>
        </w:rPr>
        <w:t xml:space="preserve">В рамках муниципальной программы " Формирование законопослушного поведения участников дорожного движения на территории Ливенского района" исполнено 30,000 тыс. руб., или 100,0% утвержденных назначений, бюджетные средства 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израсходованы на проведение районных соревнований и участие в областных конкурсах-соревнованиях команд юных инспекторов дорожного движения «Безопасное колесо» и олимпиад ПДД.</w:t>
      </w:r>
      <w:proofErr w:type="gramEnd"/>
    </w:p>
    <w:p w:rsidR="006C5FAC" w:rsidRDefault="006C5FAC" w:rsidP="006C5FAC">
      <w:pPr>
        <w:spacing w:after="0" w:line="240" w:lineRule="atLeast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В рамках муниципальной программы «Комплексное развитие сельских территорий Ливенского района Орловской области» исполнено 1958,500 тыс. руб., или 100,0% утвержденных назначений, бюджетные средства направлены на   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благоустройство детских игровых и спортивных площадок.</w:t>
      </w:r>
    </w:p>
    <w:p w:rsidR="006C5FAC" w:rsidRDefault="006C5FAC" w:rsidP="006C5FAC">
      <w:pPr>
        <w:spacing w:after="0" w:line="240" w:lineRule="atLeast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6C5FAC" w:rsidRDefault="006C5FAC" w:rsidP="006C5FAC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Расходы </w:t>
      </w:r>
      <w:r>
        <w:rPr>
          <w:rFonts w:ascii="Arial" w:hAnsi="Arial" w:cs="Arial"/>
          <w:b/>
          <w:i/>
          <w:color w:val="000000"/>
          <w:sz w:val="24"/>
          <w:szCs w:val="24"/>
          <w:lang w:eastAsia="ru-RU"/>
        </w:rPr>
        <w:t>по подразделу 0703 «Дополнительное образование детей»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исполнены в сумме 7750,550 тыс. руб., или 100,0% утвержденных назначений, в т. ч.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6C5FAC" w:rsidRDefault="006C5FAC" w:rsidP="006C5FAC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-7145,277 руб. –  расходы на содержание школы искусств, творчества и спорта;</w:t>
      </w:r>
    </w:p>
    <w:p w:rsidR="006C5FAC" w:rsidRDefault="006C5FAC" w:rsidP="006C5FAC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- 399,955   тыс.   руб.  -   устройство спортивной площадки для приема нормативов ГТО;</w:t>
      </w:r>
    </w:p>
    <w:p w:rsidR="006C5FAC" w:rsidRDefault="006C5FAC" w:rsidP="006C5FAC">
      <w:pPr>
        <w:spacing w:after="0" w:line="240" w:lineRule="atLeast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 xml:space="preserve">  -205,318 тыс. руб. – расходы по муниципальной программе «Развитие муниципальной системы образования Ливенского района Орловской области в 2016-2020 годах», 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приобретение оборудования для создания новых мест дополнительного образования детей в МБУ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ДО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«</w:t>
      </w:r>
      <w:proofErr w:type="gramStart"/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Школа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искусств, творчества и спорта».</w:t>
      </w:r>
    </w:p>
    <w:p w:rsidR="006C5FAC" w:rsidRDefault="006C5FAC" w:rsidP="006C5FAC">
      <w:pPr>
        <w:spacing w:after="0" w:line="240" w:lineRule="atLeast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6C5FAC" w:rsidRDefault="006C5FAC" w:rsidP="006C5FAC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Расходы </w:t>
      </w:r>
      <w:r>
        <w:rPr>
          <w:rFonts w:ascii="Arial" w:hAnsi="Arial" w:cs="Arial"/>
          <w:b/>
          <w:i/>
          <w:color w:val="000000"/>
          <w:sz w:val="24"/>
          <w:szCs w:val="24"/>
          <w:lang w:eastAsia="ru-RU"/>
        </w:rPr>
        <w:t>по подразделу 0709 «Другие вопросы в области образования»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исполнены в сумме 11550,866 тыс. руб., или 97,2% утвержденных назначений, обеспечено финансирование следующих расходов:</w:t>
      </w:r>
    </w:p>
    <w:p w:rsidR="006C5FAC" w:rsidRDefault="006C5FAC" w:rsidP="006C5FAC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-127,656 тыс. руб. – поощрение муниципальных служащих;</w:t>
      </w:r>
    </w:p>
    <w:p w:rsidR="006C5FAC" w:rsidRDefault="006C5FAC" w:rsidP="006C5FAC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-5143,496 тыс. руб. – центральный аппарат, содержание управления образования администрации Ливенского района, в т. ч.:</w:t>
      </w:r>
    </w:p>
    <w:p w:rsidR="006C5FAC" w:rsidRDefault="006C5FAC" w:rsidP="006C5FAC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4928,776 тыс. руб. – расходы на выплату заработной платы и начислений персоналу;</w:t>
      </w:r>
    </w:p>
    <w:p w:rsidR="006C5FAC" w:rsidRDefault="006C5FAC" w:rsidP="006C5FAC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-214,496 тыс. руб. – закупка товаров, работ и услуг</w:t>
      </w:r>
    </w:p>
    <w:p w:rsidR="006C5FAC" w:rsidRDefault="006C5FAC" w:rsidP="006C5FAC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-0,224 тыс. руб. – иные бюджетные ассигнования,</w:t>
      </w:r>
    </w:p>
    <w:p w:rsidR="006C5FAC" w:rsidRDefault="006C5FAC" w:rsidP="006C5FAC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-6249,714 тыс. руб. – </w:t>
      </w:r>
      <w:r>
        <w:rPr>
          <w:rFonts w:ascii="Arial" w:hAnsi="Arial" w:cs="Arial"/>
          <w:sz w:val="24"/>
          <w:szCs w:val="24"/>
          <w:lang w:eastAsia="ru-RU"/>
        </w:rPr>
        <w:t>расходы по содержанию централизованной бухгалтерии, или  98,9% утвержденных назначений, в  т. ч.:</w:t>
      </w:r>
    </w:p>
    <w:p w:rsidR="006C5FAC" w:rsidRDefault="006C5FAC" w:rsidP="006C5FAC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-5892,340 тыс. руб. - расходы на заработную плату с начислениями, или 96,9% утвержденных назначений;</w:t>
      </w:r>
    </w:p>
    <w:p w:rsidR="006C5FAC" w:rsidRDefault="006C5FAC" w:rsidP="006C5FAC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-357,053 тыс. руб. - иные закупки товаров, работ и услуг для муниципальных нужд, или 100,0 % утвержденных назначений;</w:t>
      </w:r>
    </w:p>
    <w:p w:rsidR="006C5FAC" w:rsidRDefault="006C5FAC" w:rsidP="006C5FAC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-0,321 тыс. руб. – уплата иных платежей.</w:t>
      </w:r>
    </w:p>
    <w:p w:rsidR="006C5FAC" w:rsidRDefault="006C5FAC" w:rsidP="006C5FAC">
      <w:pPr>
        <w:spacing w:after="0" w:line="240" w:lineRule="atLeast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В рамках муниципальной программы «Профилактика правонарушений и борьба  с преступностью в Ливенском районе на 2019-2021 годы» израсходовано 30,000 тыс. рублей, 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бюджетные средства направлены на оказание материальной помощи малоимущим семьям района для  подготовки детей к школе. </w:t>
      </w:r>
    </w:p>
    <w:p w:rsidR="006C5FAC" w:rsidRDefault="006C5FAC" w:rsidP="006C5FAC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C5FAC" w:rsidRDefault="006C5FAC" w:rsidP="006C5FAC">
      <w:pPr>
        <w:pStyle w:val="ConsPlusTitle"/>
        <w:widowControl/>
        <w:jc w:val="both"/>
        <w:outlineLvl w:val="0"/>
        <w:rPr>
          <w:rFonts w:ascii="Arial" w:hAnsi="Arial" w:cs="Arial"/>
          <w:b w:val="0"/>
          <w:u w:val="single"/>
          <w:lang w:eastAsia="en-US"/>
        </w:rPr>
      </w:pPr>
      <w:r>
        <w:rPr>
          <w:rFonts w:ascii="Arial" w:hAnsi="Arial" w:cs="Arial"/>
          <w:b w:val="0"/>
          <w:lang w:eastAsia="en-US"/>
        </w:rPr>
        <w:tab/>
      </w:r>
      <w:r>
        <w:rPr>
          <w:rFonts w:ascii="Arial" w:hAnsi="Arial" w:cs="Arial"/>
          <w:b w:val="0"/>
          <w:lang w:eastAsia="en-US"/>
        </w:rPr>
        <w:tab/>
      </w:r>
      <w:r>
        <w:rPr>
          <w:rFonts w:ascii="Arial" w:hAnsi="Arial" w:cs="Arial"/>
          <w:b w:val="0"/>
          <w:lang w:eastAsia="en-US"/>
        </w:rPr>
        <w:tab/>
      </w:r>
      <w:r>
        <w:rPr>
          <w:rFonts w:ascii="Arial" w:hAnsi="Arial" w:cs="Arial"/>
          <w:b w:val="0"/>
          <w:lang w:eastAsia="en-US"/>
        </w:rPr>
        <w:tab/>
      </w:r>
      <w:r>
        <w:rPr>
          <w:rFonts w:ascii="Arial" w:hAnsi="Arial" w:cs="Arial"/>
          <w:b w:val="0"/>
          <w:u w:val="single"/>
          <w:lang w:eastAsia="en-US"/>
        </w:rPr>
        <w:t xml:space="preserve">Раздел 1000 «Социальная политика» </w:t>
      </w:r>
    </w:p>
    <w:p w:rsidR="006C5FAC" w:rsidRDefault="006C5FAC" w:rsidP="006C5FAC">
      <w:pPr>
        <w:pStyle w:val="ConsPlusTitle"/>
        <w:widowControl/>
        <w:jc w:val="both"/>
        <w:outlineLvl w:val="0"/>
        <w:rPr>
          <w:rFonts w:ascii="Arial" w:hAnsi="Arial" w:cs="Arial"/>
          <w:b w:val="0"/>
          <w:u w:val="single"/>
          <w:lang w:eastAsia="en-US"/>
        </w:rPr>
      </w:pPr>
    </w:p>
    <w:p w:rsidR="006C5FAC" w:rsidRDefault="006C5FAC" w:rsidP="006C5FAC">
      <w:pPr>
        <w:pStyle w:val="ConsPlusTitle"/>
        <w:widowControl/>
        <w:jc w:val="both"/>
        <w:outlineLvl w:val="0"/>
        <w:rPr>
          <w:rFonts w:ascii="Arial" w:hAnsi="Arial" w:cs="Arial"/>
          <w:b w:val="0"/>
          <w:lang w:eastAsia="en-US"/>
        </w:rPr>
      </w:pPr>
      <w:r>
        <w:rPr>
          <w:rFonts w:ascii="Arial" w:hAnsi="Arial" w:cs="Arial"/>
          <w:b w:val="0"/>
          <w:lang w:eastAsia="en-US"/>
        </w:rPr>
        <w:tab/>
        <w:t>В рамках подраздела 1004 «Охрана семьи и детства»  исполнено 1373,392  тыс. руб., или 100,0% утвержденных назначений, в т. ч.:</w:t>
      </w:r>
    </w:p>
    <w:p w:rsidR="006C5FAC" w:rsidRDefault="006C5FAC" w:rsidP="006C5FAC">
      <w:pPr>
        <w:pStyle w:val="ConsPlusTitle"/>
        <w:widowControl/>
        <w:jc w:val="both"/>
        <w:outlineLvl w:val="0"/>
        <w:rPr>
          <w:rFonts w:ascii="Arial" w:hAnsi="Arial" w:cs="Arial"/>
          <w:b w:val="0"/>
          <w:lang w:eastAsia="en-US"/>
        </w:rPr>
      </w:pPr>
    </w:p>
    <w:p w:rsidR="006C5FAC" w:rsidRDefault="006C5FAC" w:rsidP="006C5FAC">
      <w:pPr>
        <w:pStyle w:val="ConsPlusTitle"/>
        <w:widowControl/>
        <w:jc w:val="both"/>
        <w:outlineLvl w:val="0"/>
        <w:rPr>
          <w:rFonts w:ascii="Arial" w:hAnsi="Arial" w:cs="Arial"/>
          <w:b w:val="0"/>
          <w:color w:val="000000" w:themeColor="text1"/>
          <w:lang w:eastAsia="en-US"/>
        </w:rPr>
      </w:pPr>
      <w:r>
        <w:rPr>
          <w:rFonts w:ascii="Arial" w:hAnsi="Arial" w:cs="Arial"/>
          <w:b w:val="0"/>
          <w:lang w:eastAsia="en-US"/>
        </w:rPr>
        <w:t xml:space="preserve">-1358,100 тыс. руб. – компенсация части родительской платы за содержание ребенка в образовательных организациях, или 100,0% утвержденных назначений, выплата </w:t>
      </w:r>
      <w:r>
        <w:rPr>
          <w:rFonts w:ascii="Arial" w:hAnsi="Arial" w:cs="Arial"/>
          <w:b w:val="0"/>
          <w:color w:val="000000" w:themeColor="text1"/>
          <w:lang w:eastAsia="en-US"/>
        </w:rPr>
        <w:t xml:space="preserve">произведена </w:t>
      </w:r>
      <w:r>
        <w:rPr>
          <w:rFonts w:ascii="Arial" w:hAnsi="Arial" w:cs="Arial"/>
          <w:color w:val="000000" w:themeColor="text1"/>
          <w:lang w:eastAsia="en-US"/>
        </w:rPr>
        <w:t>379 получателям</w:t>
      </w:r>
      <w:r>
        <w:rPr>
          <w:rFonts w:ascii="Arial" w:hAnsi="Arial" w:cs="Arial"/>
          <w:b w:val="0"/>
          <w:color w:val="000000" w:themeColor="text1"/>
          <w:lang w:eastAsia="en-US"/>
        </w:rPr>
        <w:t>, по ноябрь месяц включительно.</w:t>
      </w:r>
    </w:p>
    <w:p w:rsidR="006C5FAC" w:rsidRDefault="006C5FAC" w:rsidP="006C5FAC">
      <w:pPr>
        <w:pStyle w:val="ConsPlusTitle"/>
        <w:widowControl/>
        <w:jc w:val="both"/>
        <w:outlineLvl w:val="0"/>
        <w:rPr>
          <w:rFonts w:ascii="Arial" w:hAnsi="Arial" w:cs="Arial"/>
          <w:b w:val="0"/>
          <w:color w:val="000000" w:themeColor="text1"/>
          <w:lang w:eastAsia="en-US"/>
        </w:rPr>
      </w:pPr>
      <w:r>
        <w:rPr>
          <w:rFonts w:ascii="Arial" w:hAnsi="Arial" w:cs="Arial"/>
          <w:b w:val="0"/>
          <w:color w:val="000000" w:themeColor="text1"/>
          <w:lang w:eastAsia="en-US"/>
        </w:rPr>
        <w:t>-1,713 тыс. руб. – пособие по уходу за ребенком  до 3 лет за счет средств работодателя (детские сады);</w:t>
      </w:r>
    </w:p>
    <w:p w:rsidR="006C5FAC" w:rsidRDefault="006C5FAC" w:rsidP="006C5FAC">
      <w:pPr>
        <w:pStyle w:val="ConsPlusTitle"/>
        <w:widowControl/>
        <w:jc w:val="both"/>
        <w:outlineLvl w:val="0"/>
        <w:rPr>
          <w:rFonts w:ascii="Arial" w:hAnsi="Arial" w:cs="Arial"/>
          <w:b w:val="0"/>
          <w:color w:val="000000" w:themeColor="text1"/>
          <w:lang w:eastAsia="en-US"/>
        </w:rPr>
      </w:pPr>
      <w:r>
        <w:rPr>
          <w:rFonts w:ascii="Arial" w:hAnsi="Arial" w:cs="Arial"/>
          <w:b w:val="0"/>
          <w:color w:val="000000" w:themeColor="text1"/>
          <w:lang w:eastAsia="en-US"/>
        </w:rPr>
        <w:t xml:space="preserve">-11,789 тыс. руб. – пособие по уходу за ребенком  до 3 лет за счет средств работодателя (школы);  </w:t>
      </w:r>
    </w:p>
    <w:p w:rsidR="006C5FAC" w:rsidRPr="000A063F" w:rsidRDefault="006C5FAC" w:rsidP="006C5FAC">
      <w:pPr>
        <w:pStyle w:val="ConsPlusTitle"/>
        <w:widowControl/>
        <w:jc w:val="both"/>
        <w:outlineLvl w:val="0"/>
        <w:rPr>
          <w:rFonts w:ascii="Arial" w:hAnsi="Arial" w:cs="Arial"/>
          <w:b w:val="0"/>
          <w:lang w:eastAsia="en-US"/>
        </w:rPr>
      </w:pPr>
      <w:r w:rsidRPr="000A063F">
        <w:rPr>
          <w:rFonts w:ascii="Arial" w:hAnsi="Arial" w:cs="Arial"/>
          <w:b w:val="0"/>
          <w:lang w:eastAsia="en-US"/>
        </w:rPr>
        <w:t>-0,600 тыс. руб. – пособие по уходу за ребенком  до 3 лет за счет средств работодателя (учреждения дополнительного образования);</w:t>
      </w:r>
    </w:p>
    <w:p w:rsidR="006C5FAC" w:rsidRDefault="006C5FAC" w:rsidP="006C5FAC">
      <w:pPr>
        <w:pStyle w:val="ConsPlusTitle"/>
        <w:widowControl/>
        <w:jc w:val="both"/>
        <w:outlineLvl w:val="0"/>
        <w:rPr>
          <w:rFonts w:ascii="Arial" w:hAnsi="Arial" w:cs="Arial"/>
          <w:b w:val="0"/>
          <w:color w:val="FF0000"/>
          <w:lang w:eastAsia="en-US"/>
        </w:rPr>
      </w:pPr>
      <w:r>
        <w:rPr>
          <w:rFonts w:ascii="Arial" w:hAnsi="Arial" w:cs="Arial"/>
          <w:b w:val="0"/>
          <w:color w:val="000000" w:themeColor="text1"/>
          <w:lang w:eastAsia="en-US"/>
        </w:rPr>
        <w:t>-1,200 тыс. руб. – пособие по уходу за ребенком  до 3 лет за счет средств работодателя (централизованная бухгалтерия).</w:t>
      </w:r>
    </w:p>
    <w:p w:rsidR="006C5FAC" w:rsidRDefault="006C5FAC" w:rsidP="006C5FAC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Поступления родительской платы за отчетный период характеризуются следующими показателями:</w:t>
      </w:r>
    </w:p>
    <w:p w:rsidR="006C5FAC" w:rsidRDefault="006C5FAC" w:rsidP="006C5FAC">
      <w:pPr>
        <w:spacing w:after="0" w:line="240" w:lineRule="atLeast"/>
        <w:ind w:firstLine="709"/>
        <w:jc w:val="both"/>
        <w:rPr>
          <w:rFonts w:ascii="Arial" w:hAnsi="Arial" w:cs="Arial"/>
          <w:i/>
          <w:sz w:val="18"/>
          <w:szCs w:val="18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i/>
          <w:sz w:val="18"/>
          <w:szCs w:val="18"/>
          <w:lang w:eastAsia="ru-RU"/>
        </w:rPr>
        <w:t>Таблица № 3(руб.)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14"/>
        <w:gridCol w:w="2046"/>
        <w:gridCol w:w="2426"/>
        <w:gridCol w:w="2185"/>
      </w:tblGrid>
      <w:tr w:rsidR="006C5FAC" w:rsidTr="00C02DE7">
        <w:trPr>
          <w:trHeight w:val="836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AC" w:rsidRDefault="006C5FAC" w:rsidP="00500B77">
            <w:pPr>
              <w:spacing w:after="0" w:line="240" w:lineRule="atLeast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дебиторская задолженность</w:t>
            </w:r>
          </w:p>
          <w:p w:rsidR="006C5FAC" w:rsidRDefault="006C5FAC" w:rsidP="00500B77">
            <w:pPr>
              <w:spacing w:after="0" w:line="240" w:lineRule="atLeast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на начало года на 01.01.2020г.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AC" w:rsidRDefault="006C5FAC" w:rsidP="00500B77">
            <w:pPr>
              <w:spacing w:after="0" w:line="240" w:lineRule="atLeast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начислена родительская плата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AC" w:rsidRDefault="006C5FAC" w:rsidP="00500B77">
            <w:pPr>
              <w:spacing w:after="0" w:line="240" w:lineRule="atLeast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поступления родительской платы за 2020 год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AC" w:rsidRDefault="006C5FAC" w:rsidP="00500B77">
            <w:pPr>
              <w:spacing w:after="0" w:line="240" w:lineRule="atLeast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дебиторская задолженность на 01.01.2021г.</w:t>
            </w:r>
          </w:p>
        </w:tc>
      </w:tr>
      <w:tr w:rsidR="006C5FAC" w:rsidTr="00C02DE7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AC" w:rsidRDefault="006C5FAC" w:rsidP="00500B77">
            <w:pPr>
              <w:spacing w:after="0" w:line="240" w:lineRule="atLeast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lang w:eastAsia="ru-RU"/>
              </w:rPr>
              <w:t>700925,31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AC" w:rsidRDefault="006C5FAC" w:rsidP="00500B77">
            <w:pPr>
              <w:spacing w:after="0" w:line="240" w:lineRule="atLeast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lang w:eastAsia="ru-RU"/>
              </w:rPr>
              <w:t>3049596,20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AC" w:rsidRDefault="006C5FAC" w:rsidP="00500B77">
            <w:pPr>
              <w:spacing w:after="0" w:line="240" w:lineRule="atLeast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lang w:eastAsia="ru-RU"/>
              </w:rPr>
              <w:t>3153312,96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AC" w:rsidRDefault="006C5FAC" w:rsidP="00500B77">
            <w:pPr>
              <w:spacing w:after="0" w:line="240" w:lineRule="atLeast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lang w:eastAsia="ru-RU"/>
              </w:rPr>
              <w:t>597208,55</w:t>
            </w:r>
          </w:p>
        </w:tc>
      </w:tr>
    </w:tbl>
    <w:p w:rsidR="006C5FAC" w:rsidRDefault="006C5FAC" w:rsidP="006C5FAC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6C5FAC" w:rsidRDefault="006C5FAC" w:rsidP="006C5FAC">
      <w:pPr>
        <w:pStyle w:val="ConsPlusTitle"/>
        <w:widowControl/>
        <w:jc w:val="both"/>
        <w:outlineLvl w:val="0"/>
        <w:rPr>
          <w:rFonts w:ascii="Arial" w:hAnsi="Arial" w:cs="Arial"/>
          <w:b w:val="0"/>
          <w:lang w:eastAsia="en-US"/>
        </w:rPr>
      </w:pPr>
      <w:r>
        <w:rPr>
          <w:rFonts w:ascii="Arial" w:hAnsi="Arial" w:cs="Arial"/>
          <w:b w:val="0"/>
          <w:color w:val="FF0000"/>
          <w:lang w:eastAsia="en-US"/>
        </w:rPr>
        <w:lastRenderedPageBreak/>
        <w:tab/>
      </w:r>
      <w:r>
        <w:rPr>
          <w:rFonts w:ascii="Arial" w:hAnsi="Arial" w:cs="Arial"/>
          <w:b w:val="0"/>
          <w:lang w:eastAsia="en-US"/>
        </w:rPr>
        <w:t>Штатная численность учреждений образования по состоянию на 01.01.2021г. характеризуется показателями, указанными в таблице:</w:t>
      </w:r>
    </w:p>
    <w:p w:rsidR="006C5FAC" w:rsidRDefault="006C5FAC" w:rsidP="006C5FAC">
      <w:pPr>
        <w:pStyle w:val="ConsPlusTitle"/>
        <w:widowControl/>
        <w:jc w:val="both"/>
        <w:outlineLvl w:val="0"/>
        <w:rPr>
          <w:rFonts w:ascii="Arial" w:hAnsi="Arial" w:cs="Arial"/>
          <w:b w:val="0"/>
          <w:lang w:eastAsia="en-US"/>
        </w:rPr>
      </w:pPr>
    </w:p>
    <w:p w:rsidR="006C5FAC" w:rsidRDefault="006C5FAC" w:rsidP="006C5FAC">
      <w:pPr>
        <w:pStyle w:val="ConsPlusTitle"/>
        <w:widowControl/>
        <w:jc w:val="both"/>
        <w:outlineLvl w:val="0"/>
        <w:rPr>
          <w:rFonts w:ascii="Arial" w:hAnsi="Arial" w:cs="Arial"/>
          <w:b w:val="0"/>
          <w:i/>
          <w:sz w:val="18"/>
          <w:szCs w:val="18"/>
          <w:lang w:eastAsia="en-US"/>
        </w:rPr>
      </w:pPr>
      <w:r>
        <w:rPr>
          <w:rFonts w:ascii="Arial" w:hAnsi="Arial" w:cs="Arial"/>
          <w:b w:val="0"/>
          <w:i/>
          <w:sz w:val="18"/>
          <w:szCs w:val="18"/>
          <w:lang w:eastAsia="en-US"/>
        </w:rPr>
        <w:tab/>
      </w:r>
      <w:r>
        <w:rPr>
          <w:rFonts w:ascii="Arial" w:hAnsi="Arial" w:cs="Arial"/>
          <w:b w:val="0"/>
          <w:i/>
          <w:sz w:val="18"/>
          <w:szCs w:val="18"/>
          <w:lang w:eastAsia="en-US"/>
        </w:rPr>
        <w:tab/>
      </w:r>
      <w:r>
        <w:rPr>
          <w:rFonts w:ascii="Arial" w:hAnsi="Arial" w:cs="Arial"/>
          <w:b w:val="0"/>
          <w:i/>
          <w:sz w:val="18"/>
          <w:szCs w:val="18"/>
          <w:lang w:eastAsia="en-US"/>
        </w:rPr>
        <w:tab/>
      </w:r>
      <w:r>
        <w:rPr>
          <w:rFonts w:ascii="Arial" w:hAnsi="Arial" w:cs="Arial"/>
          <w:b w:val="0"/>
          <w:i/>
          <w:sz w:val="18"/>
          <w:szCs w:val="18"/>
          <w:lang w:eastAsia="en-US"/>
        </w:rPr>
        <w:tab/>
      </w:r>
      <w:r>
        <w:rPr>
          <w:rFonts w:ascii="Arial" w:hAnsi="Arial" w:cs="Arial"/>
          <w:b w:val="0"/>
          <w:i/>
          <w:sz w:val="18"/>
          <w:szCs w:val="18"/>
          <w:lang w:eastAsia="en-US"/>
        </w:rPr>
        <w:tab/>
      </w:r>
      <w:r>
        <w:rPr>
          <w:rFonts w:ascii="Arial" w:hAnsi="Arial" w:cs="Arial"/>
          <w:b w:val="0"/>
          <w:i/>
          <w:sz w:val="18"/>
          <w:szCs w:val="18"/>
          <w:lang w:eastAsia="en-US"/>
        </w:rPr>
        <w:tab/>
      </w:r>
      <w:r>
        <w:rPr>
          <w:rFonts w:ascii="Arial" w:hAnsi="Arial" w:cs="Arial"/>
          <w:b w:val="0"/>
          <w:i/>
          <w:sz w:val="18"/>
          <w:szCs w:val="18"/>
          <w:lang w:eastAsia="en-US"/>
        </w:rPr>
        <w:tab/>
      </w:r>
      <w:r>
        <w:rPr>
          <w:rFonts w:ascii="Arial" w:hAnsi="Arial" w:cs="Arial"/>
          <w:b w:val="0"/>
          <w:i/>
          <w:sz w:val="18"/>
          <w:szCs w:val="18"/>
          <w:lang w:eastAsia="en-US"/>
        </w:rPr>
        <w:tab/>
      </w:r>
      <w:r>
        <w:rPr>
          <w:rFonts w:ascii="Arial" w:hAnsi="Arial" w:cs="Arial"/>
          <w:b w:val="0"/>
          <w:i/>
          <w:sz w:val="18"/>
          <w:szCs w:val="18"/>
          <w:lang w:eastAsia="en-US"/>
        </w:rPr>
        <w:tab/>
      </w:r>
      <w:r>
        <w:rPr>
          <w:rFonts w:ascii="Arial" w:hAnsi="Arial" w:cs="Arial"/>
          <w:b w:val="0"/>
          <w:i/>
          <w:sz w:val="18"/>
          <w:szCs w:val="18"/>
          <w:lang w:eastAsia="en-US"/>
        </w:rPr>
        <w:tab/>
        <w:t xml:space="preserve">            Таблица №4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94"/>
        <w:gridCol w:w="1391"/>
        <w:gridCol w:w="1259"/>
        <w:gridCol w:w="1276"/>
        <w:gridCol w:w="1701"/>
        <w:gridCol w:w="1134"/>
        <w:gridCol w:w="992"/>
      </w:tblGrid>
      <w:tr w:rsidR="006C5FAC" w:rsidTr="00500B77">
        <w:trPr>
          <w:trHeight w:val="403"/>
        </w:trPr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AC" w:rsidRDefault="006C5FAC" w:rsidP="00500B77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учреждения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AC" w:rsidRDefault="006C5FAC" w:rsidP="00500B77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численность всего, (штатные единицы)</w:t>
            </w:r>
          </w:p>
        </w:tc>
        <w:tc>
          <w:tcPr>
            <w:tcW w:w="6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AC" w:rsidRDefault="006C5FAC" w:rsidP="00500B77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 xml:space="preserve">в  т. ч. </w:t>
            </w:r>
          </w:p>
        </w:tc>
      </w:tr>
      <w:tr w:rsidR="006C5FAC" w:rsidTr="00500B77"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AC" w:rsidRDefault="006C5FAC" w:rsidP="00500B7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AC" w:rsidRDefault="006C5FAC" w:rsidP="00500B7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AC" w:rsidRDefault="006C5FAC" w:rsidP="00500B77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муниципальные служащие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AC" w:rsidRDefault="006C5FAC" w:rsidP="00500B77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педагогические работники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AC" w:rsidRDefault="006C5FAC" w:rsidP="00500B77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b w:val="0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воспитатели (младшие воспитатели)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AC" w:rsidRDefault="006C5FAC" w:rsidP="00500B77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 xml:space="preserve">административный персонал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AC" w:rsidRDefault="006C5FAC" w:rsidP="00500B77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технические исполнители</w:t>
            </w:r>
          </w:p>
        </w:tc>
      </w:tr>
      <w:tr w:rsidR="006C5FAC" w:rsidTr="00500B77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AC" w:rsidRDefault="006C5FAC" w:rsidP="00500B77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 xml:space="preserve">школы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AC" w:rsidRDefault="006C5FAC" w:rsidP="00500B77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1127,19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AC" w:rsidRDefault="006C5FAC" w:rsidP="00500B77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AC" w:rsidRDefault="006C5FAC" w:rsidP="00500B77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707,2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AC" w:rsidRDefault="006C5FAC" w:rsidP="00500B77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33,75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AC" w:rsidRDefault="006C5FAC" w:rsidP="00500B77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58,75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AC" w:rsidRDefault="006C5FAC" w:rsidP="00500B77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327,49</w:t>
            </w:r>
          </w:p>
        </w:tc>
      </w:tr>
      <w:tr w:rsidR="006C5FAC" w:rsidTr="00500B77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AC" w:rsidRDefault="006C5FAC" w:rsidP="00500B77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детские сады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AC" w:rsidRDefault="006C5FAC" w:rsidP="00500B77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57,92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AC" w:rsidRDefault="006C5FAC" w:rsidP="00500B77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AC" w:rsidRDefault="006C5FAC" w:rsidP="00500B77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23,5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AC" w:rsidRDefault="006C5FAC" w:rsidP="00500B77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AC" w:rsidRDefault="006C5FAC" w:rsidP="00500B77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AC" w:rsidRDefault="006C5FAC" w:rsidP="00500B77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21,42</w:t>
            </w:r>
          </w:p>
        </w:tc>
      </w:tr>
      <w:tr w:rsidR="006C5FAC" w:rsidTr="00500B77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AC" w:rsidRDefault="006C5FAC" w:rsidP="00500B77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учреждения дополнительного образования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AC" w:rsidRDefault="006C5FAC" w:rsidP="00500B77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29,29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AC" w:rsidRDefault="006C5FAC" w:rsidP="00500B77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AC" w:rsidRDefault="006C5FAC" w:rsidP="00500B77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27,34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AC" w:rsidRDefault="006C5FAC" w:rsidP="00500B77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AC" w:rsidRDefault="006C5FAC" w:rsidP="00500B77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AC" w:rsidRDefault="006C5FAC" w:rsidP="00500B77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0,95</w:t>
            </w:r>
          </w:p>
        </w:tc>
      </w:tr>
      <w:tr w:rsidR="006C5FAC" w:rsidTr="00500B77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AC" w:rsidRDefault="006C5FAC" w:rsidP="00500B77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управление образования (аппарат)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AC" w:rsidRDefault="006C5FAC" w:rsidP="00500B77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AC" w:rsidRDefault="006C5FAC" w:rsidP="00500B77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AC" w:rsidRDefault="006C5FAC" w:rsidP="00500B77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AC" w:rsidRDefault="006C5FAC" w:rsidP="00500B77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AC" w:rsidRDefault="006C5FAC" w:rsidP="00500B77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AC" w:rsidRDefault="006C5FAC" w:rsidP="00500B77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0</w:t>
            </w:r>
          </w:p>
        </w:tc>
      </w:tr>
      <w:tr w:rsidR="006C5FAC" w:rsidTr="00500B77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AC" w:rsidRDefault="006C5FAC" w:rsidP="00500B77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ЦБ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AC" w:rsidRDefault="006C5FAC" w:rsidP="00500B77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18,0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C" w:rsidRDefault="006C5FAC" w:rsidP="00500B77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C" w:rsidRDefault="006C5FAC" w:rsidP="00500B77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C" w:rsidRDefault="006C5FAC" w:rsidP="00500B77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AC" w:rsidRDefault="006C5FAC" w:rsidP="00500B77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AC" w:rsidRDefault="006C5FAC" w:rsidP="00500B77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16,0</w:t>
            </w:r>
          </w:p>
        </w:tc>
      </w:tr>
      <w:tr w:rsidR="006C5FAC" w:rsidTr="00500B77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AC" w:rsidRDefault="006C5FAC" w:rsidP="00500B77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AC" w:rsidRDefault="006C5FAC" w:rsidP="00500B77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1241,4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AC" w:rsidRDefault="006C5FAC" w:rsidP="00500B77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AC" w:rsidRDefault="006C5FAC" w:rsidP="00500B77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758,04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AC" w:rsidRDefault="006C5FAC" w:rsidP="00500B77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43,75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AC" w:rsidRDefault="006C5FAC" w:rsidP="00500B77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64,75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AC" w:rsidRDefault="006C5FAC" w:rsidP="00500B77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365,86</w:t>
            </w:r>
          </w:p>
        </w:tc>
      </w:tr>
    </w:tbl>
    <w:p w:rsidR="006C5FAC" w:rsidRDefault="006C5FAC" w:rsidP="006C5FAC">
      <w:pPr>
        <w:pStyle w:val="ConsPlusTitle"/>
        <w:widowControl/>
        <w:jc w:val="both"/>
        <w:outlineLvl w:val="0"/>
        <w:rPr>
          <w:rFonts w:ascii="Arial" w:hAnsi="Arial" w:cs="Arial"/>
          <w:b w:val="0"/>
          <w:color w:val="FF0000"/>
          <w:lang w:eastAsia="en-US"/>
        </w:rPr>
      </w:pPr>
    </w:p>
    <w:p w:rsidR="006C5FAC" w:rsidRDefault="006C5FAC" w:rsidP="006C5FAC">
      <w:pPr>
        <w:pStyle w:val="ConsPlusTitle"/>
        <w:widowControl/>
        <w:jc w:val="both"/>
        <w:outlineLvl w:val="0"/>
        <w:rPr>
          <w:rFonts w:ascii="Arial" w:hAnsi="Arial" w:cs="Arial"/>
          <w:b w:val="0"/>
          <w:lang w:eastAsia="en-US"/>
        </w:rPr>
      </w:pPr>
      <w:r>
        <w:rPr>
          <w:rFonts w:ascii="Arial" w:hAnsi="Arial" w:cs="Arial"/>
          <w:b w:val="0"/>
          <w:lang w:eastAsia="en-US"/>
        </w:rPr>
        <w:tab/>
        <w:t>Показатели численности  детей обучающихся, посещающих детские дошкольные учреждения  по состоянию на 01.01.2021г. характеризуются следующими данными, указанными в Таблице:</w:t>
      </w:r>
    </w:p>
    <w:p w:rsidR="006C5FAC" w:rsidRPr="00946BAA" w:rsidRDefault="006C5FAC" w:rsidP="006C5FAC">
      <w:pPr>
        <w:pStyle w:val="ConsPlusTitle"/>
        <w:widowControl/>
        <w:jc w:val="both"/>
        <w:outlineLvl w:val="0"/>
        <w:rPr>
          <w:rFonts w:ascii="Arial" w:hAnsi="Arial" w:cs="Arial"/>
          <w:b w:val="0"/>
          <w:i/>
          <w:sz w:val="18"/>
          <w:szCs w:val="18"/>
          <w:lang w:eastAsia="en-US"/>
        </w:rPr>
      </w:pPr>
      <w:r>
        <w:rPr>
          <w:rFonts w:ascii="Arial" w:hAnsi="Arial" w:cs="Arial"/>
          <w:b w:val="0"/>
          <w:lang w:eastAsia="en-US"/>
        </w:rPr>
        <w:tab/>
      </w:r>
      <w:r>
        <w:rPr>
          <w:rFonts w:ascii="Arial" w:hAnsi="Arial" w:cs="Arial"/>
          <w:b w:val="0"/>
          <w:lang w:eastAsia="en-US"/>
        </w:rPr>
        <w:tab/>
      </w:r>
      <w:r>
        <w:rPr>
          <w:rFonts w:ascii="Arial" w:hAnsi="Arial" w:cs="Arial"/>
          <w:b w:val="0"/>
          <w:lang w:eastAsia="en-US"/>
        </w:rPr>
        <w:tab/>
      </w:r>
      <w:r>
        <w:rPr>
          <w:rFonts w:ascii="Arial" w:hAnsi="Arial" w:cs="Arial"/>
          <w:b w:val="0"/>
          <w:lang w:eastAsia="en-US"/>
        </w:rPr>
        <w:tab/>
      </w:r>
      <w:r>
        <w:rPr>
          <w:rFonts w:ascii="Arial" w:hAnsi="Arial" w:cs="Arial"/>
          <w:b w:val="0"/>
          <w:lang w:eastAsia="en-US"/>
        </w:rPr>
        <w:tab/>
      </w:r>
      <w:r>
        <w:rPr>
          <w:rFonts w:ascii="Arial" w:hAnsi="Arial" w:cs="Arial"/>
          <w:b w:val="0"/>
          <w:lang w:eastAsia="en-US"/>
        </w:rPr>
        <w:tab/>
      </w:r>
      <w:r>
        <w:rPr>
          <w:rFonts w:ascii="Arial" w:hAnsi="Arial" w:cs="Arial"/>
          <w:b w:val="0"/>
          <w:lang w:eastAsia="en-US"/>
        </w:rPr>
        <w:tab/>
      </w:r>
      <w:r>
        <w:rPr>
          <w:rFonts w:ascii="Arial" w:hAnsi="Arial" w:cs="Arial"/>
          <w:b w:val="0"/>
          <w:lang w:eastAsia="en-US"/>
        </w:rPr>
        <w:tab/>
      </w:r>
      <w:r>
        <w:rPr>
          <w:rFonts w:ascii="Arial" w:hAnsi="Arial" w:cs="Arial"/>
          <w:b w:val="0"/>
          <w:lang w:eastAsia="en-US"/>
        </w:rPr>
        <w:tab/>
        <w:t xml:space="preserve">               </w:t>
      </w:r>
      <w:r w:rsidRPr="00946BAA">
        <w:rPr>
          <w:rFonts w:ascii="Arial" w:hAnsi="Arial" w:cs="Arial"/>
          <w:b w:val="0"/>
          <w:i/>
          <w:sz w:val="18"/>
          <w:szCs w:val="18"/>
          <w:lang w:eastAsia="en-US"/>
        </w:rPr>
        <w:t>Таблица №5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6"/>
        <w:gridCol w:w="6915"/>
      </w:tblGrid>
      <w:tr w:rsidR="006C5FAC" w:rsidTr="00500B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AC" w:rsidRDefault="006C5FAC" w:rsidP="00500B77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 xml:space="preserve">типы учреждения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AC" w:rsidRDefault="006C5FAC" w:rsidP="00500B77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Численность детей (обучающихся) на 01.01.2021г.</w:t>
            </w:r>
          </w:p>
        </w:tc>
      </w:tr>
      <w:tr w:rsidR="006C5FAC" w:rsidTr="00500B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AC" w:rsidRDefault="006C5FAC" w:rsidP="00500B77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детские сады (муниципальные)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AC" w:rsidRDefault="006C5FAC" w:rsidP="00500B77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lang w:eastAsia="en-US"/>
              </w:rPr>
            </w:pPr>
            <w:r>
              <w:rPr>
                <w:rFonts w:ascii="Arial" w:hAnsi="Arial" w:cs="Arial"/>
                <w:b w:val="0"/>
                <w:lang w:eastAsia="en-US"/>
              </w:rPr>
              <w:t>117</w:t>
            </w:r>
          </w:p>
        </w:tc>
      </w:tr>
      <w:tr w:rsidR="006C5FAC" w:rsidTr="00500B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AC" w:rsidRDefault="006C5FAC" w:rsidP="00500B77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школы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AC" w:rsidRDefault="006C5FAC" w:rsidP="00500B77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lang w:eastAsia="en-US"/>
              </w:rPr>
            </w:pPr>
            <w:r>
              <w:rPr>
                <w:rFonts w:ascii="Arial" w:hAnsi="Arial" w:cs="Arial"/>
                <w:b w:val="0"/>
                <w:lang w:eastAsia="en-US"/>
              </w:rPr>
              <w:t>2116</w:t>
            </w:r>
          </w:p>
        </w:tc>
      </w:tr>
      <w:tr w:rsidR="006C5FAC" w:rsidTr="00500B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AC" w:rsidRDefault="006C5FAC" w:rsidP="00500B77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дошкольные группы при школах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AC" w:rsidRDefault="006C5FAC" w:rsidP="00500B77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lang w:eastAsia="en-US"/>
              </w:rPr>
            </w:pPr>
            <w:r>
              <w:rPr>
                <w:rFonts w:ascii="Arial" w:hAnsi="Arial" w:cs="Arial"/>
                <w:b w:val="0"/>
                <w:lang w:eastAsia="en-US"/>
              </w:rPr>
              <w:t>404</w:t>
            </w:r>
          </w:p>
        </w:tc>
      </w:tr>
      <w:tr w:rsidR="006C5FAC" w:rsidTr="00500B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AC" w:rsidRDefault="006C5FAC" w:rsidP="00500B77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 xml:space="preserve">группы продленного дня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AC" w:rsidRDefault="006C5FAC" w:rsidP="00500B77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lang w:eastAsia="en-US"/>
              </w:rPr>
            </w:pPr>
            <w:r>
              <w:rPr>
                <w:rFonts w:ascii="Arial" w:hAnsi="Arial" w:cs="Arial"/>
                <w:b w:val="0"/>
                <w:lang w:eastAsia="en-US"/>
              </w:rPr>
              <w:t>232</w:t>
            </w:r>
          </w:p>
        </w:tc>
      </w:tr>
      <w:tr w:rsidR="006C5FAC" w:rsidTr="00500B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AC" w:rsidRDefault="006C5FAC" w:rsidP="00500B77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группы кратковременного пребывания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AC" w:rsidRDefault="006C5FAC" w:rsidP="00500B77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lang w:eastAsia="en-US"/>
              </w:rPr>
            </w:pPr>
            <w:r>
              <w:rPr>
                <w:rFonts w:ascii="Arial" w:hAnsi="Arial" w:cs="Arial"/>
                <w:b w:val="0"/>
                <w:lang w:eastAsia="en-US"/>
              </w:rPr>
              <w:t>27</w:t>
            </w:r>
          </w:p>
        </w:tc>
      </w:tr>
      <w:tr w:rsidR="006C5FAC" w:rsidTr="00500B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AC" w:rsidRDefault="006C5FAC" w:rsidP="00500B77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учреждения дополнительного образования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AC" w:rsidRDefault="006C5FAC" w:rsidP="00500B77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lang w:eastAsia="en-US"/>
              </w:rPr>
            </w:pPr>
            <w:r>
              <w:rPr>
                <w:rFonts w:ascii="Arial" w:hAnsi="Arial" w:cs="Arial"/>
                <w:b w:val="0"/>
                <w:lang w:eastAsia="en-US"/>
              </w:rPr>
              <w:t>741</w:t>
            </w:r>
          </w:p>
        </w:tc>
      </w:tr>
    </w:tbl>
    <w:p w:rsidR="006C5FAC" w:rsidRDefault="006C5FAC" w:rsidP="006C5FAC">
      <w:pPr>
        <w:pStyle w:val="ConsPlusTitle"/>
        <w:widowControl/>
        <w:jc w:val="both"/>
        <w:outlineLvl w:val="0"/>
        <w:rPr>
          <w:rFonts w:ascii="Arial" w:hAnsi="Arial" w:cs="Arial"/>
          <w:b w:val="0"/>
          <w:lang w:eastAsia="en-US"/>
        </w:rPr>
      </w:pPr>
    </w:p>
    <w:p w:rsidR="006C5FAC" w:rsidRDefault="006C5FAC" w:rsidP="006C5FAC">
      <w:pPr>
        <w:pStyle w:val="ConsPlusTitle"/>
        <w:widowControl/>
        <w:jc w:val="both"/>
        <w:outlineLvl w:val="0"/>
        <w:rPr>
          <w:rFonts w:ascii="Arial" w:hAnsi="Arial" w:cs="Arial"/>
          <w:b w:val="0"/>
          <w:lang w:eastAsia="en-US"/>
        </w:rPr>
      </w:pPr>
      <w:r>
        <w:rPr>
          <w:rFonts w:ascii="Arial" w:hAnsi="Arial" w:cs="Arial"/>
          <w:b w:val="0"/>
          <w:lang w:eastAsia="en-US"/>
        </w:rPr>
        <w:tab/>
        <w:t>Расходы на питание за 2020 год по учреждениям  образования Ливенского район охарактеризуются следующими показателями:</w:t>
      </w:r>
    </w:p>
    <w:p w:rsidR="006C5FAC" w:rsidRDefault="006C5FAC" w:rsidP="006C5FAC">
      <w:pPr>
        <w:pStyle w:val="ConsPlusTitle"/>
        <w:widowControl/>
        <w:jc w:val="both"/>
        <w:outlineLvl w:val="0"/>
        <w:rPr>
          <w:rFonts w:ascii="Arial" w:hAnsi="Arial" w:cs="Arial"/>
          <w:b w:val="0"/>
          <w:i/>
          <w:sz w:val="18"/>
          <w:szCs w:val="18"/>
          <w:lang w:eastAsia="en-US"/>
        </w:rPr>
      </w:pPr>
      <w:r>
        <w:rPr>
          <w:rFonts w:ascii="Arial" w:hAnsi="Arial" w:cs="Arial"/>
          <w:b w:val="0"/>
          <w:lang w:eastAsia="en-US"/>
        </w:rPr>
        <w:tab/>
      </w:r>
      <w:r>
        <w:rPr>
          <w:rFonts w:ascii="Arial" w:hAnsi="Arial" w:cs="Arial"/>
          <w:b w:val="0"/>
          <w:lang w:eastAsia="en-US"/>
        </w:rPr>
        <w:tab/>
      </w:r>
      <w:r>
        <w:rPr>
          <w:rFonts w:ascii="Arial" w:hAnsi="Arial" w:cs="Arial"/>
          <w:b w:val="0"/>
          <w:lang w:eastAsia="en-US"/>
        </w:rPr>
        <w:tab/>
      </w:r>
      <w:r>
        <w:rPr>
          <w:rFonts w:ascii="Arial" w:hAnsi="Arial" w:cs="Arial"/>
          <w:b w:val="0"/>
          <w:lang w:eastAsia="en-US"/>
        </w:rPr>
        <w:tab/>
      </w:r>
      <w:r>
        <w:rPr>
          <w:rFonts w:ascii="Arial" w:hAnsi="Arial" w:cs="Arial"/>
          <w:b w:val="0"/>
          <w:lang w:eastAsia="en-US"/>
        </w:rPr>
        <w:tab/>
      </w:r>
      <w:r>
        <w:rPr>
          <w:rFonts w:ascii="Arial" w:hAnsi="Arial" w:cs="Arial"/>
          <w:b w:val="0"/>
          <w:lang w:eastAsia="en-US"/>
        </w:rPr>
        <w:tab/>
      </w:r>
      <w:r>
        <w:rPr>
          <w:rFonts w:ascii="Arial" w:hAnsi="Arial" w:cs="Arial"/>
          <w:b w:val="0"/>
          <w:lang w:eastAsia="en-US"/>
        </w:rPr>
        <w:tab/>
      </w:r>
      <w:r>
        <w:rPr>
          <w:rFonts w:ascii="Arial" w:hAnsi="Arial" w:cs="Arial"/>
          <w:b w:val="0"/>
          <w:lang w:eastAsia="en-US"/>
        </w:rPr>
        <w:tab/>
      </w:r>
      <w:r>
        <w:rPr>
          <w:rFonts w:ascii="Arial" w:hAnsi="Arial" w:cs="Arial"/>
          <w:b w:val="0"/>
          <w:lang w:eastAsia="en-US"/>
        </w:rPr>
        <w:tab/>
      </w:r>
      <w:r>
        <w:rPr>
          <w:rFonts w:ascii="Arial" w:hAnsi="Arial" w:cs="Arial"/>
          <w:b w:val="0"/>
          <w:lang w:eastAsia="en-US"/>
        </w:rPr>
        <w:tab/>
        <w:t xml:space="preserve">         </w:t>
      </w:r>
      <w:r>
        <w:rPr>
          <w:rFonts w:ascii="Arial" w:hAnsi="Arial" w:cs="Arial"/>
          <w:b w:val="0"/>
          <w:i/>
          <w:sz w:val="18"/>
          <w:szCs w:val="18"/>
          <w:lang w:eastAsia="en-US"/>
        </w:rPr>
        <w:t>Таблица №6  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90"/>
        <w:gridCol w:w="2308"/>
        <w:gridCol w:w="2473"/>
      </w:tblGrid>
      <w:tr w:rsidR="006C5FAC" w:rsidTr="00500B7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C" w:rsidRDefault="006C5FAC" w:rsidP="00500B77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b w:val="0"/>
                <w:lang w:eastAsia="en-US"/>
              </w:rPr>
            </w:pPr>
          </w:p>
          <w:p w:rsidR="006C5FAC" w:rsidRDefault="006C5FAC" w:rsidP="00500B77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AC" w:rsidRDefault="006C5FAC" w:rsidP="00500B77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стоимость 1 дето-дня, за счет бюджетных средств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AC" w:rsidRDefault="006C5FAC" w:rsidP="00500B77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стоимость 1 дето-дня, за счет бюджетных средств и внебюджетных источников</w:t>
            </w:r>
          </w:p>
        </w:tc>
      </w:tr>
      <w:tr w:rsidR="006C5FAC" w:rsidTr="00500B7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AC" w:rsidRDefault="006C5FAC" w:rsidP="00500B77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b w:val="0"/>
                <w:lang w:eastAsia="en-US"/>
              </w:rPr>
            </w:pPr>
            <w:r>
              <w:rPr>
                <w:rFonts w:ascii="Arial" w:hAnsi="Arial" w:cs="Arial"/>
                <w:b w:val="0"/>
                <w:lang w:eastAsia="en-US"/>
              </w:rPr>
              <w:t>детские сады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AC" w:rsidRDefault="006C5FAC" w:rsidP="00500B77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70,09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AC" w:rsidRDefault="006C5FAC" w:rsidP="00500B77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103,71</w:t>
            </w:r>
          </w:p>
        </w:tc>
      </w:tr>
      <w:tr w:rsidR="006C5FAC" w:rsidTr="00500B7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AC" w:rsidRDefault="006C5FAC" w:rsidP="00500B77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b w:val="0"/>
                <w:lang w:eastAsia="en-US"/>
              </w:rPr>
            </w:pPr>
            <w:r>
              <w:rPr>
                <w:rFonts w:ascii="Arial" w:hAnsi="Arial" w:cs="Arial"/>
                <w:b w:val="0"/>
                <w:lang w:eastAsia="en-US"/>
              </w:rPr>
              <w:t>Школы 5-11 классы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AC" w:rsidRDefault="006C5FAC" w:rsidP="00500B77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39,5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AC" w:rsidRDefault="006C5FAC" w:rsidP="00500B77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41,24</w:t>
            </w:r>
          </w:p>
        </w:tc>
      </w:tr>
      <w:tr w:rsidR="006C5FAC" w:rsidTr="00500B7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AC" w:rsidRDefault="006C5FAC" w:rsidP="00500B77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b w:val="0"/>
                <w:lang w:eastAsia="en-US"/>
              </w:rPr>
            </w:pPr>
            <w:r>
              <w:rPr>
                <w:rFonts w:ascii="Arial" w:hAnsi="Arial" w:cs="Arial"/>
                <w:b w:val="0"/>
                <w:lang w:eastAsia="en-US"/>
              </w:rPr>
              <w:t>школы  1-4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AC" w:rsidRDefault="006C5FAC" w:rsidP="00500B77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54,79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AC" w:rsidRDefault="006C5FAC" w:rsidP="00500B77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56,81</w:t>
            </w:r>
          </w:p>
        </w:tc>
      </w:tr>
      <w:tr w:rsidR="006C5FAC" w:rsidTr="00500B7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AC" w:rsidRDefault="006C5FAC" w:rsidP="00500B77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b w:val="0"/>
                <w:lang w:eastAsia="en-US"/>
              </w:rPr>
            </w:pPr>
            <w:r>
              <w:rPr>
                <w:rFonts w:ascii="Arial" w:hAnsi="Arial" w:cs="Arial"/>
                <w:b w:val="0"/>
                <w:lang w:eastAsia="en-US"/>
              </w:rPr>
              <w:t>дошкольные группы при школах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AC" w:rsidRDefault="006C5FAC" w:rsidP="00500B77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60,57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AC" w:rsidRDefault="006C5FAC" w:rsidP="00500B77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92,44</w:t>
            </w:r>
          </w:p>
        </w:tc>
      </w:tr>
      <w:tr w:rsidR="006C5FAC" w:rsidTr="00500B7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AC" w:rsidRDefault="006C5FAC" w:rsidP="00500B77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b w:val="0"/>
                <w:lang w:eastAsia="en-US"/>
              </w:rPr>
            </w:pPr>
            <w:r>
              <w:rPr>
                <w:rFonts w:ascii="Arial" w:hAnsi="Arial" w:cs="Arial"/>
                <w:b w:val="0"/>
                <w:lang w:eastAsia="en-US"/>
              </w:rPr>
              <w:t>ГПД (группа продленного дня)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AC" w:rsidRDefault="006C5FAC" w:rsidP="00500B77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AC" w:rsidRDefault="006C5FAC" w:rsidP="00500B77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12,54</w:t>
            </w:r>
          </w:p>
        </w:tc>
      </w:tr>
      <w:tr w:rsidR="006C5FAC" w:rsidTr="00500B7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AC" w:rsidRDefault="006C5FAC" w:rsidP="00500B77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b w:val="0"/>
                <w:lang w:eastAsia="en-US"/>
              </w:rPr>
            </w:pPr>
            <w:r>
              <w:rPr>
                <w:rFonts w:ascii="Arial" w:hAnsi="Arial" w:cs="Arial"/>
                <w:b w:val="0"/>
                <w:lang w:eastAsia="en-US"/>
              </w:rPr>
              <w:t>ГКП (группа кратковременного пребывания)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AC" w:rsidRDefault="006C5FAC" w:rsidP="00500B77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AC" w:rsidRDefault="006C5FAC" w:rsidP="00500B77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8,48</w:t>
            </w:r>
          </w:p>
        </w:tc>
      </w:tr>
      <w:tr w:rsidR="006C5FAC" w:rsidTr="00500B7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AC" w:rsidRDefault="006C5FAC" w:rsidP="00500B77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b w:val="0"/>
                <w:lang w:eastAsia="en-US"/>
              </w:rPr>
            </w:pPr>
            <w:r>
              <w:rPr>
                <w:rFonts w:ascii="Arial" w:hAnsi="Arial" w:cs="Arial"/>
                <w:b w:val="0"/>
                <w:lang w:eastAsia="en-US"/>
              </w:rPr>
              <w:t>лагеря при школах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AC" w:rsidRDefault="006C5FAC" w:rsidP="00500B77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AC" w:rsidRDefault="006C5FAC" w:rsidP="00500B77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0</w:t>
            </w:r>
          </w:p>
        </w:tc>
      </w:tr>
    </w:tbl>
    <w:p w:rsidR="006C5FAC" w:rsidRDefault="006C5FAC" w:rsidP="006C5FAC">
      <w:pPr>
        <w:pStyle w:val="ConsPlusTitle"/>
        <w:widowControl/>
        <w:jc w:val="both"/>
        <w:outlineLvl w:val="0"/>
        <w:rPr>
          <w:rFonts w:ascii="Arial" w:hAnsi="Arial" w:cs="Arial"/>
          <w:b w:val="0"/>
          <w:lang w:eastAsia="en-US"/>
        </w:rPr>
      </w:pPr>
    </w:p>
    <w:p w:rsidR="006C5FAC" w:rsidRDefault="006C5FAC" w:rsidP="00C02DE7">
      <w:pPr>
        <w:spacing w:after="0" w:line="360" w:lineRule="atLeast"/>
        <w:textAlignment w:val="baseline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eastAsia="ru-RU"/>
        </w:rPr>
        <w:t> </w:t>
      </w:r>
      <w:r w:rsidR="00C02DE7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По результатам анализа годовой отчетности ГРБС  за 2020  год установлены </w:t>
      </w:r>
      <w:r>
        <w:rPr>
          <w:rFonts w:ascii="Arial" w:hAnsi="Arial" w:cs="Arial"/>
          <w:b/>
          <w:i/>
          <w:iCs/>
          <w:sz w:val="24"/>
          <w:szCs w:val="24"/>
          <w:u w:val="single"/>
          <w:bdr w:val="none" w:sz="0" w:space="0" w:color="auto" w:frame="1"/>
          <w:lang w:eastAsia="ru-RU"/>
        </w:rPr>
        <w:t xml:space="preserve">неэффективные  расходы 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eastAsia="ru-RU"/>
        </w:rPr>
        <w:t xml:space="preserve">в сумме </w:t>
      </w:r>
      <w:r w:rsidRPr="000A063F">
        <w:rPr>
          <w:rFonts w:ascii="Arial" w:hAnsi="Arial" w:cs="Arial"/>
          <w:b/>
          <w:i/>
          <w:sz w:val="24"/>
          <w:szCs w:val="24"/>
          <w:lang w:eastAsia="ru-RU"/>
        </w:rPr>
        <w:t>20</w:t>
      </w:r>
      <w:r>
        <w:rPr>
          <w:rFonts w:ascii="Arial" w:hAnsi="Arial" w:cs="Arial"/>
          <w:b/>
          <w:i/>
          <w:sz w:val="24"/>
          <w:szCs w:val="24"/>
          <w:lang w:eastAsia="ru-RU"/>
        </w:rPr>
        <w:t>,</w:t>
      </w:r>
      <w:r w:rsidRPr="000A063F">
        <w:rPr>
          <w:rFonts w:ascii="Arial" w:hAnsi="Arial" w:cs="Arial"/>
          <w:b/>
          <w:i/>
          <w:sz w:val="24"/>
          <w:szCs w:val="24"/>
          <w:lang w:eastAsia="ru-RU"/>
        </w:rPr>
        <w:t>90</w:t>
      </w:r>
      <w:r>
        <w:rPr>
          <w:rFonts w:ascii="Arial" w:hAnsi="Arial" w:cs="Arial"/>
          <w:b/>
          <w:i/>
          <w:sz w:val="24"/>
          <w:szCs w:val="24"/>
          <w:lang w:eastAsia="ru-RU"/>
        </w:rPr>
        <w:t>1</w:t>
      </w:r>
      <w:r w:rsidRPr="000A063F">
        <w:rPr>
          <w:rFonts w:ascii="Arial" w:hAnsi="Arial" w:cs="Arial"/>
          <w:b/>
          <w:i/>
          <w:sz w:val="24"/>
          <w:szCs w:val="24"/>
          <w:lang w:eastAsia="ru-RU"/>
        </w:rPr>
        <w:t xml:space="preserve">  </w:t>
      </w:r>
      <w:r>
        <w:rPr>
          <w:rFonts w:ascii="Arial" w:hAnsi="Arial" w:cs="Arial"/>
          <w:b/>
          <w:i/>
          <w:sz w:val="24"/>
          <w:szCs w:val="24"/>
          <w:lang w:eastAsia="ru-RU"/>
        </w:rPr>
        <w:t>тыс. руб. –</w:t>
      </w:r>
      <w:r>
        <w:rPr>
          <w:rFonts w:ascii="Arial" w:hAnsi="Arial" w:cs="Arial"/>
          <w:sz w:val="24"/>
          <w:szCs w:val="24"/>
          <w:lang w:eastAsia="ru-RU"/>
        </w:rPr>
        <w:t xml:space="preserve"> оплата пени и  штрафов в ПФ.</w:t>
      </w:r>
    </w:p>
    <w:p w:rsidR="006C5FAC" w:rsidRDefault="006C5FAC" w:rsidP="00A04DFA">
      <w:pPr>
        <w:spacing w:after="0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Согласно Баланса управления образования  администрации Ливенского района Орловской области по состоянию на 01.01.2021 года – форма 0503130 (0503730) и  формы ОКУД 0503169 (0503769) учреждение имеет на отчетную дату кредиторскую  задолженность в общей сумме </w:t>
      </w:r>
      <w:r>
        <w:rPr>
          <w:rFonts w:ascii="Arial" w:hAnsi="Arial" w:cs="Arial"/>
          <w:b/>
          <w:i/>
          <w:sz w:val="24"/>
          <w:szCs w:val="24"/>
        </w:rPr>
        <w:t>2644789,12 руб</w:t>
      </w:r>
      <w:r w:rsidR="001F6881">
        <w:rPr>
          <w:rFonts w:ascii="Arial" w:hAnsi="Arial" w:cs="Arial"/>
          <w:b/>
          <w:i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Дебиторская задолженность по доходам на отчетную дату числится в сумме 657376,50 руб., в том числе 597208,55</w:t>
      </w:r>
      <w:r w:rsidR="00C02DE7">
        <w:rPr>
          <w:rFonts w:ascii="Arial" w:hAnsi="Arial" w:cs="Arial"/>
          <w:sz w:val="24"/>
          <w:szCs w:val="24"/>
        </w:rPr>
        <w:t xml:space="preserve"> руб.</w:t>
      </w:r>
      <w:r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родительская плата, 60167,95 </w:t>
      </w:r>
      <w:r w:rsidR="00C02DE7">
        <w:rPr>
          <w:rFonts w:ascii="Arial" w:hAnsi="Arial" w:cs="Arial"/>
          <w:color w:val="000000" w:themeColor="text1"/>
          <w:sz w:val="24"/>
          <w:szCs w:val="24"/>
        </w:rPr>
        <w:t xml:space="preserve">руб. </w:t>
      </w:r>
      <w:r>
        <w:rPr>
          <w:rFonts w:ascii="Arial" w:hAnsi="Arial" w:cs="Arial"/>
          <w:color w:val="000000" w:themeColor="text1"/>
          <w:sz w:val="24"/>
          <w:szCs w:val="24"/>
        </w:rPr>
        <w:t>– возмещение коммунальных услуг.</w:t>
      </w:r>
      <w:proofErr w:type="gramEnd"/>
    </w:p>
    <w:p w:rsidR="006C5FAC" w:rsidRDefault="006C5FAC" w:rsidP="006C5F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Дебиторская задолженность по расходам по состоянию на 01.01.2021г. сложилась в сумме 85744,03 руб., в т. ч.:</w:t>
      </w:r>
    </w:p>
    <w:p w:rsidR="006C5FAC" w:rsidRDefault="006C5FAC" w:rsidP="006C5F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-1554,50 – Филиал ОАО «МТС»</w:t>
      </w:r>
      <w:r w:rsidR="00C02DE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услуги связи;</w:t>
      </w:r>
    </w:p>
    <w:p w:rsidR="006C5FAC" w:rsidRDefault="006C5FAC" w:rsidP="006C5F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-947,02 – ПАО «Ростелеком»</w:t>
      </w:r>
      <w:r w:rsidR="00C02DE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услуги связи;</w:t>
      </w:r>
    </w:p>
    <w:p w:rsidR="006C5FAC" w:rsidRDefault="006C5FAC" w:rsidP="006C5F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-6300,00 – ООО «Межевик»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C02DE7">
        <w:rPr>
          <w:rFonts w:ascii="Arial" w:hAnsi="Arial" w:cs="Arial"/>
          <w:sz w:val="24"/>
          <w:szCs w:val="24"/>
        </w:rPr>
        <w:t>,</w:t>
      </w:r>
      <w:proofErr w:type="gramEnd"/>
      <w:r w:rsidR="00C02D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кадастровые работы;</w:t>
      </w:r>
    </w:p>
    <w:p w:rsidR="006C5FAC" w:rsidRDefault="006C5FAC" w:rsidP="006C5F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-7282,56 – ООО «</w:t>
      </w:r>
      <w:proofErr w:type="spellStart"/>
      <w:r>
        <w:rPr>
          <w:rFonts w:ascii="Arial" w:hAnsi="Arial" w:cs="Arial"/>
          <w:sz w:val="24"/>
          <w:szCs w:val="24"/>
        </w:rPr>
        <w:t>Стерх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="00C02DE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канцелярские товары;</w:t>
      </w:r>
    </w:p>
    <w:p w:rsidR="006C5FAC" w:rsidRDefault="006C5FAC" w:rsidP="006C5F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-8269,24 – ООО «ИНТЕР РАО» Орловский </w:t>
      </w:r>
      <w:proofErr w:type="spellStart"/>
      <w:r>
        <w:rPr>
          <w:rFonts w:ascii="Arial" w:hAnsi="Arial" w:cs="Arial"/>
          <w:sz w:val="24"/>
          <w:szCs w:val="24"/>
        </w:rPr>
        <w:t>энергосбыт</w:t>
      </w:r>
      <w:proofErr w:type="spellEnd"/>
      <w:r>
        <w:rPr>
          <w:rFonts w:ascii="Arial" w:hAnsi="Arial" w:cs="Arial"/>
          <w:sz w:val="24"/>
          <w:szCs w:val="24"/>
        </w:rPr>
        <w:t>», электроэнергия для освещения;</w:t>
      </w:r>
    </w:p>
    <w:p w:rsidR="006C5FAC" w:rsidRDefault="006C5FAC" w:rsidP="006C5F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-24535,62 – ООО «</w:t>
      </w:r>
      <w:proofErr w:type="spellStart"/>
      <w:r>
        <w:rPr>
          <w:rFonts w:ascii="Arial" w:hAnsi="Arial" w:cs="Arial"/>
          <w:sz w:val="24"/>
          <w:szCs w:val="24"/>
        </w:rPr>
        <w:t>Газпроммежрегионгаз</w:t>
      </w:r>
      <w:proofErr w:type="spellEnd"/>
      <w:r>
        <w:rPr>
          <w:rFonts w:ascii="Arial" w:hAnsi="Arial" w:cs="Arial"/>
          <w:sz w:val="24"/>
          <w:szCs w:val="24"/>
        </w:rPr>
        <w:t xml:space="preserve"> Орел», поставка газа;</w:t>
      </w:r>
    </w:p>
    <w:p w:rsidR="006C5FAC" w:rsidRDefault="006C5FAC" w:rsidP="006C5F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-33334,68 – расчеты по платежам в бюджет;</w:t>
      </w:r>
    </w:p>
    <w:p w:rsidR="006C5FAC" w:rsidRDefault="006C5FAC" w:rsidP="006C5F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-3520,41 – ПО «Общепит»</w:t>
      </w:r>
      <w:r w:rsidR="00C02DE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продукты питания.</w:t>
      </w:r>
    </w:p>
    <w:p w:rsidR="006C5FAC" w:rsidRDefault="006C5FAC" w:rsidP="006C5F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Наличие дебиторской задолженности свидетельствует об отвлечении бюджетных средств.</w:t>
      </w:r>
    </w:p>
    <w:p w:rsidR="006C5FAC" w:rsidRDefault="006C5FAC" w:rsidP="006C5F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39CA" w:rsidRPr="00AA6E8A" w:rsidRDefault="00736BE2" w:rsidP="00AA6E8A">
      <w:pPr>
        <w:spacing w:after="0" w:line="240" w:lineRule="atLeast"/>
        <w:jc w:val="both"/>
        <w:rPr>
          <w:rFonts w:ascii="Arial" w:hAnsi="Arial" w:cs="Arial"/>
          <w:b/>
          <w:i/>
          <w:sz w:val="24"/>
          <w:szCs w:val="24"/>
        </w:rPr>
      </w:pPr>
      <w:r w:rsidRPr="00DB76AC">
        <w:rPr>
          <w:rFonts w:ascii="Arial" w:hAnsi="Arial" w:cs="Arial"/>
          <w:b/>
          <w:i/>
          <w:sz w:val="24"/>
          <w:szCs w:val="24"/>
        </w:rPr>
        <w:t>4.</w:t>
      </w:r>
      <w:r w:rsidR="00DB76AC" w:rsidRPr="00DB76AC">
        <w:rPr>
          <w:rFonts w:ascii="Arial" w:hAnsi="Arial" w:cs="Arial"/>
          <w:b/>
          <w:i/>
          <w:sz w:val="24"/>
          <w:szCs w:val="24"/>
        </w:rPr>
        <w:t>6</w:t>
      </w:r>
      <w:r w:rsidR="00AA6E8A" w:rsidRPr="00DB76AC">
        <w:rPr>
          <w:rFonts w:ascii="Arial" w:hAnsi="Arial" w:cs="Arial"/>
          <w:b/>
          <w:i/>
          <w:sz w:val="24"/>
          <w:szCs w:val="24"/>
        </w:rPr>
        <w:t>. ГРБС – управление хозяйства и продовольствия  администрации Ливенского района</w:t>
      </w:r>
      <w:r w:rsidRPr="00DB76AC">
        <w:rPr>
          <w:rFonts w:ascii="Arial" w:hAnsi="Arial" w:cs="Arial"/>
          <w:b/>
          <w:i/>
          <w:sz w:val="24"/>
          <w:szCs w:val="24"/>
        </w:rPr>
        <w:t>.</w:t>
      </w:r>
    </w:p>
    <w:p w:rsidR="002039CA" w:rsidRDefault="002039CA" w:rsidP="00770E25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513148" w:rsidRPr="00CA6946" w:rsidRDefault="00513148" w:rsidP="00513148">
      <w:pPr>
        <w:spacing w:after="0" w:line="240" w:lineRule="atLeast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5070B7">
        <w:rPr>
          <w:rFonts w:ascii="Arial" w:hAnsi="Arial" w:cs="Arial"/>
          <w:sz w:val="24"/>
          <w:szCs w:val="24"/>
        </w:rPr>
        <w:t xml:space="preserve">Решением  </w:t>
      </w:r>
      <w:r w:rsidRPr="00F32F4E">
        <w:rPr>
          <w:rFonts w:ascii="Arial" w:hAnsi="Arial" w:cs="Arial"/>
          <w:sz w:val="24"/>
          <w:szCs w:val="24"/>
        </w:rPr>
        <w:t>Ливенского районного</w:t>
      </w:r>
      <w:r w:rsidRPr="00F32F4E">
        <w:rPr>
          <w:rFonts w:ascii="Arial" w:hAnsi="Arial" w:cs="Arial"/>
          <w:color w:val="FF0000"/>
          <w:sz w:val="24"/>
          <w:szCs w:val="24"/>
        </w:rPr>
        <w:t xml:space="preserve"> </w:t>
      </w:r>
      <w:r w:rsidRPr="00F32F4E">
        <w:rPr>
          <w:rFonts w:ascii="Arial" w:hAnsi="Arial" w:cs="Arial"/>
          <w:sz w:val="24"/>
          <w:szCs w:val="24"/>
        </w:rPr>
        <w:t xml:space="preserve">Совета народных депутатов от </w:t>
      </w:r>
      <w:r>
        <w:rPr>
          <w:rFonts w:ascii="Arial" w:hAnsi="Arial" w:cs="Arial"/>
          <w:sz w:val="24"/>
          <w:szCs w:val="24"/>
        </w:rPr>
        <w:t>20.12.2019г.</w:t>
      </w:r>
      <w:r w:rsidRPr="00F32F4E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>38/465</w:t>
      </w:r>
      <w:r w:rsidRPr="00F32F4E">
        <w:rPr>
          <w:rFonts w:ascii="Arial" w:hAnsi="Arial" w:cs="Arial"/>
          <w:sz w:val="24"/>
          <w:szCs w:val="24"/>
        </w:rPr>
        <w:t>-РС  «О бюджете Ливенского района  на 20</w:t>
      </w:r>
      <w:r>
        <w:rPr>
          <w:rFonts w:ascii="Arial" w:hAnsi="Arial" w:cs="Arial"/>
          <w:sz w:val="24"/>
          <w:szCs w:val="24"/>
        </w:rPr>
        <w:t>20</w:t>
      </w:r>
      <w:r w:rsidRPr="00F32F4E">
        <w:rPr>
          <w:rFonts w:ascii="Arial" w:hAnsi="Arial" w:cs="Arial"/>
          <w:sz w:val="24"/>
          <w:szCs w:val="24"/>
        </w:rPr>
        <w:t xml:space="preserve"> год и на плановый период 20</w:t>
      </w:r>
      <w:r>
        <w:rPr>
          <w:rFonts w:ascii="Arial" w:hAnsi="Arial" w:cs="Arial"/>
          <w:sz w:val="24"/>
          <w:szCs w:val="24"/>
        </w:rPr>
        <w:t>21</w:t>
      </w:r>
      <w:r w:rsidRPr="00F32F4E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2</w:t>
      </w:r>
      <w:r w:rsidRPr="00F32F4E">
        <w:rPr>
          <w:rFonts w:ascii="Arial" w:hAnsi="Arial" w:cs="Arial"/>
          <w:sz w:val="24"/>
          <w:szCs w:val="24"/>
        </w:rPr>
        <w:t xml:space="preserve"> годов» </w:t>
      </w:r>
      <w:r>
        <w:rPr>
          <w:rFonts w:ascii="Arial" w:hAnsi="Arial" w:cs="Arial"/>
          <w:sz w:val="24"/>
          <w:szCs w:val="24"/>
        </w:rPr>
        <w:t xml:space="preserve">управлению </w:t>
      </w:r>
      <w:r w:rsidRPr="00333399">
        <w:rPr>
          <w:rFonts w:ascii="Arial" w:hAnsi="Arial" w:cs="Arial"/>
          <w:sz w:val="24"/>
          <w:szCs w:val="24"/>
        </w:rPr>
        <w:t xml:space="preserve">сельского хозяйства и продовольствия администрации Ливенского </w:t>
      </w:r>
      <w:r>
        <w:rPr>
          <w:rFonts w:ascii="Arial" w:hAnsi="Arial" w:cs="Arial"/>
          <w:sz w:val="24"/>
          <w:szCs w:val="24"/>
        </w:rPr>
        <w:t xml:space="preserve">района   на 2020 год утверждены бюджетные назначения  в сумме </w:t>
      </w:r>
      <w:r>
        <w:rPr>
          <w:rFonts w:ascii="Arial" w:hAnsi="Arial" w:cs="Arial"/>
          <w:b/>
          <w:i/>
          <w:sz w:val="24"/>
          <w:szCs w:val="24"/>
        </w:rPr>
        <w:t>3318,200</w:t>
      </w:r>
      <w:r w:rsidRPr="00CA6946">
        <w:rPr>
          <w:rFonts w:ascii="Arial" w:hAnsi="Arial" w:cs="Arial"/>
          <w:b/>
          <w:i/>
          <w:sz w:val="24"/>
          <w:szCs w:val="24"/>
        </w:rPr>
        <w:t xml:space="preserve"> тыс. рублей.</w:t>
      </w:r>
    </w:p>
    <w:p w:rsidR="00513148" w:rsidRDefault="00513148" w:rsidP="00513148">
      <w:pPr>
        <w:pStyle w:val="af4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результате внесенных изменений первоначально утвержденный бюджет уменьшился на  1620,430 тыс. руб.  и составил 1697,770 тыс. руб.</w:t>
      </w:r>
    </w:p>
    <w:p w:rsidR="00513148" w:rsidRDefault="00513148" w:rsidP="00513148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F32F4E">
        <w:rPr>
          <w:rFonts w:ascii="Arial" w:hAnsi="Arial" w:cs="Arial"/>
          <w:sz w:val="24"/>
          <w:szCs w:val="24"/>
        </w:rPr>
        <w:tab/>
        <w:t>Согласно, предоставленного отчета об исполнении бюджета главного распорядителя, распорядител</w:t>
      </w:r>
      <w:r>
        <w:rPr>
          <w:rFonts w:ascii="Arial" w:hAnsi="Arial" w:cs="Arial"/>
          <w:sz w:val="24"/>
          <w:szCs w:val="24"/>
        </w:rPr>
        <w:t>я, получателя бюджетных средств, форма ОКУД 0503127</w:t>
      </w:r>
      <w:r w:rsidRPr="00F32F4E">
        <w:rPr>
          <w:rFonts w:ascii="Arial" w:hAnsi="Arial" w:cs="Arial"/>
          <w:sz w:val="24"/>
          <w:szCs w:val="24"/>
        </w:rPr>
        <w:t xml:space="preserve"> кассовые расходы </w:t>
      </w:r>
      <w:r>
        <w:rPr>
          <w:rFonts w:ascii="Arial" w:hAnsi="Arial" w:cs="Arial"/>
          <w:sz w:val="24"/>
          <w:szCs w:val="24"/>
        </w:rPr>
        <w:t xml:space="preserve">ГРБС </w:t>
      </w:r>
      <w:r w:rsidRPr="00F32F4E">
        <w:rPr>
          <w:rFonts w:ascii="Arial" w:hAnsi="Arial" w:cs="Arial"/>
          <w:sz w:val="24"/>
          <w:szCs w:val="24"/>
        </w:rPr>
        <w:t>по состоянию на 01.01.20</w:t>
      </w:r>
      <w:r>
        <w:rPr>
          <w:rFonts w:ascii="Arial" w:hAnsi="Arial" w:cs="Arial"/>
          <w:sz w:val="24"/>
          <w:szCs w:val="24"/>
        </w:rPr>
        <w:t>21</w:t>
      </w:r>
      <w:r w:rsidRPr="00F32F4E">
        <w:rPr>
          <w:rFonts w:ascii="Arial" w:hAnsi="Arial" w:cs="Arial"/>
          <w:sz w:val="24"/>
          <w:szCs w:val="24"/>
        </w:rPr>
        <w:t>г. составили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i/>
          <w:sz w:val="24"/>
          <w:szCs w:val="24"/>
        </w:rPr>
        <w:t>1697,770</w:t>
      </w:r>
      <w:r w:rsidRPr="00EC31BF">
        <w:rPr>
          <w:rFonts w:ascii="Arial" w:hAnsi="Arial" w:cs="Arial"/>
          <w:b/>
          <w:i/>
          <w:sz w:val="24"/>
          <w:szCs w:val="24"/>
        </w:rPr>
        <w:t xml:space="preserve"> тыс</w:t>
      </w:r>
      <w:r w:rsidRPr="00EC31BF">
        <w:rPr>
          <w:rFonts w:ascii="Arial" w:hAnsi="Arial" w:cs="Arial"/>
          <w:i/>
          <w:sz w:val="24"/>
          <w:szCs w:val="24"/>
        </w:rPr>
        <w:t xml:space="preserve">. </w:t>
      </w:r>
      <w:r w:rsidRPr="00EC31BF">
        <w:rPr>
          <w:rFonts w:ascii="Arial" w:hAnsi="Arial" w:cs="Arial"/>
          <w:b/>
          <w:i/>
          <w:sz w:val="24"/>
          <w:szCs w:val="24"/>
        </w:rPr>
        <w:t>руб.</w:t>
      </w:r>
      <w:r w:rsidRPr="00EC31BF">
        <w:rPr>
          <w:rFonts w:ascii="Arial" w:hAnsi="Arial" w:cs="Arial"/>
          <w:sz w:val="24"/>
          <w:szCs w:val="24"/>
        </w:rPr>
        <w:t xml:space="preserve">, запланированные обязательства исполнены на </w:t>
      </w:r>
      <w:r>
        <w:rPr>
          <w:rFonts w:ascii="Arial" w:hAnsi="Arial" w:cs="Arial"/>
          <w:sz w:val="24"/>
          <w:szCs w:val="24"/>
        </w:rPr>
        <w:t>100,0 %.</w:t>
      </w:r>
    </w:p>
    <w:p w:rsidR="00513148" w:rsidRDefault="00513148" w:rsidP="00513148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F32F4E">
        <w:rPr>
          <w:rFonts w:ascii="Arial" w:hAnsi="Arial" w:cs="Arial"/>
          <w:sz w:val="24"/>
          <w:szCs w:val="24"/>
        </w:rPr>
        <w:tab/>
        <w:t>Остатка денежных средств на лицевом счете казначейства нет.</w:t>
      </w:r>
    </w:p>
    <w:p w:rsidR="00513148" w:rsidRDefault="00513148" w:rsidP="00513148">
      <w:pPr>
        <w:pStyle w:val="ConsPlusTitle"/>
        <w:widowControl/>
        <w:spacing w:line="240" w:lineRule="atLeast"/>
        <w:jc w:val="both"/>
        <w:outlineLvl w:val="0"/>
        <w:rPr>
          <w:rFonts w:ascii="Arial" w:hAnsi="Arial" w:cs="Arial"/>
          <w:b w:val="0"/>
        </w:rPr>
      </w:pPr>
      <w:r w:rsidRPr="00F32F4E">
        <w:rPr>
          <w:rFonts w:ascii="Arial" w:hAnsi="Arial" w:cs="Arial"/>
        </w:rPr>
        <w:tab/>
      </w:r>
      <w:r w:rsidRPr="00AF466C">
        <w:rPr>
          <w:rFonts w:ascii="Arial" w:hAnsi="Arial" w:cs="Arial"/>
          <w:b w:val="0"/>
        </w:rPr>
        <w:t xml:space="preserve">Расходы по подразделу 0405 «Сельское хозяйство и рыболовство» исполнены в сумме </w:t>
      </w:r>
      <w:r>
        <w:rPr>
          <w:rFonts w:ascii="Arial" w:hAnsi="Arial" w:cs="Arial"/>
          <w:i/>
          <w:lang w:eastAsia="en-US"/>
        </w:rPr>
        <w:t>1697,770</w:t>
      </w:r>
      <w:r w:rsidRPr="00AF466C">
        <w:rPr>
          <w:rFonts w:ascii="Arial" w:hAnsi="Arial" w:cs="Arial"/>
          <w:i/>
          <w:lang w:eastAsia="en-US"/>
        </w:rPr>
        <w:t xml:space="preserve"> тыс</w:t>
      </w:r>
      <w:r>
        <w:rPr>
          <w:rFonts w:ascii="Arial" w:hAnsi="Arial" w:cs="Arial"/>
          <w:i/>
          <w:lang w:eastAsia="en-US"/>
        </w:rPr>
        <w:t>.</w:t>
      </w:r>
      <w:r w:rsidRPr="00AF466C">
        <w:rPr>
          <w:rFonts w:ascii="Arial" w:hAnsi="Arial" w:cs="Arial"/>
          <w:i/>
          <w:lang w:eastAsia="en-US"/>
        </w:rPr>
        <w:t xml:space="preserve"> руб., </w:t>
      </w:r>
      <w:r w:rsidRPr="00AF466C">
        <w:rPr>
          <w:rFonts w:ascii="Arial" w:hAnsi="Arial" w:cs="Arial"/>
          <w:b w:val="0"/>
          <w:lang w:eastAsia="en-US"/>
        </w:rPr>
        <w:t>или</w:t>
      </w:r>
      <w:r>
        <w:rPr>
          <w:rFonts w:ascii="Arial" w:hAnsi="Arial" w:cs="Arial"/>
          <w:b w:val="0"/>
          <w:lang w:eastAsia="en-US"/>
        </w:rPr>
        <w:t xml:space="preserve"> 100,0 % утвержденных назначений, обеспечено </w:t>
      </w:r>
      <w:r w:rsidRPr="00147738">
        <w:rPr>
          <w:rFonts w:ascii="Arial" w:hAnsi="Arial" w:cs="Arial"/>
          <w:b w:val="0"/>
        </w:rPr>
        <w:t xml:space="preserve">содержание управления сельского хозяйства и продовольствия </w:t>
      </w:r>
      <w:r>
        <w:rPr>
          <w:rFonts w:ascii="Arial" w:hAnsi="Arial" w:cs="Arial"/>
          <w:b w:val="0"/>
        </w:rPr>
        <w:t>администрации Ливенского района.</w:t>
      </w:r>
    </w:p>
    <w:p w:rsidR="00513148" w:rsidRDefault="00513148" w:rsidP="00513148">
      <w:pPr>
        <w:pStyle w:val="ConsPlusTitle"/>
        <w:widowControl/>
        <w:spacing w:line="240" w:lineRule="atLeast"/>
        <w:ind w:firstLine="708"/>
        <w:jc w:val="both"/>
        <w:outlineLvl w:val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Расходы распределились следующим образом:</w:t>
      </w:r>
    </w:p>
    <w:p w:rsidR="00513148" w:rsidRDefault="00513148" w:rsidP="00513148">
      <w:pPr>
        <w:pStyle w:val="ConsPlusTitle"/>
        <w:widowControl/>
        <w:spacing w:line="240" w:lineRule="atLeast"/>
        <w:jc w:val="both"/>
        <w:outlineLvl w:val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-1482,948 тыс. руб. - </w:t>
      </w:r>
      <w:r w:rsidRPr="00C22C83">
        <w:rPr>
          <w:rFonts w:ascii="Arial" w:hAnsi="Arial" w:cs="Arial"/>
          <w:b w:val="0"/>
          <w:bCs w:val="0"/>
        </w:rPr>
        <w:t>оплат</w:t>
      </w:r>
      <w:r>
        <w:rPr>
          <w:rFonts w:ascii="Arial" w:hAnsi="Arial" w:cs="Arial"/>
          <w:b w:val="0"/>
          <w:bCs w:val="0"/>
        </w:rPr>
        <w:t>а</w:t>
      </w:r>
      <w:r w:rsidRPr="00C22C83">
        <w:rPr>
          <w:rFonts w:ascii="Arial" w:hAnsi="Arial" w:cs="Arial"/>
          <w:b w:val="0"/>
          <w:bCs w:val="0"/>
        </w:rPr>
        <w:t xml:space="preserve"> труда  с начислениями </w:t>
      </w:r>
      <w:r>
        <w:rPr>
          <w:rFonts w:ascii="Arial" w:hAnsi="Arial" w:cs="Arial"/>
          <w:b w:val="0"/>
          <w:bCs w:val="0"/>
        </w:rPr>
        <w:t>персоналу;</w:t>
      </w:r>
    </w:p>
    <w:p w:rsidR="00513148" w:rsidRDefault="00513148" w:rsidP="00513148">
      <w:pPr>
        <w:pStyle w:val="ConsPlusTitle"/>
        <w:widowControl/>
        <w:jc w:val="both"/>
        <w:outlineLvl w:val="0"/>
        <w:rPr>
          <w:rFonts w:ascii="Arial" w:hAnsi="Arial" w:cs="Arial"/>
          <w:b w:val="0"/>
          <w:lang w:eastAsia="en-US"/>
        </w:rPr>
      </w:pPr>
      <w:r>
        <w:rPr>
          <w:rFonts w:ascii="Arial" w:hAnsi="Arial" w:cs="Arial"/>
          <w:b w:val="0"/>
          <w:lang w:eastAsia="en-US"/>
        </w:rPr>
        <w:t xml:space="preserve">-29,007 тыс. руб. - </w:t>
      </w:r>
      <w:r w:rsidRPr="00EA4F65">
        <w:rPr>
          <w:rFonts w:ascii="Arial" w:hAnsi="Arial" w:cs="Arial"/>
          <w:b w:val="0"/>
          <w:lang w:eastAsia="en-US"/>
        </w:rPr>
        <w:t>прочая закупка товаров, работ и услуг</w:t>
      </w:r>
      <w:r>
        <w:rPr>
          <w:rFonts w:ascii="Arial" w:hAnsi="Arial" w:cs="Arial"/>
          <w:b w:val="0"/>
          <w:lang w:eastAsia="en-US"/>
        </w:rPr>
        <w:t>;</w:t>
      </w:r>
    </w:p>
    <w:p w:rsidR="00513148" w:rsidRPr="003E1B04" w:rsidRDefault="00513148" w:rsidP="00513148">
      <w:pPr>
        <w:pStyle w:val="ConsPlusTitle"/>
        <w:widowControl/>
        <w:jc w:val="both"/>
        <w:outlineLvl w:val="0"/>
        <w:rPr>
          <w:rFonts w:ascii="Arial" w:hAnsi="Arial" w:cs="Arial"/>
          <w:b w:val="0"/>
          <w:lang w:eastAsia="en-US"/>
        </w:rPr>
      </w:pPr>
      <w:r>
        <w:rPr>
          <w:rFonts w:ascii="Arial" w:hAnsi="Arial" w:cs="Arial"/>
          <w:b w:val="0"/>
          <w:lang w:eastAsia="en-US"/>
        </w:rPr>
        <w:t>-183,285 тыс. руб. –</w:t>
      </w:r>
      <w:r w:rsidRPr="008E7A6C">
        <w:rPr>
          <w:rFonts w:ascii="Arial" w:hAnsi="Arial" w:cs="Arial"/>
          <w:b w:val="0"/>
          <w:sz w:val="20"/>
          <w:szCs w:val="20"/>
          <w:lang w:eastAsia="en-US"/>
        </w:rPr>
        <w:t xml:space="preserve"> </w:t>
      </w:r>
      <w:r w:rsidRPr="003E1B04">
        <w:rPr>
          <w:rFonts w:ascii="Arial" w:hAnsi="Arial" w:cs="Arial"/>
          <w:b w:val="0"/>
          <w:lang w:eastAsia="en-US"/>
        </w:rPr>
        <w:t xml:space="preserve">социальные выплаты гражданам, </w:t>
      </w:r>
      <w:r>
        <w:rPr>
          <w:rFonts w:ascii="Arial" w:hAnsi="Arial" w:cs="Arial"/>
          <w:b w:val="0"/>
          <w:lang w:eastAsia="en-US"/>
        </w:rPr>
        <w:t xml:space="preserve">выплата </w:t>
      </w:r>
      <w:r w:rsidRPr="003E1B04">
        <w:rPr>
          <w:rFonts w:ascii="Arial" w:hAnsi="Arial" w:cs="Arial"/>
          <w:b w:val="0"/>
          <w:lang w:eastAsia="en-US"/>
        </w:rPr>
        <w:t>компенсаци</w:t>
      </w:r>
      <w:r>
        <w:rPr>
          <w:rFonts w:ascii="Arial" w:hAnsi="Arial" w:cs="Arial"/>
          <w:b w:val="0"/>
          <w:lang w:eastAsia="en-US"/>
        </w:rPr>
        <w:t>и</w:t>
      </w:r>
      <w:r w:rsidRPr="003E1B04">
        <w:rPr>
          <w:rFonts w:ascii="Arial" w:hAnsi="Arial" w:cs="Arial"/>
          <w:b w:val="0"/>
          <w:lang w:eastAsia="en-US"/>
        </w:rPr>
        <w:t xml:space="preserve"> при ликвидации юридического лица;</w:t>
      </w:r>
    </w:p>
    <w:p w:rsidR="00513148" w:rsidRDefault="00513148" w:rsidP="00513148">
      <w:pPr>
        <w:pStyle w:val="ConsPlusTitle"/>
        <w:widowControl/>
        <w:jc w:val="both"/>
        <w:outlineLvl w:val="0"/>
        <w:rPr>
          <w:rFonts w:ascii="Arial" w:hAnsi="Arial" w:cs="Arial"/>
          <w:b w:val="0"/>
          <w:lang w:eastAsia="en-US"/>
        </w:rPr>
      </w:pPr>
      <w:r w:rsidRPr="00B44E2C">
        <w:rPr>
          <w:rFonts w:ascii="Arial" w:hAnsi="Arial" w:cs="Arial"/>
          <w:b w:val="0"/>
          <w:lang w:eastAsia="en-US"/>
        </w:rPr>
        <w:t>-0,0</w:t>
      </w:r>
      <w:r>
        <w:rPr>
          <w:rFonts w:ascii="Arial" w:hAnsi="Arial" w:cs="Arial"/>
          <w:b w:val="0"/>
          <w:lang w:eastAsia="en-US"/>
        </w:rPr>
        <w:t>20</w:t>
      </w:r>
      <w:r w:rsidRPr="00B44E2C">
        <w:rPr>
          <w:rFonts w:ascii="Arial" w:hAnsi="Arial" w:cs="Arial"/>
          <w:b w:val="0"/>
          <w:lang w:eastAsia="en-US"/>
        </w:rPr>
        <w:t xml:space="preserve"> тыс. руб. – иные </w:t>
      </w:r>
      <w:r>
        <w:rPr>
          <w:rFonts w:ascii="Arial" w:hAnsi="Arial" w:cs="Arial"/>
          <w:b w:val="0"/>
          <w:lang w:eastAsia="en-US"/>
        </w:rPr>
        <w:t>бюджетные ассигнования (транспортный налог).</w:t>
      </w:r>
    </w:p>
    <w:p w:rsidR="00513148" w:rsidRPr="00EC388B" w:rsidRDefault="00513148" w:rsidP="00513148">
      <w:pPr>
        <w:spacing w:after="0" w:line="240" w:lineRule="atLeast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color w:val="FF0000"/>
          <w:sz w:val="24"/>
          <w:szCs w:val="24"/>
          <w:lang w:eastAsia="ru-RU"/>
        </w:rPr>
        <w:lastRenderedPageBreak/>
        <w:tab/>
      </w:r>
      <w:proofErr w:type="gramStart"/>
      <w:r w:rsidRPr="00EC388B">
        <w:rPr>
          <w:rFonts w:ascii="Arial" w:hAnsi="Arial" w:cs="Arial"/>
          <w:sz w:val="24"/>
          <w:szCs w:val="24"/>
          <w:lang w:eastAsia="ru-RU"/>
        </w:rPr>
        <w:t>Согласно Баланса</w:t>
      </w:r>
      <w:proofErr w:type="gramEnd"/>
      <w:r w:rsidRPr="00EC388B">
        <w:rPr>
          <w:rFonts w:ascii="Arial" w:hAnsi="Arial" w:cs="Arial"/>
          <w:sz w:val="24"/>
          <w:szCs w:val="24"/>
          <w:lang w:eastAsia="ru-RU"/>
        </w:rPr>
        <w:t xml:space="preserve"> форма ОКУД 00503130 дебиторская и кредиторская задолженность не числится.</w:t>
      </w:r>
    </w:p>
    <w:p w:rsidR="00513148" w:rsidRDefault="00513148" w:rsidP="005131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Согласно выписки</w:t>
      </w:r>
      <w:proofErr w:type="gramEnd"/>
      <w:r>
        <w:rPr>
          <w:rFonts w:ascii="Arial" w:hAnsi="Arial" w:cs="Arial"/>
          <w:sz w:val="24"/>
          <w:szCs w:val="24"/>
        </w:rPr>
        <w:t xml:space="preserve"> из ЕГРЮЛ МРИ ФНС по Орловской области от 13 октября 2020 года, </w:t>
      </w:r>
      <w:r w:rsidRPr="0084107B">
        <w:rPr>
          <w:rFonts w:ascii="Arial" w:hAnsi="Arial" w:cs="Arial"/>
          <w:sz w:val="24"/>
          <w:szCs w:val="24"/>
        </w:rPr>
        <w:t>управление сельского хозяйства и продовольствия администрации Ливенского района Орловской области</w:t>
      </w:r>
      <w:r>
        <w:rPr>
          <w:rFonts w:ascii="Arial" w:hAnsi="Arial" w:cs="Arial"/>
          <w:sz w:val="24"/>
          <w:szCs w:val="24"/>
        </w:rPr>
        <w:t xml:space="preserve"> не числится как юридическое лицо.</w:t>
      </w:r>
    </w:p>
    <w:p w:rsidR="00513148" w:rsidRDefault="00513148" w:rsidP="005131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39CA" w:rsidRPr="00736BE2" w:rsidRDefault="00736BE2" w:rsidP="00736BE2">
      <w:pPr>
        <w:spacing w:after="0" w:line="240" w:lineRule="atLeast"/>
        <w:jc w:val="both"/>
        <w:rPr>
          <w:rFonts w:ascii="Arial" w:hAnsi="Arial" w:cs="Arial"/>
          <w:b/>
          <w:i/>
          <w:sz w:val="24"/>
          <w:szCs w:val="24"/>
        </w:rPr>
      </w:pPr>
      <w:r w:rsidRPr="00DB76AC">
        <w:rPr>
          <w:rFonts w:ascii="Arial" w:hAnsi="Arial" w:cs="Arial"/>
          <w:b/>
          <w:i/>
          <w:sz w:val="24"/>
          <w:szCs w:val="24"/>
        </w:rPr>
        <w:t>4.</w:t>
      </w:r>
      <w:r w:rsidR="00DB76AC" w:rsidRPr="00DB76AC">
        <w:rPr>
          <w:rFonts w:ascii="Arial" w:hAnsi="Arial" w:cs="Arial"/>
          <w:b/>
          <w:i/>
          <w:sz w:val="24"/>
          <w:szCs w:val="24"/>
        </w:rPr>
        <w:t>7</w:t>
      </w:r>
      <w:r w:rsidR="00AA6E8A" w:rsidRPr="00DB76AC">
        <w:rPr>
          <w:rFonts w:ascii="Arial" w:hAnsi="Arial" w:cs="Arial"/>
          <w:b/>
          <w:i/>
          <w:sz w:val="24"/>
          <w:szCs w:val="24"/>
        </w:rPr>
        <w:t>.</w:t>
      </w:r>
      <w:r w:rsidRPr="00DB76AC">
        <w:rPr>
          <w:rFonts w:ascii="Arial" w:hAnsi="Arial" w:cs="Arial"/>
          <w:b/>
          <w:i/>
          <w:sz w:val="24"/>
          <w:szCs w:val="24"/>
        </w:rPr>
        <w:t xml:space="preserve"> </w:t>
      </w:r>
      <w:r w:rsidR="00AA6E8A" w:rsidRPr="00DB76AC">
        <w:rPr>
          <w:rFonts w:ascii="Arial" w:hAnsi="Arial" w:cs="Arial"/>
          <w:b/>
          <w:i/>
          <w:sz w:val="24"/>
          <w:szCs w:val="24"/>
        </w:rPr>
        <w:t xml:space="preserve">ГРБС – </w:t>
      </w:r>
      <w:r w:rsidRPr="00DB76AC">
        <w:rPr>
          <w:rFonts w:ascii="Arial" w:hAnsi="Arial" w:cs="Arial"/>
          <w:b/>
          <w:i/>
          <w:sz w:val="24"/>
          <w:szCs w:val="24"/>
        </w:rPr>
        <w:t>управление  финансов администрации Ливенского района.</w:t>
      </w:r>
    </w:p>
    <w:p w:rsidR="00736BE2" w:rsidRPr="00AA6E8A" w:rsidRDefault="00736BE2" w:rsidP="00736BE2">
      <w:pPr>
        <w:spacing w:after="0" w:line="240" w:lineRule="atLeast"/>
        <w:jc w:val="both"/>
        <w:rPr>
          <w:rFonts w:ascii="Arial" w:hAnsi="Arial" w:cs="Arial"/>
          <w:b/>
          <w:i/>
          <w:sz w:val="24"/>
          <w:szCs w:val="24"/>
        </w:rPr>
      </w:pPr>
    </w:p>
    <w:p w:rsidR="00DC2418" w:rsidRDefault="00DC2418" w:rsidP="00DC2418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070B7">
        <w:rPr>
          <w:rFonts w:ascii="Arial" w:hAnsi="Arial" w:cs="Arial"/>
          <w:sz w:val="24"/>
          <w:szCs w:val="24"/>
        </w:rPr>
        <w:t xml:space="preserve">Решением  </w:t>
      </w:r>
      <w:r w:rsidRPr="00F32F4E">
        <w:rPr>
          <w:rFonts w:ascii="Arial" w:hAnsi="Arial" w:cs="Arial"/>
          <w:sz w:val="24"/>
          <w:szCs w:val="24"/>
        </w:rPr>
        <w:t>Ливенского районного</w:t>
      </w:r>
      <w:r w:rsidRPr="00F32F4E">
        <w:rPr>
          <w:rFonts w:ascii="Arial" w:hAnsi="Arial" w:cs="Arial"/>
          <w:color w:val="FF0000"/>
          <w:sz w:val="24"/>
          <w:szCs w:val="24"/>
        </w:rPr>
        <w:t xml:space="preserve"> </w:t>
      </w:r>
      <w:r w:rsidRPr="00F32F4E">
        <w:rPr>
          <w:rFonts w:ascii="Arial" w:hAnsi="Arial" w:cs="Arial"/>
          <w:sz w:val="24"/>
          <w:szCs w:val="24"/>
        </w:rPr>
        <w:t xml:space="preserve">Совета народных депутатов от </w:t>
      </w:r>
      <w:r>
        <w:rPr>
          <w:rFonts w:ascii="Arial" w:hAnsi="Arial" w:cs="Arial"/>
          <w:sz w:val="24"/>
          <w:szCs w:val="24"/>
        </w:rPr>
        <w:t>20.12.2019г.</w:t>
      </w:r>
      <w:r w:rsidRPr="00F32F4E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>38/465</w:t>
      </w:r>
      <w:r w:rsidRPr="00F32F4E">
        <w:rPr>
          <w:rFonts w:ascii="Arial" w:hAnsi="Arial" w:cs="Arial"/>
          <w:sz w:val="24"/>
          <w:szCs w:val="24"/>
        </w:rPr>
        <w:t>-РС  «О бюджете Ливенского района  на 20</w:t>
      </w:r>
      <w:r>
        <w:rPr>
          <w:rFonts w:ascii="Arial" w:hAnsi="Arial" w:cs="Arial"/>
          <w:sz w:val="24"/>
          <w:szCs w:val="24"/>
        </w:rPr>
        <w:t>20</w:t>
      </w:r>
      <w:r w:rsidRPr="00F32F4E">
        <w:rPr>
          <w:rFonts w:ascii="Arial" w:hAnsi="Arial" w:cs="Arial"/>
          <w:sz w:val="24"/>
          <w:szCs w:val="24"/>
        </w:rPr>
        <w:t xml:space="preserve"> год и на плановый период 20</w:t>
      </w:r>
      <w:r>
        <w:rPr>
          <w:rFonts w:ascii="Arial" w:hAnsi="Arial" w:cs="Arial"/>
          <w:sz w:val="24"/>
          <w:szCs w:val="24"/>
        </w:rPr>
        <w:t>21</w:t>
      </w:r>
      <w:r w:rsidRPr="00F32F4E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2</w:t>
      </w:r>
      <w:r w:rsidRPr="00F32F4E">
        <w:rPr>
          <w:rFonts w:ascii="Arial" w:hAnsi="Arial" w:cs="Arial"/>
          <w:sz w:val="24"/>
          <w:szCs w:val="24"/>
        </w:rPr>
        <w:t xml:space="preserve"> годов» </w:t>
      </w:r>
      <w:r>
        <w:rPr>
          <w:rFonts w:ascii="Arial" w:hAnsi="Arial" w:cs="Arial"/>
          <w:sz w:val="24"/>
          <w:szCs w:val="24"/>
        </w:rPr>
        <w:t xml:space="preserve"> управлению финансов администрации Ливенского района  на 2020 год утверждены бюджетные назначения  в сумме 20511,528 тыс. рублей.</w:t>
      </w:r>
    </w:p>
    <w:p w:rsidR="00DC2418" w:rsidRPr="00A24602" w:rsidRDefault="00DC2418" w:rsidP="00DC2418">
      <w:pPr>
        <w:pStyle w:val="af4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  <w:r w:rsidRPr="00115006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 xml:space="preserve">результате внесения </w:t>
      </w:r>
      <w:r w:rsidRPr="00115006">
        <w:rPr>
          <w:rFonts w:ascii="Arial" w:hAnsi="Arial" w:cs="Arial"/>
        </w:rPr>
        <w:t xml:space="preserve"> изменени</w:t>
      </w:r>
      <w:r>
        <w:rPr>
          <w:rFonts w:ascii="Arial" w:hAnsi="Arial" w:cs="Arial"/>
        </w:rPr>
        <w:t xml:space="preserve">й, </w:t>
      </w:r>
      <w:r w:rsidRPr="00115006">
        <w:rPr>
          <w:rFonts w:ascii="Arial" w:hAnsi="Arial" w:cs="Arial"/>
        </w:rPr>
        <w:t xml:space="preserve"> </w:t>
      </w:r>
      <w:r w:rsidRPr="00A24602">
        <w:rPr>
          <w:rFonts w:ascii="Arial" w:hAnsi="Arial" w:cs="Arial"/>
        </w:rPr>
        <w:t>утвержденные бюджетные назначения увеличились на 108,0% % и составили 22167,974  тыс. рублей.</w:t>
      </w:r>
    </w:p>
    <w:p w:rsidR="00DC2418" w:rsidRPr="00F32F4E" w:rsidRDefault="00DC2418" w:rsidP="00DC2418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F32F4E">
        <w:rPr>
          <w:rFonts w:ascii="Arial" w:hAnsi="Arial" w:cs="Arial"/>
          <w:sz w:val="24"/>
          <w:szCs w:val="24"/>
        </w:rPr>
        <w:tab/>
        <w:t>Согласно, предоставленного отчета об исполнении бюджета главного распорядителя, распорядител</w:t>
      </w:r>
      <w:r>
        <w:rPr>
          <w:rFonts w:ascii="Arial" w:hAnsi="Arial" w:cs="Arial"/>
          <w:sz w:val="24"/>
          <w:szCs w:val="24"/>
        </w:rPr>
        <w:t>я, получателя бюджетных средств, форма ОКУД 0503127</w:t>
      </w:r>
      <w:r w:rsidRPr="00F32F4E">
        <w:rPr>
          <w:rFonts w:ascii="Arial" w:hAnsi="Arial" w:cs="Arial"/>
          <w:sz w:val="24"/>
          <w:szCs w:val="24"/>
        </w:rPr>
        <w:t xml:space="preserve"> кассовые расходы </w:t>
      </w:r>
      <w:r>
        <w:rPr>
          <w:rFonts w:ascii="Arial" w:hAnsi="Arial" w:cs="Arial"/>
          <w:sz w:val="24"/>
          <w:szCs w:val="24"/>
        </w:rPr>
        <w:t xml:space="preserve">управления финансов администрации Ливенского района </w:t>
      </w:r>
      <w:r w:rsidRPr="00F32F4E">
        <w:rPr>
          <w:rFonts w:ascii="Arial" w:hAnsi="Arial" w:cs="Arial"/>
          <w:sz w:val="24"/>
          <w:szCs w:val="24"/>
        </w:rPr>
        <w:t>по состоянию на 01.01.20</w:t>
      </w:r>
      <w:r>
        <w:rPr>
          <w:rFonts w:ascii="Arial" w:hAnsi="Arial" w:cs="Arial"/>
          <w:sz w:val="24"/>
          <w:szCs w:val="24"/>
        </w:rPr>
        <w:t>21</w:t>
      </w:r>
      <w:r w:rsidRPr="00F32F4E">
        <w:rPr>
          <w:rFonts w:ascii="Arial" w:hAnsi="Arial" w:cs="Arial"/>
          <w:sz w:val="24"/>
          <w:szCs w:val="24"/>
        </w:rPr>
        <w:t>г. составили</w:t>
      </w:r>
      <w:r>
        <w:rPr>
          <w:rFonts w:ascii="Arial" w:hAnsi="Arial" w:cs="Arial"/>
          <w:sz w:val="24"/>
          <w:szCs w:val="24"/>
        </w:rPr>
        <w:t xml:space="preserve">  </w:t>
      </w:r>
      <w:r w:rsidRPr="00A24602">
        <w:rPr>
          <w:rFonts w:ascii="Arial" w:hAnsi="Arial" w:cs="Arial"/>
          <w:b/>
          <w:i/>
          <w:sz w:val="24"/>
          <w:szCs w:val="24"/>
        </w:rPr>
        <w:t>21116,617</w:t>
      </w:r>
      <w:r w:rsidRPr="00C23D16">
        <w:rPr>
          <w:rFonts w:ascii="Arial" w:hAnsi="Arial" w:cs="Arial"/>
          <w:b/>
          <w:i/>
          <w:sz w:val="24"/>
          <w:szCs w:val="24"/>
        </w:rPr>
        <w:t xml:space="preserve"> тыс</w:t>
      </w:r>
      <w:r w:rsidRPr="00C23D16">
        <w:rPr>
          <w:rFonts w:ascii="Arial" w:hAnsi="Arial" w:cs="Arial"/>
          <w:i/>
          <w:sz w:val="24"/>
          <w:szCs w:val="24"/>
        </w:rPr>
        <w:t xml:space="preserve">. </w:t>
      </w:r>
      <w:r w:rsidRPr="00C23D16">
        <w:rPr>
          <w:rFonts w:ascii="Arial" w:hAnsi="Arial" w:cs="Arial"/>
          <w:b/>
          <w:i/>
          <w:sz w:val="24"/>
          <w:szCs w:val="24"/>
        </w:rPr>
        <w:t>руб</w:t>
      </w:r>
      <w:r>
        <w:rPr>
          <w:rFonts w:ascii="Arial" w:hAnsi="Arial" w:cs="Arial"/>
          <w:b/>
          <w:i/>
          <w:sz w:val="24"/>
          <w:szCs w:val="24"/>
        </w:rPr>
        <w:t>лей</w:t>
      </w:r>
      <w:r w:rsidRPr="00C23D16">
        <w:rPr>
          <w:rFonts w:ascii="Arial" w:hAnsi="Arial" w:cs="Arial"/>
          <w:sz w:val="24"/>
          <w:szCs w:val="24"/>
        </w:rPr>
        <w:t>,</w:t>
      </w:r>
      <w:r w:rsidRPr="00F32F4E">
        <w:rPr>
          <w:rFonts w:ascii="Arial" w:hAnsi="Arial" w:cs="Arial"/>
          <w:sz w:val="24"/>
          <w:szCs w:val="24"/>
        </w:rPr>
        <w:t xml:space="preserve"> запланированные обязательства исполнены </w:t>
      </w:r>
      <w:r w:rsidRPr="00144616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 xml:space="preserve">95,3 </w:t>
      </w:r>
      <w:r w:rsidRPr="00144616">
        <w:rPr>
          <w:rFonts w:ascii="Arial" w:hAnsi="Arial" w:cs="Arial"/>
          <w:sz w:val="24"/>
          <w:szCs w:val="24"/>
        </w:rPr>
        <w:t xml:space="preserve">%, неисполненные назначения составили </w:t>
      </w:r>
      <w:r>
        <w:rPr>
          <w:rFonts w:ascii="Arial" w:hAnsi="Arial" w:cs="Arial"/>
          <w:sz w:val="24"/>
          <w:szCs w:val="24"/>
        </w:rPr>
        <w:t>1051,357 тыс.  рублей.</w:t>
      </w:r>
    </w:p>
    <w:p w:rsidR="00DC2418" w:rsidRPr="00F32F4E" w:rsidRDefault="00DC2418" w:rsidP="00DC2418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F32F4E">
        <w:rPr>
          <w:rFonts w:ascii="Arial" w:hAnsi="Arial" w:cs="Arial"/>
          <w:sz w:val="24"/>
          <w:szCs w:val="24"/>
        </w:rPr>
        <w:tab/>
        <w:t>Остатка денежных средств на лицевом счете казначейства нет.</w:t>
      </w:r>
    </w:p>
    <w:p w:rsidR="00DC2418" w:rsidRDefault="00DC2418" w:rsidP="00C02DE7">
      <w:pPr>
        <w:pStyle w:val="ConsPlusTitle"/>
        <w:widowControl/>
        <w:spacing w:line="240" w:lineRule="atLeast"/>
        <w:jc w:val="both"/>
        <w:outlineLvl w:val="0"/>
        <w:rPr>
          <w:rFonts w:ascii="Arial" w:hAnsi="Arial" w:cs="Arial"/>
          <w:b w:val="0"/>
          <w:iCs/>
          <w:color w:val="000000"/>
        </w:rPr>
      </w:pPr>
      <w:r w:rsidRPr="00F32F4E">
        <w:rPr>
          <w:rFonts w:ascii="Arial" w:hAnsi="Arial" w:cs="Arial"/>
        </w:rPr>
        <w:tab/>
      </w:r>
      <w:r w:rsidRPr="00C22C83">
        <w:rPr>
          <w:rFonts w:ascii="Arial" w:hAnsi="Arial" w:cs="Arial"/>
          <w:b w:val="0"/>
          <w:bCs w:val="0"/>
        </w:rPr>
        <w:t xml:space="preserve">В рамках раздела </w:t>
      </w:r>
      <w:r w:rsidRPr="00276B38">
        <w:rPr>
          <w:rFonts w:ascii="Arial" w:hAnsi="Arial" w:cs="Arial"/>
          <w:b w:val="0"/>
          <w:iCs/>
        </w:rPr>
        <w:t xml:space="preserve">0106 «Обеспечение деятельности финансовых, налоговых и таможенных органов финансового надзора» </w:t>
      </w:r>
      <w:r>
        <w:rPr>
          <w:rFonts w:ascii="Arial" w:hAnsi="Arial" w:cs="Arial"/>
          <w:b w:val="0"/>
          <w:iCs/>
        </w:rPr>
        <w:t xml:space="preserve"> </w:t>
      </w:r>
      <w:r w:rsidRPr="00276B38">
        <w:rPr>
          <w:rFonts w:ascii="Arial" w:hAnsi="Arial" w:cs="Arial"/>
          <w:b w:val="0"/>
          <w:bCs w:val="0"/>
        </w:rPr>
        <w:t xml:space="preserve">обеспечено  содержание управления финансов, израсходовано </w:t>
      </w:r>
      <w:r w:rsidRPr="00522E8B">
        <w:rPr>
          <w:rFonts w:ascii="Arial" w:hAnsi="Arial" w:cs="Arial"/>
          <w:b w:val="0"/>
          <w:bCs w:val="0"/>
        </w:rPr>
        <w:t>5331,447</w:t>
      </w:r>
      <w:r>
        <w:rPr>
          <w:rFonts w:ascii="Arial" w:hAnsi="Arial" w:cs="Arial"/>
          <w:b w:val="0"/>
          <w:bCs w:val="0"/>
        </w:rPr>
        <w:t xml:space="preserve"> </w:t>
      </w:r>
      <w:r w:rsidRPr="00276B38">
        <w:rPr>
          <w:rFonts w:ascii="Arial" w:hAnsi="Arial" w:cs="Arial"/>
          <w:b w:val="0"/>
          <w:iCs/>
          <w:color w:val="000000"/>
        </w:rPr>
        <w:t>руб.</w:t>
      </w:r>
      <w:r>
        <w:rPr>
          <w:rFonts w:ascii="Arial" w:hAnsi="Arial" w:cs="Arial"/>
          <w:b w:val="0"/>
          <w:iCs/>
          <w:color w:val="000000"/>
        </w:rPr>
        <w:t xml:space="preserve"> или 97,2% утвержденных назначений.</w:t>
      </w:r>
    </w:p>
    <w:p w:rsidR="00DC2418" w:rsidRDefault="00DC2418" w:rsidP="00DC2418">
      <w:pPr>
        <w:pStyle w:val="ConsPlusTitle"/>
        <w:widowControl/>
        <w:spacing w:line="240" w:lineRule="atLeast"/>
        <w:ind w:firstLine="708"/>
        <w:jc w:val="both"/>
        <w:outlineLvl w:val="0"/>
        <w:rPr>
          <w:rFonts w:ascii="Arial" w:hAnsi="Arial" w:cs="Arial"/>
          <w:b w:val="0"/>
          <w:bCs w:val="0"/>
        </w:rPr>
      </w:pPr>
      <w:r w:rsidRPr="00C22C83">
        <w:rPr>
          <w:rFonts w:ascii="Arial" w:hAnsi="Arial" w:cs="Arial"/>
          <w:b w:val="0"/>
          <w:bCs w:val="0"/>
        </w:rPr>
        <w:t xml:space="preserve">На оплату труда  с начислениями израсходовано </w:t>
      </w:r>
      <w:r>
        <w:rPr>
          <w:rFonts w:ascii="Arial" w:hAnsi="Arial" w:cs="Arial"/>
          <w:b w:val="0"/>
          <w:bCs w:val="0"/>
        </w:rPr>
        <w:t xml:space="preserve">4865,313 тыс. </w:t>
      </w:r>
      <w:r w:rsidRPr="00C22C83">
        <w:rPr>
          <w:rFonts w:ascii="Arial" w:hAnsi="Arial" w:cs="Arial"/>
          <w:b w:val="0"/>
          <w:bCs w:val="0"/>
        </w:rPr>
        <w:t>руб</w:t>
      </w:r>
      <w:r>
        <w:rPr>
          <w:rFonts w:ascii="Arial" w:hAnsi="Arial" w:cs="Arial"/>
          <w:b w:val="0"/>
          <w:bCs w:val="0"/>
        </w:rPr>
        <w:t xml:space="preserve">., или 91,3% утвержденных назначений (включая полномочия по финансовому контролю, поощрение муниципальных служащих за счет средств федерального бюджета). </w:t>
      </w:r>
    </w:p>
    <w:p w:rsidR="00DC2418" w:rsidRPr="00CD0910" w:rsidRDefault="00DC2418" w:rsidP="00DC2418">
      <w:pPr>
        <w:pStyle w:val="ConsPlusTitle"/>
        <w:widowControl/>
        <w:spacing w:line="240" w:lineRule="atLeast"/>
        <w:ind w:firstLine="708"/>
        <w:jc w:val="both"/>
        <w:outlineLvl w:val="0"/>
        <w:rPr>
          <w:rFonts w:ascii="Arial" w:hAnsi="Arial" w:cs="Arial"/>
          <w:b w:val="0"/>
          <w:bCs w:val="0"/>
        </w:rPr>
      </w:pPr>
      <w:r w:rsidRPr="00E61015">
        <w:rPr>
          <w:rFonts w:ascii="Arial" w:hAnsi="Arial" w:cs="Arial"/>
          <w:b w:val="0"/>
          <w:bCs w:val="0"/>
        </w:rPr>
        <w:t>Штатная численность учреждения по состоянию на 01.01.202</w:t>
      </w:r>
      <w:r>
        <w:rPr>
          <w:rFonts w:ascii="Arial" w:hAnsi="Arial" w:cs="Arial"/>
          <w:b w:val="0"/>
          <w:bCs w:val="0"/>
        </w:rPr>
        <w:t>1</w:t>
      </w:r>
      <w:r w:rsidRPr="00E61015">
        <w:rPr>
          <w:rFonts w:ascii="Arial" w:hAnsi="Arial" w:cs="Arial"/>
          <w:b w:val="0"/>
          <w:bCs w:val="0"/>
        </w:rPr>
        <w:t xml:space="preserve">г. составила </w:t>
      </w:r>
      <w:r w:rsidRPr="00CD0910">
        <w:rPr>
          <w:rFonts w:ascii="Arial" w:hAnsi="Arial" w:cs="Arial"/>
          <w:b w:val="0"/>
          <w:bCs w:val="0"/>
        </w:rPr>
        <w:t xml:space="preserve">9  единиц, из них 8 единиц - муниципальные служащие, 1 единица – </w:t>
      </w:r>
      <w:proofErr w:type="gramStart"/>
      <w:r>
        <w:rPr>
          <w:rFonts w:ascii="Arial" w:hAnsi="Arial" w:cs="Arial"/>
          <w:b w:val="0"/>
          <w:bCs w:val="0"/>
        </w:rPr>
        <w:t>технические исполнители</w:t>
      </w:r>
      <w:proofErr w:type="gramEnd"/>
      <w:r>
        <w:rPr>
          <w:rFonts w:ascii="Arial" w:hAnsi="Arial" w:cs="Arial"/>
          <w:b w:val="0"/>
          <w:bCs w:val="0"/>
        </w:rPr>
        <w:t xml:space="preserve"> (менеджер).</w:t>
      </w:r>
    </w:p>
    <w:p w:rsidR="00DC2418" w:rsidRPr="00B44E2C" w:rsidRDefault="00DC2418" w:rsidP="00DC2418">
      <w:pPr>
        <w:pStyle w:val="ConsPlusTitle"/>
        <w:widowControl/>
        <w:jc w:val="both"/>
        <w:outlineLvl w:val="0"/>
        <w:rPr>
          <w:rFonts w:ascii="Arial" w:hAnsi="Arial" w:cs="Arial"/>
          <w:b w:val="0"/>
          <w:lang w:eastAsia="en-US"/>
        </w:rPr>
      </w:pPr>
    </w:p>
    <w:p w:rsidR="00DC2418" w:rsidRDefault="00DC2418" w:rsidP="00DC2418">
      <w:pPr>
        <w:pStyle w:val="ConsPlusTitle"/>
        <w:widowControl/>
        <w:jc w:val="both"/>
        <w:outlineLvl w:val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lang w:eastAsia="en-US"/>
        </w:rPr>
        <w:tab/>
      </w:r>
      <w:r>
        <w:rPr>
          <w:rFonts w:ascii="Arial" w:hAnsi="Arial" w:cs="Arial"/>
          <w:b w:val="0"/>
          <w:bCs w:val="0"/>
        </w:rPr>
        <w:t>По программе наказов избирателей депутатам Ливенского районного Совета народных депутатов Орловской области израсходовано 240,000 тыс. руб., или 100,0% утвержденных назначений, денежные средства перечислены Навесненскому сельскому поселению -120,000 тыс. руб., Коротышскому  сельскому поселению -120,000 тыс. руб.</w:t>
      </w:r>
    </w:p>
    <w:p w:rsidR="00DC2418" w:rsidRDefault="00DC2418" w:rsidP="00DC2418">
      <w:pPr>
        <w:pStyle w:val="ConsPlusTitle"/>
        <w:widowControl/>
        <w:spacing w:line="240" w:lineRule="atLeast"/>
        <w:ind w:firstLine="708"/>
        <w:jc w:val="both"/>
        <w:outlineLvl w:val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Обязательства по разделу 0200 «Национальная оборона» исполнены в сумме 2698,200 тыс. руб., или 100,0 % утвержденных назначений, субвенции на осуществление первичного воинского учета на территориях, где отсутствуют военные комиссариаты, перечислены сельским поселениям.</w:t>
      </w:r>
    </w:p>
    <w:p w:rsidR="00DC2418" w:rsidRDefault="00DC2418" w:rsidP="00DC2418">
      <w:pPr>
        <w:spacing w:after="0" w:line="240" w:lineRule="atLeast"/>
        <w:ind w:firstLine="708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56968">
        <w:rPr>
          <w:rFonts w:ascii="Arial" w:hAnsi="Arial" w:cs="Arial"/>
          <w:color w:val="000000"/>
          <w:sz w:val="24"/>
          <w:szCs w:val="24"/>
          <w:lang w:eastAsia="ru-RU"/>
        </w:rPr>
        <w:t>В рамках раздела 1300 «Обслуживание муниципального долга»</w:t>
      </w:r>
      <w:r w:rsidRPr="00C22C83">
        <w:rPr>
          <w:rFonts w:ascii="Arial" w:hAnsi="Arial" w:cs="Arial"/>
          <w:color w:val="000000"/>
          <w:sz w:val="24"/>
          <w:szCs w:val="24"/>
          <w:lang w:eastAsia="ru-RU"/>
        </w:rPr>
        <w:t xml:space="preserve">  профинансированы </w:t>
      </w:r>
      <w:r w:rsidRPr="00C22C83">
        <w:rPr>
          <w:rFonts w:ascii="Arial" w:hAnsi="Arial" w:cs="Arial"/>
          <w:sz w:val="24"/>
          <w:szCs w:val="24"/>
          <w:lang w:eastAsia="ru-RU"/>
        </w:rPr>
        <w:t xml:space="preserve">расходы по уплате  процентов за пользование бюджетными </w:t>
      </w:r>
      <w:r w:rsidRPr="005569BF">
        <w:rPr>
          <w:rFonts w:ascii="Arial" w:hAnsi="Arial" w:cs="Arial"/>
          <w:sz w:val="24"/>
          <w:szCs w:val="24"/>
          <w:lang w:eastAsia="ru-RU"/>
        </w:rPr>
        <w:t>кредитами из областного бюджета в</w:t>
      </w:r>
      <w:r w:rsidRPr="00C22C83">
        <w:rPr>
          <w:rFonts w:ascii="Arial" w:hAnsi="Arial" w:cs="Arial"/>
          <w:sz w:val="24"/>
          <w:szCs w:val="24"/>
          <w:lang w:eastAsia="ru-RU"/>
        </w:rPr>
        <w:t xml:space="preserve"> сумме </w:t>
      </w:r>
      <w:r>
        <w:rPr>
          <w:rFonts w:ascii="Arial" w:hAnsi="Arial" w:cs="Arial"/>
          <w:b/>
          <w:i/>
          <w:sz w:val="24"/>
          <w:szCs w:val="24"/>
          <w:lang w:eastAsia="ru-RU"/>
        </w:rPr>
        <w:t>17,770 тыс.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22C83">
        <w:rPr>
          <w:rFonts w:ascii="Arial" w:hAnsi="Arial" w:cs="Arial"/>
          <w:b/>
          <w:bCs/>
          <w:sz w:val="24"/>
          <w:szCs w:val="24"/>
          <w:lang w:eastAsia="ru-RU"/>
        </w:rPr>
        <w:t xml:space="preserve"> руб., </w:t>
      </w:r>
      <w:r w:rsidRPr="00C22C83">
        <w:rPr>
          <w:rFonts w:ascii="Arial" w:hAnsi="Arial" w:cs="Arial"/>
          <w:bCs/>
          <w:sz w:val="24"/>
          <w:szCs w:val="24"/>
          <w:lang w:eastAsia="ru-RU"/>
        </w:rPr>
        <w:t>в т. ч.</w:t>
      </w:r>
    </w:p>
    <w:p w:rsidR="00DC2418" w:rsidRDefault="00DC2418" w:rsidP="00DC2418">
      <w:pPr>
        <w:spacing w:after="0" w:line="240" w:lineRule="atLeast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C30E5A">
        <w:rPr>
          <w:rFonts w:ascii="Arial" w:hAnsi="Arial" w:cs="Arial"/>
          <w:bCs/>
          <w:sz w:val="24"/>
          <w:szCs w:val="24"/>
          <w:lang w:eastAsia="ru-RU"/>
        </w:rPr>
        <w:t xml:space="preserve">-в сумме 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1491,80 </w:t>
      </w:r>
      <w:r w:rsidRPr="00C30E5A">
        <w:rPr>
          <w:rFonts w:ascii="Arial" w:hAnsi="Arial" w:cs="Arial"/>
          <w:bCs/>
          <w:sz w:val="24"/>
          <w:szCs w:val="24"/>
          <w:lang w:eastAsia="ru-RU"/>
        </w:rPr>
        <w:t>руб. – по кредитному договору №5 от 09.08.2017г., кредит  сумме 7000,000 тыс. руб. по ставке 0,1%, окончание в июле 2020г.;</w:t>
      </w:r>
    </w:p>
    <w:p w:rsidR="00DC2418" w:rsidRDefault="00DC2418" w:rsidP="00DC2418">
      <w:pPr>
        <w:spacing w:after="0" w:line="240" w:lineRule="atLeast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C22C83">
        <w:rPr>
          <w:rFonts w:ascii="Arial" w:hAnsi="Arial" w:cs="Arial"/>
          <w:bCs/>
          <w:sz w:val="24"/>
          <w:szCs w:val="24"/>
          <w:lang w:eastAsia="ru-RU"/>
        </w:rPr>
        <w:t xml:space="preserve">-в сумме 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8000,00 </w:t>
      </w:r>
      <w:r w:rsidRPr="00C22C83">
        <w:rPr>
          <w:rFonts w:ascii="Arial" w:hAnsi="Arial" w:cs="Arial"/>
          <w:bCs/>
          <w:sz w:val="24"/>
          <w:szCs w:val="24"/>
          <w:lang w:eastAsia="ru-RU"/>
        </w:rPr>
        <w:t>руб. - по кредитному договору №</w:t>
      </w:r>
      <w:r>
        <w:rPr>
          <w:rFonts w:ascii="Arial" w:hAnsi="Arial" w:cs="Arial"/>
          <w:bCs/>
          <w:sz w:val="24"/>
          <w:szCs w:val="24"/>
          <w:lang w:eastAsia="ru-RU"/>
        </w:rPr>
        <w:t>1</w:t>
      </w:r>
      <w:r w:rsidRPr="00C22C83">
        <w:rPr>
          <w:rFonts w:ascii="Arial" w:hAnsi="Arial" w:cs="Arial"/>
          <w:bCs/>
          <w:sz w:val="24"/>
          <w:szCs w:val="24"/>
          <w:lang w:eastAsia="ru-RU"/>
        </w:rPr>
        <w:t xml:space="preserve"> от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23.03.2018г.</w:t>
      </w:r>
      <w:r w:rsidRPr="00C22C83">
        <w:rPr>
          <w:rFonts w:ascii="Arial" w:hAnsi="Arial" w:cs="Arial"/>
          <w:bCs/>
          <w:sz w:val="24"/>
          <w:szCs w:val="24"/>
          <w:lang w:eastAsia="ru-RU"/>
        </w:rPr>
        <w:t xml:space="preserve">, кредит 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из областного бюджета </w:t>
      </w:r>
      <w:r w:rsidRPr="00C22C83">
        <w:rPr>
          <w:rFonts w:ascii="Arial" w:hAnsi="Arial" w:cs="Arial"/>
          <w:bCs/>
          <w:sz w:val="24"/>
          <w:szCs w:val="24"/>
          <w:lang w:eastAsia="ru-RU"/>
        </w:rPr>
        <w:t xml:space="preserve">в </w:t>
      </w:r>
      <w:r w:rsidRPr="00C76DA1">
        <w:rPr>
          <w:rFonts w:ascii="Arial" w:hAnsi="Arial" w:cs="Arial"/>
          <w:bCs/>
          <w:sz w:val="24"/>
          <w:szCs w:val="24"/>
          <w:lang w:eastAsia="ru-RU"/>
        </w:rPr>
        <w:t>размере  8000,0 тыс. руб. по ставке  0,1 % , окончание  29.01.2021г.</w:t>
      </w:r>
    </w:p>
    <w:p w:rsidR="00DC2418" w:rsidRDefault="00DC2418" w:rsidP="00DC2418">
      <w:pPr>
        <w:spacing w:after="0" w:line="240" w:lineRule="atLeast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lastRenderedPageBreak/>
        <w:t>-</w:t>
      </w:r>
      <w:r w:rsidRPr="002C00C3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C22C83">
        <w:rPr>
          <w:rFonts w:ascii="Arial" w:hAnsi="Arial" w:cs="Arial"/>
          <w:bCs/>
          <w:sz w:val="24"/>
          <w:szCs w:val="24"/>
          <w:lang w:eastAsia="ru-RU"/>
        </w:rPr>
        <w:t xml:space="preserve">в сумме 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4000,00 </w:t>
      </w:r>
      <w:r w:rsidRPr="00C22C83">
        <w:rPr>
          <w:rFonts w:ascii="Arial" w:hAnsi="Arial" w:cs="Arial"/>
          <w:bCs/>
          <w:sz w:val="24"/>
          <w:szCs w:val="24"/>
          <w:lang w:eastAsia="ru-RU"/>
        </w:rPr>
        <w:t>руб. - по кредитному договору №</w:t>
      </w:r>
      <w:r>
        <w:rPr>
          <w:rFonts w:ascii="Arial" w:hAnsi="Arial" w:cs="Arial"/>
          <w:bCs/>
          <w:sz w:val="24"/>
          <w:szCs w:val="24"/>
          <w:lang w:eastAsia="ru-RU"/>
        </w:rPr>
        <w:t>2</w:t>
      </w:r>
      <w:r w:rsidRPr="00C22C83">
        <w:rPr>
          <w:rFonts w:ascii="Arial" w:hAnsi="Arial" w:cs="Arial"/>
          <w:bCs/>
          <w:sz w:val="24"/>
          <w:szCs w:val="24"/>
          <w:lang w:eastAsia="ru-RU"/>
        </w:rPr>
        <w:t xml:space="preserve"> от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20.05.2019г</w:t>
      </w:r>
      <w:r w:rsidRPr="005569BF">
        <w:rPr>
          <w:rFonts w:ascii="Arial" w:hAnsi="Arial" w:cs="Arial"/>
          <w:bCs/>
          <w:sz w:val="24"/>
          <w:szCs w:val="24"/>
          <w:lang w:eastAsia="ru-RU"/>
        </w:rPr>
        <w:t>., кредит из областного бюджета в размере  4000,0 тыс. руб. по ставке  0,1 % , окончание  01.03.2022г.</w:t>
      </w:r>
    </w:p>
    <w:p w:rsidR="00DC2418" w:rsidRPr="00CD0910" w:rsidRDefault="00DC2418" w:rsidP="00DC2418">
      <w:pPr>
        <w:spacing w:after="0" w:line="240" w:lineRule="atLeast"/>
        <w:jc w:val="both"/>
        <w:rPr>
          <w:rFonts w:ascii="Arial" w:hAnsi="Arial" w:cs="Arial"/>
          <w:bCs/>
          <w:color w:val="FF0000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-</w:t>
      </w:r>
      <w:r w:rsidRPr="002C00C3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C22C83">
        <w:rPr>
          <w:rFonts w:ascii="Arial" w:hAnsi="Arial" w:cs="Arial"/>
          <w:bCs/>
          <w:sz w:val="24"/>
          <w:szCs w:val="24"/>
          <w:lang w:eastAsia="ru-RU"/>
        </w:rPr>
        <w:t xml:space="preserve">в сумме 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4278,69 </w:t>
      </w:r>
      <w:r w:rsidRPr="00C22C83">
        <w:rPr>
          <w:rFonts w:ascii="Arial" w:hAnsi="Arial" w:cs="Arial"/>
          <w:bCs/>
          <w:sz w:val="24"/>
          <w:szCs w:val="24"/>
          <w:lang w:eastAsia="ru-RU"/>
        </w:rPr>
        <w:t>руб. - по кредитному договору №</w:t>
      </w:r>
      <w:r>
        <w:rPr>
          <w:rFonts w:ascii="Arial" w:hAnsi="Arial" w:cs="Arial"/>
          <w:bCs/>
          <w:sz w:val="24"/>
          <w:szCs w:val="24"/>
          <w:lang w:eastAsia="ru-RU"/>
        </w:rPr>
        <w:t>1</w:t>
      </w:r>
      <w:r w:rsidRPr="00C22C83">
        <w:rPr>
          <w:rFonts w:ascii="Arial" w:hAnsi="Arial" w:cs="Arial"/>
          <w:bCs/>
          <w:sz w:val="24"/>
          <w:szCs w:val="24"/>
          <w:lang w:eastAsia="ru-RU"/>
        </w:rPr>
        <w:t xml:space="preserve"> от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25.03.2020г</w:t>
      </w:r>
      <w:r w:rsidRPr="005569BF">
        <w:rPr>
          <w:rFonts w:ascii="Arial" w:hAnsi="Arial" w:cs="Arial"/>
          <w:bCs/>
          <w:sz w:val="24"/>
          <w:szCs w:val="24"/>
          <w:lang w:eastAsia="ru-RU"/>
        </w:rPr>
        <w:t xml:space="preserve">., кредит из областного бюджета в размере  </w:t>
      </w:r>
      <w:r w:rsidRPr="00CD0910">
        <w:rPr>
          <w:rFonts w:ascii="Arial" w:hAnsi="Arial" w:cs="Arial"/>
          <w:bCs/>
          <w:sz w:val="24"/>
          <w:szCs w:val="24"/>
          <w:lang w:eastAsia="ru-RU"/>
        </w:rPr>
        <w:t xml:space="preserve">6000,0 тыс. руб. по ставке  0,1 % , окончание  </w:t>
      </w:r>
      <w:r>
        <w:rPr>
          <w:rFonts w:ascii="Arial" w:hAnsi="Arial" w:cs="Arial"/>
          <w:bCs/>
          <w:sz w:val="24"/>
          <w:szCs w:val="24"/>
          <w:lang w:eastAsia="ru-RU"/>
        </w:rPr>
        <w:t>28.02.2023г.</w:t>
      </w:r>
    </w:p>
    <w:p w:rsidR="00DC2418" w:rsidRPr="002C00C3" w:rsidRDefault="00DC2418" w:rsidP="00DC2418">
      <w:pPr>
        <w:spacing w:after="0" w:line="240" w:lineRule="atLeast"/>
        <w:ind w:firstLine="708"/>
        <w:jc w:val="both"/>
        <w:rPr>
          <w:rFonts w:ascii="Arial" w:hAnsi="Arial" w:cs="Arial"/>
          <w:bCs/>
          <w:iCs/>
          <w:color w:val="000000"/>
          <w:sz w:val="24"/>
          <w:szCs w:val="24"/>
          <w:lang w:eastAsia="ru-RU"/>
        </w:rPr>
      </w:pPr>
      <w:r w:rsidRPr="00C22C83">
        <w:rPr>
          <w:rFonts w:ascii="Arial" w:hAnsi="Arial" w:cs="Arial"/>
          <w:sz w:val="24"/>
          <w:szCs w:val="24"/>
        </w:rPr>
        <w:t xml:space="preserve">Обязательства по разделу </w:t>
      </w:r>
      <w:r w:rsidRPr="002C00C3">
        <w:rPr>
          <w:rFonts w:ascii="Arial" w:hAnsi="Arial" w:cs="Arial"/>
          <w:bCs/>
          <w:iCs/>
          <w:sz w:val="24"/>
          <w:szCs w:val="24"/>
        </w:rPr>
        <w:t xml:space="preserve">1400 «Межбюджетные трансферты» </w:t>
      </w:r>
      <w:r w:rsidRPr="002C00C3">
        <w:rPr>
          <w:rFonts w:ascii="Arial" w:hAnsi="Arial" w:cs="Arial"/>
          <w:sz w:val="24"/>
          <w:szCs w:val="24"/>
        </w:rPr>
        <w:t xml:space="preserve">исполнены в сумме </w:t>
      </w:r>
      <w:r>
        <w:rPr>
          <w:rFonts w:ascii="Arial" w:hAnsi="Arial" w:cs="Arial"/>
          <w:bCs/>
          <w:iCs/>
          <w:color w:val="000000"/>
          <w:sz w:val="24"/>
          <w:szCs w:val="24"/>
          <w:lang w:eastAsia="ru-RU"/>
        </w:rPr>
        <w:t>12829,200</w:t>
      </w:r>
      <w:r w:rsidRPr="002C00C3">
        <w:rPr>
          <w:rFonts w:ascii="Arial" w:hAnsi="Arial" w:cs="Arial"/>
          <w:bCs/>
          <w:iCs/>
          <w:color w:val="000000"/>
          <w:sz w:val="24"/>
          <w:szCs w:val="24"/>
          <w:lang w:eastAsia="ru-RU"/>
        </w:rPr>
        <w:t xml:space="preserve"> тыс. руб</w:t>
      </w:r>
      <w:r w:rsidRPr="00C22C83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2C00C3">
        <w:rPr>
          <w:rFonts w:ascii="Arial" w:hAnsi="Arial" w:cs="Arial"/>
          <w:bCs/>
          <w:iCs/>
          <w:color w:val="000000"/>
          <w:sz w:val="24"/>
          <w:szCs w:val="24"/>
          <w:lang w:eastAsia="ru-RU"/>
        </w:rPr>
        <w:t>, или</w:t>
      </w:r>
      <w:r>
        <w:rPr>
          <w:rFonts w:ascii="Arial" w:hAnsi="Arial" w:cs="Arial"/>
          <w:bCs/>
          <w:iCs/>
          <w:color w:val="000000"/>
          <w:sz w:val="24"/>
          <w:szCs w:val="24"/>
          <w:lang w:eastAsia="ru-RU"/>
        </w:rPr>
        <w:t xml:space="preserve"> 100,0% утвержденных назначений,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2C00C3">
        <w:rPr>
          <w:rFonts w:ascii="Arial" w:hAnsi="Arial" w:cs="Arial"/>
          <w:bCs/>
          <w:iCs/>
          <w:color w:val="000000"/>
          <w:sz w:val="24"/>
          <w:szCs w:val="24"/>
          <w:lang w:eastAsia="ru-RU"/>
        </w:rPr>
        <w:t>в том числе:</w:t>
      </w:r>
    </w:p>
    <w:p w:rsidR="00DC2418" w:rsidRPr="00C22C83" w:rsidRDefault="00DC2418" w:rsidP="00DC2418">
      <w:pPr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2C83">
        <w:rPr>
          <w:rFonts w:ascii="Arial" w:hAnsi="Arial" w:cs="Arial"/>
          <w:color w:val="000000"/>
          <w:sz w:val="24"/>
          <w:szCs w:val="24"/>
          <w:lang w:eastAsia="ru-RU"/>
        </w:rPr>
        <w:t>-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8705,200 тыс.</w:t>
      </w:r>
      <w:r w:rsidRPr="00C22C83">
        <w:rPr>
          <w:rFonts w:ascii="Arial" w:hAnsi="Arial" w:cs="Arial"/>
          <w:color w:val="000000"/>
          <w:sz w:val="24"/>
          <w:szCs w:val="24"/>
          <w:lang w:eastAsia="ru-RU"/>
        </w:rPr>
        <w:t xml:space="preserve"> руб. – дотации на выравнивание бюджетной обеспеченности сельских поселений;</w:t>
      </w:r>
    </w:p>
    <w:p w:rsidR="00DC2418" w:rsidRDefault="00DC2418" w:rsidP="00DC2418">
      <w:pPr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2C83">
        <w:rPr>
          <w:rFonts w:ascii="Arial" w:hAnsi="Arial" w:cs="Arial"/>
          <w:color w:val="000000"/>
          <w:sz w:val="24"/>
          <w:szCs w:val="24"/>
          <w:lang w:eastAsia="ru-RU"/>
        </w:rPr>
        <w:t>-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3924,000 тыс. </w:t>
      </w:r>
      <w:r w:rsidRPr="00C22C83">
        <w:rPr>
          <w:rFonts w:ascii="Arial" w:hAnsi="Arial" w:cs="Arial"/>
          <w:color w:val="000000"/>
          <w:sz w:val="24"/>
          <w:szCs w:val="24"/>
          <w:lang w:eastAsia="ru-RU"/>
        </w:rPr>
        <w:t xml:space="preserve">руб. – иные дотации на </w:t>
      </w:r>
      <w:r w:rsidRPr="000E201D">
        <w:rPr>
          <w:rFonts w:ascii="Arial" w:hAnsi="Arial" w:cs="Arial"/>
          <w:color w:val="000000"/>
          <w:sz w:val="24"/>
          <w:szCs w:val="24"/>
          <w:lang w:eastAsia="ru-RU"/>
        </w:rPr>
        <w:t>обеспечение сбалансированности бюджетов сельских поселений;</w:t>
      </w:r>
    </w:p>
    <w:p w:rsidR="00DC2418" w:rsidRDefault="00DC2418" w:rsidP="00DC2418">
      <w:pPr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-200,000 тыс. руб. – прочие межбюджетные трансферты.</w:t>
      </w:r>
    </w:p>
    <w:p w:rsidR="00DC2418" w:rsidRPr="00C22C83" w:rsidRDefault="00DC2418" w:rsidP="00DC2418">
      <w:pPr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25E2C" w:rsidRDefault="00736BE2" w:rsidP="00AA6E8A">
      <w:pPr>
        <w:spacing w:after="0" w:line="240" w:lineRule="atLeast"/>
        <w:jc w:val="both"/>
        <w:rPr>
          <w:rFonts w:ascii="Arial" w:hAnsi="Arial" w:cs="Arial"/>
          <w:b/>
          <w:i/>
          <w:sz w:val="24"/>
          <w:szCs w:val="24"/>
        </w:rPr>
      </w:pPr>
      <w:r w:rsidRPr="00DB76AC">
        <w:rPr>
          <w:rFonts w:ascii="Arial" w:hAnsi="Arial" w:cs="Arial"/>
          <w:b/>
          <w:i/>
          <w:sz w:val="24"/>
          <w:szCs w:val="24"/>
        </w:rPr>
        <w:t>4.</w:t>
      </w:r>
      <w:r w:rsidR="00DB76AC" w:rsidRPr="00DB76AC">
        <w:rPr>
          <w:rFonts w:ascii="Arial" w:hAnsi="Arial" w:cs="Arial"/>
          <w:b/>
          <w:i/>
          <w:sz w:val="24"/>
          <w:szCs w:val="24"/>
        </w:rPr>
        <w:t>8</w:t>
      </w:r>
      <w:r w:rsidR="00AA6E8A" w:rsidRPr="00DB76AC">
        <w:rPr>
          <w:rFonts w:ascii="Arial" w:hAnsi="Arial" w:cs="Arial"/>
          <w:b/>
          <w:i/>
          <w:sz w:val="24"/>
          <w:szCs w:val="24"/>
        </w:rPr>
        <w:t>. ГРБС –</w:t>
      </w:r>
      <w:r w:rsidRPr="00DB76AC">
        <w:rPr>
          <w:rFonts w:ascii="Arial" w:hAnsi="Arial" w:cs="Arial"/>
          <w:b/>
          <w:i/>
          <w:sz w:val="24"/>
          <w:szCs w:val="24"/>
        </w:rPr>
        <w:t xml:space="preserve"> управлению муниципального имущества и жилищно-коммунального хозяйства администрации Ливенского района.</w:t>
      </w:r>
    </w:p>
    <w:p w:rsidR="00892FC3" w:rsidRPr="008E48DF" w:rsidRDefault="00892FC3" w:rsidP="00AA6E8A">
      <w:pPr>
        <w:spacing w:after="0" w:line="240" w:lineRule="atLeast"/>
        <w:jc w:val="both"/>
        <w:rPr>
          <w:rFonts w:ascii="Arial" w:hAnsi="Arial" w:cs="Arial"/>
          <w:b/>
          <w:i/>
          <w:sz w:val="24"/>
          <w:szCs w:val="24"/>
        </w:rPr>
      </w:pPr>
    </w:p>
    <w:p w:rsidR="00265261" w:rsidRPr="00CA6946" w:rsidRDefault="00265261" w:rsidP="00265261">
      <w:pPr>
        <w:spacing w:after="0" w:line="240" w:lineRule="atLeast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5070B7">
        <w:rPr>
          <w:rFonts w:ascii="Arial" w:hAnsi="Arial" w:cs="Arial"/>
          <w:sz w:val="24"/>
          <w:szCs w:val="24"/>
        </w:rPr>
        <w:t xml:space="preserve">Решением  </w:t>
      </w:r>
      <w:r w:rsidRPr="00F32F4E">
        <w:rPr>
          <w:rFonts w:ascii="Arial" w:hAnsi="Arial" w:cs="Arial"/>
          <w:sz w:val="24"/>
          <w:szCs w:val="24"/>
        </w:rPr>
        <w:t>Ливенского районного</w:t>
      </w:r>
      <w:r w:rsidRPr="00F32F4E">
        <w:rPr>
          <w:rFonts w:ascii="Arial" w:hAnsi="Arial" w:cs="Arial"/>
          <w:color w:val="FF0000"/>
          <w:sz w:val="24"/>
          <w:szCs w:val="24"/>
        </w:rPr>
        <w:t xml:space="preserve"> </w:t>
      </w:r>
      <w:r w:rsidRPr="00F32F4E">
        <w:rPr>
          <w:rFonts w:ascii="Arial" w:hAnsi="Arial" w:cs="Arial"/>
          <w:sz w:val="24"/>
          <w:szCs w:val="24"/>
        </w:rPr>
        <w:t xml:space="preserve">Совета народных депутатов от </w:t>
      </w:r>
      <w:r>
        <w:rPr>
          <w:rFonts w:ascii="Arial" w:hAnsi="Arial" w:cs="Arial"/>
          <w:sz w:val="24"/>
          <w:szCs w:val="24"/>
        </w:rPr>
        <w:t>20.12.2019г.</w:t>
      </w:r>
      <w:r w:rsidRPr="00F32F4E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>38/465</w:t>
      </w:r>
      <w:r w:rsidRPr="00F32F4E">
        <w:rPr>
          <w:rFonts w:ascii="Arial" w:hAnsi="Arial" w:cs="Arial"/>
          <w:sz w:val="24"/>
          <w:szCs w:val="24"/>
        </w:rPr>
        <w:t>-РС  «О бюджете Ливенского района  на 20</w:t>
      </w:r>
      <w:r>
        <w:rPr>
          <w:rFonts w:ascii="Arial" w:hAnsi="Arial" w:cs="Arial"/>
          <w:sz w:val="24"/>
          <w:szCs w:val="24"/>
        </w:rPr>
        <w:t>20</w:t>
      </w:r>
      <w:r w:rsidRPr="00F32F4E">
        <w:rPr>
          <w:rFonts w:ascii="Arial" w:hAnsi="Arial" w:cs="Arial"/>
          <w:sz w:val="24"/>
          <w:szCs w:val="24"/>
        </w:rPr>
        <w:t xml:space="preserve"> год и на плановый период 20</w:t>
      </w:r>
      <w:r>
        <w:rPr>
          <w:rFonts w:ascii="Arial" w:hAnsi="Arial" w:cs="Arial"/>
          <w:sz w:val="24"/>
          <w:szCs w:val="24"/>
        </w:rPr>
        <w:t>21</w:t>
      </w:r>
      <w:r w:rsidRPr="00F32F4E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2</w:t>
      </w:r>
      <w:r w:rsidRPr="00F32F4E">
        <w:rPr>
          <w:rFonts w:ascii="Arial" w:hAnsi="Arial" w:cs="Arial"/>
          <w:sz w:val="24"/>
          <w:szCs w:val="24"/>
        </w:rPr>
        <w:t xml:space="preserve"> годов» </w:t>
      </w:r>
      <w:r>
        <w:rPr>
          <w:rFonts w:ascii="Arial" w:hAnsi="Arial" w:cs="Arial"/>
          <w:sz w:val="24"/>
          <w:szCs w:val="24"/>
        </w:rPr>
        <w:t xml:space="preserve">управлению муниципального имущества и жилищно-коммунального хозяйства администрации Ливенского района   на 2020 год утверждены бюджетные назначения  в сумме </w:t>
      </w:r>
      <w:r w:rsidRPr="00CA6946">
        <w:rPr>
          <w:rFonts w:ascii="Arial" w:hAnsi="Arial" w:cs="Arial"/>
          <w:b/>
          <w:i/>
          <w:sz w:val="24"/>
          <w:szCs w:val="24"/>
        </w:rPr>
        <w:t>77868,096 тыс. руб</w:t>
      </w:r>
      <w:r w:rsidR="00CE6529">
        <w:rPr>
          <w:rFonts w:ascii="Arial" w:hAnsi="Arial" w:cs="Arial"/>
          <w:b/>
          <w:i/>
          <w:sz w:val="24"/>
          <w:szCs w:val="24"/>
        </w:rPr>
        <w:t>.</w:t>
      </w:r>
    </w:p>
    <w:p w:rsidR="00265261" w:rsidRDefault="00265261" w:rsidP="00265261">
      <w:pPr>
        <w:pStyle w:val="af4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результате внесенных изменений первоначально утвержденный бюджет увеличился на 102,3 %  и составил 79732,268 тыс. руб.</w:t>
      </w:r>
    </w:p>
    <w:p w:rsidR="00265261" w:rsidRPr="00985FF7" w:rsidRDefault="00265261" w:rsidP="00265261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Согласно, предоставленного отчета об исполнении бюджета главного распорядителя, распорядителя, получателя бюджетных средств, форма ОКУД 0503127 кассовые расходы управления  муниципального имущества и жилищно-коммунального хозяйства администрации Ливенского района по состоянию на 01.01.2021г. составили  </w:t>
      </w:r>
      <w:r>
        <w:rPr>
          <w:rFonts w:ascii="Arial" w:hAnsi="Arial" w:cs="Arial"/>
          <w:b/>
          <w:i/>
          <w:sz w:val="24"/>
          <w:szCs w:val="24"/>
        </w:rPr>
        <w:t>76816,349 тыс</w:t>
      </w:r>
      <w:r>
        <w:rPr>
          <w:rFonts w:ascii="Arial" w:hAnsi="Arial" w:cs="Arial"/>
          <w:i/>
          <w:sz w:val="24"/>
          <w:szCs w:val="24"/>
        </w:rPr>
        <w:t xml:space="preserve">. </w:t>
      </w:r>
      <w:r>
        <w:rPr>
          <w:rFonts w:ascii="Arial" w:hAnsi="Arial" w:cs="Arial"/>
          <w:b/>
          <w:i/>
          <w:sz w:val="24"/>
          <w:szCs w:val="24"/>
        </w:rPr>
        <w:t>руб.</w:t>
      </w:r>
      <w:r>
        <w:rPr>
          <w:rFonts w:ascii="Arial" w:hAnsi="Arial" w:cs="Arial"/>
          <w:sz w:val="24"/>
          <w:szCs w:val="24"/>
        </w:rPr>
        <w:t xml:space="preserve">, запланированные обязательства исполнены на  96,3 %, неисполненные назначения составили </w:t>
      </w:r>
      <w:r w:rsidRPr="00985FF7">
        <w:rPr>
          <w:rFonts w:ascii="Arial" w:hAnsi="Arial" w:cs="Arial"/>
          <w:sz w:val="24"/>
          <w:szCs w:val="24"/>
        </w:rPr>
        <w:t>2915,919  тыс.  руб.</w:t>
      </w:r>
    </w:p>
    <w:p w:rsidR="00265261" w:rsidRDefault="00265261" w:rsidP="00265261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Остатка денежных средств на лицевом счете казначейства нет.</w:t>
      </w:r>
    </w:p>
    <w:p w:rsidR="00265261" w:rsidRDefault="00265261" w:rsidP="00265261">
      <w:pPr>
        <w:pStyle w:val="ConsPlusTitle"/>
        <w:widowControl/>
        <w:spacing w:line="240" w:lineRule="atLeast"/>
        <w:jc w:val="both"/>
        <w:outlineLvl w:val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</w:rPr>
        <w:tab/>
      </w:r>
    </w:p>
    <w:p w:rsidR="00265261" w:rsidRDefault="00265261" w:rsidP="00265261">
      <w:pPr>
        <w:pStyle w:val="ConsPlusTitle"/>
        <w:widowControl/>
        <w:ind w:left="708" w:firstLine="708"/>
        <w:outlineLvl w:val="0"/>
        <w:rPr>
          <w:rFonts w:ascii="Arial" w:hAnsi="Arial" w:cs="Arial"/>
          <w:b w:val="0"/>
          <w:u w:val="single"/>
        </w:rPr>
      </w:pPr>
      <w:r>
        <w:rPr>
          <w:rFonts w:ascii="Arial" w:hAnsi="Arial" w:cs="Arial"/>
          <w:b w:val="0"/>
          <w:u w:val="single"/>
        </w:rPr>
        <w:t xml:space="preserve">Раздел 0100 «Общегосударственные вопросы» </w:t>
      </w:r>
    </w:p>
    <w:p w:rsidR="00265261" w:rsidRDefault="00265261" w:rsidP="00265261">
      <w:pPr>
        <w:pStyle w:val="ConsPlusTitle"/>
        <w:widowControl/>
        <w:ind w:firstLine="708"/>
        <w:jc w:val="center"/>
        <w:outlineLvl w:val="0"/>
        <w:rPr>
          <w:rFonts w:ascii="Arial" w:hAnsi="Arial" w:cs="Arial"/>
          <w:b w:val="0"/>
          <w:sz w:val="20"/>
          <w:szCs w:val="20"/>
        </w:rPr>
      </w:pPr>
    </w:p>
    <w:p w:rsidR="00265261" w:rsidRDefault="00265261" w:rsidP="00265261">
      <w:pPr>
        <w:pStyle w:val="ConsPlusTitle"/>
        <w:widowControl/>
        <w:ind w:firstLine="851"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В рамках подраздела 0113 «Другие общегосударственные вопросы» исполнено       8036,622 тыс. руб., или 98,9% утвержденных назначений, профинансированы следующие обязательства:</w:t>
      </w:r>
    </w:p>
    <w:p w:rsidR="00265261" w:rsidRDefault="00265261" w:rsidP="00265261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-144,540 тыс. руб</w:t>
      </w:r>
      <w:r w:rsidR="00CE6529">
        <w:rPr>
          <w:rFonts w:ascii="Arial" w:hAnsi="Arial" w:cs="Arial"/>
          <w:b w:val="0"/>
        </w:rPr>
        <w:t>.</w:t>
      </w:r>
      <w:r>
        <w:rPr>
          <w:rFonts w:ascii="Arial" w:hAnsi="Arial" w:cs="Arial"/>
          <w:b w:val="0"/>
        </w:rPr>
        <w:t xml:space="preserve"> – поощрение муниципальных служащих;</w:t>
      </w:r>
    </w:p>
    <w:p w:rsidR="00265261" w:rsidRDefault="00265261" w:rsidP="00265261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-219,566 тыс. руб. – создание административных комиссий и определение перечня должностных лиц ОМС, уполномоченных составлять протоколы об административных нарушениях, бюджетные назначения исполнены на 78,9%;</w:t>
      </w:r>
    </w:p>
    <w:p w:rsidR="00265261" w:rsidRDefault="00265261" w:rsidP="00265261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-7004,513 тыс. руб.  – содержание органов местного самоуправления, финансирование      функциональных расходов  управления   муниципального                  имущества и жилищно-коммунального хозяйства, расходы исполнены на 99,7% утвержденных ассигнований, в том числе:</w:t>
      </w:r>
    </w:p>
    <w:p w:rsidR="00265261" w:rsidRDefault="00265261" w:rsidP="00265261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-4989,134 тыс. руб. – заработная плата персоналу;</w:t>
      </w:r>
    </w:p>
    <w:p w:rsidR="00265261" w:rsidRDefault="00265261" w:rsidP="00265261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-1597,470 тыс. руб</w:t>
      </w:r>
      <w:r w:rsidR="00CE6529">
        <w:rPr>
          <w:rFonts w:ascii="Arial" w:hAnsi="Arial" w:cs="Arial"/>
          <w:b w:val="0"/>
        </w:rPr>
        <w:t>.</w:t>
      </w:r>
      <w:r>
        <w:rPr>
          <w:rFonts w:ascii="Arial" w:hAnsi="Arial" w:cs="Arial"/>
          <w:b w:val="0"/>
        </w:rPr>
        <w:t xml:space="preserve"> – начисления на заработную плату;</w:t>
      </w:r>
    </w:p>
    <w:p w:rsidR="00265261" w:rsidRDefault="00265261" w:rsidP="00265261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-417,187 тыс. руб. – закупка товаров, работ и услуг для муниципальных нужд;</w:t>
      </w:r>
    </w:p>
    <w:p w:rsidR="00265261" w:rsidRDefault="00265261" w:rsidP="00265261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-0,722 тыс. руб. –</w:t>
      </w:r>
      <w:r w:rsidR="00CE6529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>иные бюджетные ассигнования;</w:t>
      </w:r>
    </w:p>
    <w:p w:rsidR="00265261" w:rsidRDefault="00265261" w:rsidP="00265261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-7,959 тыс. рублей – резервные фонды местных администраций;</w:t>
      </w:r>
    </w:p>
    <w:p w:rsidR="00265261" w:rsidRDefault="00265261" w:rsidP="00265261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-660,044 тыс. руб. – оценка недвижимости, признание прав и регулирование отношений по муниципальной собственности.</w:t>
      </w:r>
    </w:p>
    <w:p w:rsidR="00265261" w:rsidRDefault="00265261" w:rsidP="00265261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lastRenderedPageBreak/>
        <w:tab/>
        <w:t>Штатная численность управления по состоянию на 01.01.2021г. составила 14 единиц, в т. ч.</w:t>
      </w:r>
    </w:p>
    <w:p w:rsidR="00265261" w:rsidRDefault="00265261" w:rsidP="00265261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-11 единиц – муниципальные служащие (включая 1 ставку по </w:t>
      </w:r>
      <w:proofErr w:type="spellStart"/>
      <w:r>
        <w:rPr>
          <w:rFonts w:ascii="Arial" w:hAnsi="Arial" w:cs="Arial"/>
          <w:b w:val="0"/>
        </w:rPr>
        <w:t>госполномочиям</w:t>
      </w:r>
      <w:proofErr w:type="spellEnd"/>
      <w:r>
        <w:rPr>
          <w:rFonts w:ascii="Arial" w:hAnsi="Arial" w:cs="Arial"/>
          <w:b w:val="0"/>
        </w:rPr>
        <w:t>);</w:t>
      </w:r>
    </w:p>
    <w:p w:rsidR="00265261" w:rsidRDefault="00265261" w:rsidP="00265261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-3 единицы – технические служащие (менеджеры).</w:t>
      </w:r>
    </w:p>
    <w:p w:rsidR="00265261" w:rsidRDefault="00265261" w:rsidP="00265261">
      <w:pPr>
        <w:pStyle w:val="ConsPlusTitle"/>
        <w:widowControl/>
        <w:outlineLvl w:val="0"/>
        <w:rPr>
          <w:rFonts w:ascii="Arial" w:hAnsi="Arial" w:cs="Arial"/>
          <w:b w:val="0"/>
        </w:rPr>
      </w:pPr>
    </w:p>
    <w:p w:rsidR="00265261" w:rsidRDefault="00265261" w:rsidP="00265261">
      <w:pPr>
        <w:pStyle w:val="ConsPlusTitle"/>
        <w:widowControl/>
        <w:ind w:left="708" w:firstLine="708"/>
        <w:outlineLvl w:val="0"/>
        <w:rPr>
          <w:rFonts w:ascii="Arial" w:hAnsi="Arial" w:cs="Arial"/>
          <w:b w:val="0"/>
          <w:u w:val="single"/>
        </w:rPr>
      </w:pPr>
      <w:r>
        <w:rPr>
          <w:rFonts w:ascii="Arial" w:hAnsi="Arial" w:cs="Arial"/>
          <w:b w:val="0"/>
          <w:u w:val="single"/>
        </w:rPr>
        <w:t>Раздел 0400 «Национальная экономика»</w:t>
      </w:r>
    </w:p>
    <w:p w:rsidR="00265261" w:rsidRDefault="00265261" w:rsidP="00265261">
      <w:pPr>
        <w:pStyle w:val="ConsPlusTitle"/>
        <w:widowControl/>
        <w:ind w:left="708" w:firstLine="708"/>
        <w:outlineLvl w:val="0"/>
        <w:rPr>
          <w:rFonts w:ascii="Arial" w:hAnsi="Arial" w:cs="Arial"/>
          <w:b w:val="0"/>
          <w:u w:val="single"/>
        </w:rPr>
      </w:pPr>
    </w:p>
    <w:p w:rsidR="00265261" w:rsidRDefault="00265261" w:rsidP="00265261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По разделу  0400 «Национальная экономика» ассигнования исполнены в сумме </w:t>
      </w:r>
      <w:r>
        <w:rPr>
          <w:rFonts w:ascii="Arial" w:hAnsi="Arial" w:cs="Arial"/>
          <w:b/>
          <w:i/>
          <w:color w:val="000000"/>
          <w:sz w:val="24"/>
          <w:szCs w:val="24"/>
          <w:lang w:eastAsia="ru-RU"/>
        </w:rPr>
        <w:t>42175,694  тыс. руб.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, или  96,1%  утвержденных назначений, в том числе по подразделам:</w:t>
      </w:r>
    </w:p>
    <w:p w:rsidR="00265261" w:rsidRPr="00985FF7" w:rsidRDefault="00265261" w:rsidP="00265261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r w:rsidRPr="009857AB">
        <w:rPr>
          <w:rFonts w:ascii="Arial" w:hAnsi="Arial" w:cs="Arial"/>
          <w:b w:val="0"/>
          <w:color w:val="000000"/>
        </w:rPr>
        <w:t>По подразделу 0405 «Сельское хозяйство и рыболовство» расходы сложились в сумме 33,255 тыс. рублей,</w:t>
      </w:r>
      <w:r>
        <w:rPr>
          <w:rFonts w:ascii="Arial" w:hAnsi="Arial" w:cs="Arial"/>
          <w:color w:val="000000"/>
        </w:rPr>
        <w:t xml:space="preserve"> </w:t>
      </w:r>
      <w:r w:rsidRPr="00F62F16">
        <w:rPr>
          <w:rFonts w:ascii="Arial" w:hAnsi="Arial" w:cs="Arial"/>
          <w:b w:val="0"/>
          <w:color w:val="000000"/>
        </w:rPr>
        <w:t xml:space="preserve">профинансированы </w:t>
      </w:r>
      <w:r w:rsidRPr="00985FF7">
        <w:rPr>
          <w:rFonts w:ascii="Arial" w:hAnsi="Arial" w:cs="Arial"/>
          <w:b w:val="0"/>
        </w:rPr>
        <w:t>мероприятия по постановке на кадастровый учет земельных участков, на которых расположены бесхозные сибиреязвенные скотомогильники (средства областного бюджета)</w:t>
      </w:r>
      <w:r>
        <w:rPr>
          <w:rFonts w:ascii="Arial" w:hAnsi="Arial" w:cs="Arial"/>
          <w:b w:val="0"/>
        </w:rPr>
        <w:t>.</w:t>
      </w:r>
    </w:p>
    <w:p w:rsidR="00265261" w:rsidRDefault="00265261" w:rsidP="00265261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ab/>
        <w:t>В рамках подраздела 0409 «</w:t>
      </w:r>
      <w:proofErr w:type="gramStart"/>
      <w:r>
        <w:rPr>
          <w:rFonts w:ascii="Arial" w:hAnsi="Arial" w:cs="Arial"/>
          <w:b w:val="0"/>
        </w:rPr>
        <w:t>Дорожное</w:t>
      </w:r>
      <w:proofErr w:type="gramEnd"/>
      <w:r>
        <w:rPr>
          <w:rFonts w:ascii="Arial" w:hAnsi="Arial" w:cs="Arial"/>
          <w:b w:val="0"/>
        </w:rPr>
        <w:t xml:space="preserve"> хозяйства (дорожные фонды)» исполнено </w:t>
      </w:r>
      <w:r>
        <w:rPr>
          <w:rFonts w:ascii="Arial" w:hAnsi="Arial" w:cs="Arial"/>
          <w:i/>
        </w:rPr>
        <w:t>42057,439 тыс. руб.,</w:t>
      </w:r>
      <w:r>
        <w:rPr>
          <w:rFonts w:ascii="Arial" w:hAnsi="Arial" w:cs="Arial"/>
          <w:b w:val="0"/>
        </w:rPr>
        <w:t xml:space="preserve"> или 96,2% утвержденных назначений, профинансированы следующие мероприятия:</w:t>
      </w:r>
    </w:p>
    <w:p w:rsidR="00265261" w:rsidRDefault="00265261" w:rsidP="00265261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-23398,784 тыс. руб. – ремонт и содержание дорог;</w:t>
      </w:r>
    </w:p>
    <w:p w:rsidR="00265261" w:rsidRDefault="00265261" w:rsidP="00265261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-4292,993 тыс. руб. – межбюджетные трансферты по переданным полномочиям,  в рамках заключенных соглашений по содержанию автомобильных дорог местного значения;</w:t>
      </w:r>
    </w:p>
    <w:p w:rsidR="00265261" w:rsidRDefault="00265261" w:rsidP="00265261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-14365,662 тыс. руб. – расходы в рамках МП «Обеспечение безопасности дорожного движения в Ливенском районе на 2018-2021 годы», в том числе12796,609 тыс. руб</w:t>
      </w:r>
      <w:r w:rsidR="00CE6529">
        <w:rPr>
          <w:rFonts w:ascii="Arial" w:hAnsi="Arial" w:cs="Arial"/>
          <w:b w:val="0"/>
        </w:rPr>
        <w:t>.</w:t>
      </w:r>
      <w:r>
        <w:rPr>
          <w:rFonts w:ascii="Arial" w:hAnsi="Arial" w:cs="Arial"/>
          <w:b w:val="0"/>
        </w:rPr>
        <w:t xml:space="preserve"> средства областного бюджета.</w:t>
      </w:r>
    </w:p>
    <w:p w:rsidR="00265261" w:rsidRDefault="00265261" w:rsidP="00CE6529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Расходы по подразделу  0412 «Другие вопросы в области национальной экономики» исполнены в сумме </w:t>
      </w:r>
      <w:r w:rsidRPr="00B52AB7">
        <w:rPr>
          <w:rFonts w:ascii="Arial" w:hAnsi="Arial" w:cs="Arial"/>
          <w:i/>
        </w:rPr>
        <w:t>85,000</w:t>
      </w:r>
      <w:r>
        <w:rPr>
          <w:rFonts w:ascii="Arial" w:hAnsi="Arial" w:cs="Arial"/>
          <w:i/>
        </w:rPr>
        <w:t xml:space="preserve"> тыс. руб.,</w:t>
      </w:r>
      <w:r>
        <w:rPr>
          <w:rFonts w:ascii="Arial" w:hAnsi="Arial" w:cs="Arial"/>
          <w:b w:val="0"/>
        </w:rPr>
        <w:t xml:space="preserve"> или 100,0% утвержденных назначений, за счет средств областного бюджета по наказам избирателей депутатов Орловского областного Совета народных депутатов произведен  ремонт дороги п. Ямской Выгон.</w:t>
      </w:r>
    </w:p>
    <w:p w:rsidR="00265261" w:rsidRDefault="00265261" w:rsidP="00265261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</w:p>
    <w:p w:rsidR="00265261" w:rsidRDefault="00265261" w:rsidP="00265261">
      <w:pPr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u w:val="single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>Раздел 0500 «Жилищно-коммунальное хозяйство»</w:t>
      </w:r>
    </w:p>
    <w:p w:rsidR="00265261" w:rsidRDefault="00265261" w:rsidP="00265261">
      <w:pPr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u w:val="single"/>
          <w:lang w:eastAsia="ru-RU"/>
        </w:rPr>
      </w:pPr>
    </w:p>
    <w:p w:rsidR="00265261" w:rsidRDefault="00265261" w:rsidP="00265261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Обязательства по разделу  0500 «Жилищно-коммунальное хозяйство» исполнены в сумме </w:t>
      </w:r>
      <w:r>
        <w:rPr>
          <w:rFonts w:ascii="Arial" w:hAnsi="Arial" w:cs="Arial"/>
          <w:b/>
          <w:i/>
          <w:color w:val="000000"/>
          <w:sz w:val="24"/>
          <w:szCs w:val="24"/>
          <w:lang w:eastAsia="ru-RU"/>
        </w:rPr>
        <w:t>21666,533  тыс. руб.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, или  95,0%  утвержденных назначений, в том числе по подразделам:</w:t>
      </w:r>
    </w:p>
    <w:p w:rsidR="00265261" w:rsidRDefault="00265261" w:rsidP="00265261">
      <w:pPr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65261" w:rsidRDefault="00265261" w:rsidP="00265261">
      <w:pPr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ab/>
        <w:t xml:space="preserve">В рамках подраздела </w:t>
      </w:r>
      <w:r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>0501 «Жилищное хозяйство»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исполнено </w:t>
      </w:r>
      <w:r>
        <w:rPr>
          <w:rFonts w:ascii="Arial" w:hAnsi="Arial" w:cs="Arial"/>
          <w:b/>
          <w:i/>
          <w:color w:val="000000"/>
          <w:sz w:val="24"/>
          <w:szCs w:val="24"/>
          <w:lang w:eastAsia="ru-RU"/>
        </w:rPr>
        <w:t>2298,824 тыс. руб.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, или 99,9% утвержденных назначений, профинансированы следующие мероприятия:</w:t>
      </w:r>
    </w:p>
    <w:p w:rsidR="00265261" w:rsidRDefault="00265261" w:rsidP="00265261">
      <w:pPr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-450,000 тыс. руб</w:t>
      </w:r>
      <w:r w:rsidR="00CE6529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– по наказам избирателей депутатам Орловского областного Совета народных депутатов,  обеспечено изготовление ПСД на выполнение работ по капитальному ремонту общего имущества многоквартирных домов, переустройство кровли из невентилируемой в вентилируемую – п. Нагорный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д. 10 ,11, 14, п. Набережный , д. 6, 24 , д. Покровка Вторая, ул. Молодежная , д. 14, пос. Сахзаводской,  пл. Комсомольская д. 20.</w:t>
      </w:r>
    </w:p>
    <w:p w:rsidR="00265261" w:rsidRDefault="00265261" w:rsidP="00265261">
      <w:pPr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-1259,080 тыс. руб</w:t>
      </w:r>
      <w:r w:rsidR="00CE6529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– взносы на капитальный ремонт в многоквартирных домах;</w:t>
      </w:r>
    </w:p>
    <w:p w:rsidR="00265261" w:rsidRDefault="00265261" w:rsidP="00265261">
      <w:pPr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-50,140 тыс. руб</w:t>
      </w:r>
      <w:r w:rsidR="00CE6529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– содержание жилых помещений, приобретенных для дете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>й-</w:t>
      </w:r>
      <w:proofErr w:type="gram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сирот;</w:t>
      </w:r>
    </w:p>
    <w:p w:rsidR="00265261" w:rsidRPr="00985FF7" w:rsidRDefault="00265261" w:rsidP="00265261">
      <w:pPr>
        <w:spacing w:after="0" w:line="240" w:lineRule="atLeast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985FF7">
        <w:rPr>
          <w:rFonts w:ascii="Arial" w:hAnsi="Arial" w:cs="Arial"/>
          <w:sz w:val="24"/>
          <w:szCs w:val="24"/>
          <w:lang w:eastAsia="ru-RU"/>
        </w:rPr>
        <w:t>299,730 тыс. руб</w:t>
      </w:r>
      <w:r w:rsidR="00CE6529">
        <w:rPr>
          <w:rFonts w:ascii="Arial" w:hAnsi="Arial" w:cs="Arial"/>
          <w:sz w:val="24"/>
          <w:szCs w:val="24"/>
          <w:lang w:eastAsia="ru-RU"/>
        </w:rPr>
        <w:t>.</w:t>
      </w:r>
      <w:r w:rsidRPr="00985FF7">
        <w:rPr>
          <w:rFonts w:ascii="Arial" w:hAnsi="Arial" w:cs="Arial"/>
          <w:sz w:val="24"/>
          <w:szCs w:val="24"/>
          <w:lang w:eastAsia="ru-RU"/>
        </w:rPr>
        <w:t xml:space="preserve"> – текущий ремонт жилых помещений – п. Сахзаводской д. 35 кв. 6, п. Набережный д. 14 кв. 6.</w:t>
      </w:r>
      <w:proofErr w:type="gramEnd"/>
    </w:p>
    <w:p w:rsidR="00265261" w:rsidRDefault="00265261" w:rsidP="00265261">
      <w:pPr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-239,874 тыс. руб</w:t>
      </w:r>
      <w:r w:rsidR="00CE6529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– перевод муниципальных квартир на ИПО – п. Нагорный д. 17 кв. 6, д. Здоровец ул.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>Новая</w:t>
      </w:r>
      <w:proofErr w:type="gram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, д. 38 кв. 8, в рамках муниципальной программы «Об </w:t>
      </w:r>
      <w:r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энергосбережении и повышении энергетической эффективности в Ливенском районе»</w:t>
      </w:r>
      <w:r w:rsidR="00CE6529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265261" w:rsidRDefault="00265261" w:rsidP="00265261">
      <w:pPr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265261" w:rsidRDefault="00265261" w:rsidP="00265261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В рамках подраздела </w:t>
      </w:r>
      <w:r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>0502 «Жилищное хозяйство»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исполнено </w:t>
      </w:r>
      <w:r>
        <w:rPr>
          <w:rFonts w:ascii="Arial" w:hAnsi="Arial" w:cs="Arial"/>
          <w:b/>
          <w:i/>
          <w:color w:val="000000"/>
          <w:sz w:val="24"/>
          <w:szCs w:val="24"/>
          <w:lang w:eastAsia="ru-RU"/>
        </w:rPr>
        <w:t>11021,311 тыс. руб.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, или  90,7% утвержденных назначений, профинансированы следующие мероприятия:</w:t>
      </w:r>
    </w:p>
    <w:p w:rsidR="00265261" w:rsidRDefault="00265261" w:rsidP="00265261">
      <w:pPr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-639,777 тыс. руб. – расходы по содержанию имущества, находящегося в муниципальной собственности, в т. ч.:</w:t>
      </w:r>
    </w:p>
    <w:p w:rsidR="00265261" w:rsidRDefault="00265261" w:rsidP="00265261">
      <w:pPr>
        <w:spacing w:after="0" w:line="240" w:lineRule="atLeast"/>
        <w:ind w:left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-358,500 тыс. руб. – расходы по приобретению и  установке 9 насосов на сети водоснабжения;</w:t>
      </w:r>
    </w:p>
    <w:p w:rsidR="00265261" w:rsidRPr="00865B2D" w:rsidRDefault="00265261" w:rsidP="00265261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865B2D">
        <w:rPr>
          <w:rFonts w:ascii="Arial" w:hAnsi="Arial" w:cs="Arial"/>
          <w:sz w:val="24"/>
          <w:szCs w:val="24"/>
          <w:lang w:eastAsia="ru-RU"/>
        </w:rPr>
        <w:t>-281,277 тыс. руб. – погашена кредиторская задолженность за 2019 год, за насосы и задние крышки котлов;</w:t>
      </w:r>
    </w:p>
    <w:p w:rsidR="00265261" w:rsidRDefault="00265261" w:rsidP="00265261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-4341,868 тыс. руб. – межбюджетные трансферты сельским поселениям, в рамках заключенных соглашений по переданным полномочиям по организации в границах поселения </w:t>
      </w:r>
      <w:r>
        <w:rPr>
          <w:rFonts w:ascii="Arial" w:hAnsi="Arial" w:cs="Arial"/>
          <w:sz w:val="24"/>
          <w:szCs w:val="24"/>
        </w:rPr>
        <w:t xml:space="preserve"> по организации в границах поселения электр</w:t>
      </w:r>
      <w:proofErr w:type="gramStart"/>
      <w:r>
        <w:rPr>
          <w:rFonts w:ascii="Arial" w:hAnsi="Arial" w:cs="Arial"/>
          <w:sz w:val="24"/>
          <w:szCs w:val="24"/>
        </w:rPr>
        <w:t>о-</w:t>
      </w:r>
      <w:proofErr w:type="gramEnd"/>
      <w:r>
        <w:rPr>
          <w:rFonts w:ascii="Arial" w:hAnsi="Arial" w:cs="Arial"/>
          <w:sz w:val="24"/>
          <w:szCs w:val="24"/>
        </w:rPr>
        <w:t>, газо- и водоснабжения, водоотведения;</w:t>
      </w:r>
    </w:p>
    <w:p w:rsidR="00265261" w:rsidRDefault="00265261" w:rsidP="00265261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-69,300 тыс. руб</w:t>
      </w:r>
      <w:r w:rsidR="00CE652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– оплата кредиторской задолженности за 2019 год, перерасчет сметы;</w:t>
      </w:r>
    </w:p>
    <w:p w:rsidR="00265261" w:rsidRDefault="00265261" w:rsidP="00265261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-125,000 тыс. руб</w:t>
      </w:r>
      <w:r w:rsidR="00CE652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– разработка двух проектов санитарно-защитной зоны канализационно-насосной станции, напорного коллектора и очистных сооружений хозяйственно-бытовых сточных вод п. Нагорный и п. Ямской Выгон;</w:t>
      </w:r>
    </w:p>
    <w:p w:rsidR="00265261" w:rsidRDefault="00265261" w:rsidP="00265261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-60,000 тыс. руб</w:t>
      </w:r>
      <w:r w:rsidR="00CE652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– разработка сметной документации на «Ремонт артезианской скважины в д. Покровка Первая Речицкого сельского поселения»;</w:t>
      </w:r>
    </w:p>
    <w:p w:rsidR="00265261" w:rsidRDefault="00265261" w:rsidP="00265261">
      <w:pPr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-297,000 тыс. руб</w:t>
      </w:r>
      <w:r w:rsidR="00CE6529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– работы по обследованию строительных конструкций зданий  газовых котельных: пос. Набережный, д. Росстани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мкр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>Совхозный</w:t>
      </w:r>
      <w:proofErr w:type="gramEnd"/>
      <w:r>
        <w:rPr>
          <w:rFonts w:ascii="Arial" w:hAnsi="Arial" w:cs="Arial"/>
          <w:color w:val="000000"/>
          <w:sz w:val="24"/>
          <w:szCs w:val="24"/>
          <w:lang w:eastAsia="ru-RU"/>
        </w:rPr>
        <w:t>, п. Совхоз</w:t>
      </w:r>
      <w:r w:rsidR="00CE6529">
        <w:rPr>
          <w:rFonts w:ascii="Arial" w:hAnsi="Arial" w:cs="Arial"/>
          <w:color w:val="000000"/>
          <w:sz w:val="24"/>
          <w:szCs w:val="24"/>
          <w:lang w:eastAsia="ru-RU"/>
        </w:rPr>
        <w:t>н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ый ул. Молодежная д. 16а;</w:t>
      </w:r>
    </w:p>
    <w:p w:rsidR="00265261" w:rsidRDefault="00265261" w:rsidP="00265261">
      <w:pPr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-70,292 тыс. руб</w:t>
      </w:r>
      <w:r w:rsidR="00CE6529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– проведение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госэкспертизы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«Газопровод в д.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Миляево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>»;</w:t>
      </w:r>
    </w:p>
    <w:p w:rsidR="00265261" w:rsidRDefault="00265261" w:rsidP="00265261">
      <w:pPr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-358,500 тыс. руб</w:t>
      </w:r>
      <w:r w:rsidR="00CE6529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– приобретение и установка 9 насосов на сети водоснабжения;</w:t>
      </w:r>
    </w:p>
    <w:p w:rsidR="00265261" w:rsidRDefault="00265261" w:rsidP="00265261">
      <w:pPr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-281,277 тыс. руб</w:t>
      </w:r>
      <w:r w:rsidR="00CE6529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– погашение кредиторской задолженности за 2019 год за насосы и задние крышки котлов;</w:t>
      </w:r>
    </w:p>
    <w:p w:rsidR="00265261" w:rsidRDefault="00265261" w:rsidP="00265261">
      <w:pPr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-4785,446 тыс. руб</w:t>
      </w:r>
      <w:r w:rsidR="00CE6529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– погашение кредиторской задолженности за 2019 год по строительству канализационно-насосной станции, напорного коллектора и очистных сооружений хозяйственно-бытовых сточных во</w:t>
      </w:r>
      <w:r w:rsidR="00B234FA">
        <w:rPr>
          <w:rFonts w:ascii="Arial" w:hAnsi="Arial" w:cs="Arial"/>
          <w:color w:val="000000"/>
          <w:sz w:val="24"/>
          <w:szCs w:val="24"/>
          <w:lang w:eastAsia="ru-RU"/>
        </w:rPr>
        <w:t>д п. Нагорный и п. Ямской Выгон;</w:t>
      </w:r>
    </w:p>
    <w:p w:rsidR="00265261" w:rsidRDefault="00265261" w:rsidP="00265261">
      <w:pPr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-632,628 тыс. руб. – расходы в рамках МП «Об энергосбережении и повышении энергетической эффективности в Ливенском районе на 2019-2021 годы», из которых:</w:t>
      </w:r>
    </w:p>
    <w:p w:rsidR="00265261" w:rsidRDefault="00265261" w:rsidP="00265261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-200,000 тыс. руб. – трансферты Крутовскому сельскому поселению;</w:t>
      </w:r>
    </w:p>
    <w:p w:rsidR="00265261" w:rsidRDefault="00265261" w:rsidP="00265261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-210,000 тыс. руб. – приобретение 3 котлов для установки в помещениях архива, УМИ и ЖКХ Ливенского района, управления образования;</w:t>
      </w:r>
    </w:p>
    <w:p w:rsidR="00265261" w:rsidRDefault="00265261" w:rsidP="00265261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-118,000 тыс. руб</w:t>
      </w:r>
      <w:r w:rsidR="00CE6529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– разработка проектно-сметной документации на техническое перевооружение котельной пос.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>Нагорный</w:t>
      </w:r>
      <w:proofErr w:type="gramEnd"/>
      <w:r>
        <w:rPr>
          <w:rFonts w:ascii="Arial" w:hAnsi="Arial" w:cs="Arial"/>
          <w:color w:val="000000"/>
          <w:sz w:val="24"/>
          <w:szCs w:val="24"/>
          <w:lang w:eastAsia="ru-RU"/>
        </w:rPr>
        <w:t>;</w:t>
      </w:r>
    </w:p>
    <w:p w:rsidR="00265261" w:rsidRDefault="00265261" w:rsidP="00265261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-104,628 тыс. руб</w:t>
      </w:r>
      <w:r w:rsidR="00CE6529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– приобретение агрегата Д200-36 для установки в котельную п. Сахзаводской.</w:t>
      </w:r>
    </w:p>
    <w:p w:rsidR="00265261" w:rsidRDefault="00265261" w:rsidP="00265261">
      <w:pPr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65261" w:rsidRDefault="00265261" w:rsidP="00265261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В рамках подраздела </w:t>
      </w:r>
      <w:r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>0503 «Благоустройство»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исполнено </w:t>
      </w:r>
      <w:r>
        <w:rPr>
          <w:rFonts w:ascii="Arial" w:hAnsi="Arial" w:cs="Arial"/>
          <w:b/>
          <w:i/>
          <w:color w:val="000000"/>
          <w:sz w:val="24"/>
          <w:szCs w:val="24"/>
          <w:lang w:eastAsia="ru-RU"/>
        </w:rPr>
        <w:t>8346,398 тыс. руб.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, или  100,0% утвержденных назначений, профинансированы следующие мероприятия:</w:t>
      </w:r>
    </w:p>
    <w:p w:rsidR="00265261" w:rsidRDefault="00265261" w:rsidP="00265261">
      <w:pPr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-50,000 тыс. руб. – приобретение и установка беседки сл. Беломестное, пер Курский, д. 13 по наказам избирателей депутатам Орловского област</w:t>
      </w:r>
      <w:r w:rsidR="00B234FA">
        <w:rPr>
          <w:rFonts w:ascii="Arial" w:hAnsi="Arial" w:cs="Arial"/>
          <w:color w:val="000000"/>
          <w:sz w:val="24"/>
          <w:szCs w:val="24"/>
          <w:lang w:eastAsia="ru-RU"/>
        </w:rPr>
        <w:t>ного Совета народных депутатов;</w:t>
      </w:r>
    </w:p>
    <w:p w:rsidR="00265261" w:rsidRDefault="00265261" w:rsidP="00265261">
      <w:pPr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-10,000 тыс. руб</w:t>
      </w:r>
      <w:r w:rsidR="00CE6529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– изготовление проектно-сметной документации на выполнение работ по обустройству площадок накопления ТКО гражданских кладбищ Ливенского района;</w:t>
      </w:r>
    </w:p>
    <w:p w:rsidR="00265261" w:rsidRDefault="00265261" w:rsidP="00265261">
      <w:pPr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-480,252 тыс. руб</w:t>
      </w:r>
      <w:r w:rsidR="00CE6529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– выполнение работ по обустройству площадок накопления твердых коммунальных отходов</w:t>
      </w:r>
      <w:r w:rsidRPr="003864E6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гражданских кладбищ Ливенского района;</w:t>
      </w:r>
    </w:p>
    <w:p w:rsidR="00265261" w:rsidRDefault="00265261" w:rsidP="00265261">
      <w:pPr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-42,320 тыс. руб</w:t>
      </w:r>
      <w:r w:rsidR="00CE6529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– вывоз ТКО с кладбищ, ООО УК «Зеленая роща»;</w:t>
      </w:r>
    </w:p>
    <w:p w:rsidR="00265261" w:rsidRDefault="00265261" w:rsidP="00265261">
      <w:pPr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-3229,907 тыс. руб</w:t>
      </w:r>
      <w:r w:rsidR="00CE6529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– ремонт парковой зоны центральной усадьбы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с. Сосновка Ливенского района;</w:t>
      </w:r>
    </w:p>
    <w:p w:rsidR="00265261" w:rsidRDefault="00265261" w:rsidP="00265261">
      <w:pPr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-551,286 тыс. руб</w:t>
      </w:r>
      <w:r w:rsidR="00CE6529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– ремонт пешеходной дорожки в п. Сахзаводской к многоквартирному дому пл.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>Комсомольская</w:t>
      </w:r>
      <w:proofErr w:type="gram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28 (народный бюджет);</w:t>
      </w:r>
    </w:p>
    <w:p w:rsidR="00265261" w:rsidRDefault="00265261" w:rsidP="00265261">
      <w:pPr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-279,268 тыс. руб</w:t>
      </w:r>
      <w:r w:rsidR="00CE6529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- ремонт пешеходной дорожки в д. Росстани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мкр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>-н Совхозный, вдоль многоквартирных домов №6, 7 ,8 (народный бюджет);</w:t>
      </w:r>
    </w:p>
    <w:p w:rsidR="00265261" w:rsidRDefault="00265261" w:rsidP="00265261">
      <w:pPr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-761,888 тыс. руб</w:t>
      </w:r>
      <w:r w:rsidR="00CE6529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- ремонт пешеходной дорожки в п. Нагорный (народный бюджет);</w:t>
      </w:r>
    </w:p>
    <w:p w:rsidR="00265261" w:rsidRDefault="00265261" w:rsidP="00265261">
      <w:pPr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-51,000 тыс. руб</w:t>
      </w:r>
      <w:r w:rsidR="00CE6529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– ПСД и экспертиза на пешеходные дорожки;</w:t>
      </w:r>
    </w:p>
    <w:p w:rsidR="00265261" w:rsidRDefault="00265261" w:rsidP="00265261">
      <w:pPr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-2150,000 тыс. руб</w:t>
      </w:r>
      <w:r w:rsidR="00CE6529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– межбюджетные трансферты сельским поселениям в рамках муниципальной программы «Комплексное развитие сельских территорий Ливенского района Орловской области» (народный бюджет);</w:t>
      </w:r>
    </w:p>
    <w:p w:rsidR="00265261" w:rsidRDefault="00265261" w:rsidP="00265261">
      <w:pPr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-20,000 тыс. руб</w:t>
      </w:r>
      <w:r w:rsidR="00CE6529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– ПСД и экспертиза на обустройство площадок накопления ТКО на территории Никольского и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Лютовского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сельских поселений;</w:t>
      </w:r>
    </w:p>
    <w:p w:rsidR="00265261" w:rsidRDefault="00265261" w:rsidP="00265261">
      <w:pPr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-438,398 тыс. руб</w:t>
      </w:r>
      <w:r w:rsidR="00CE6529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– обустройство площадок накопления ТКО на территории Никольского сельского поселения;</w:t>
      </w:r>
    </w:p>
    <w:p w:rsidR="00265261" w:rsidRDefault="00265261" w:rsidP="00265261">
      <w:pPr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-282,079 тыс. руб</w:t>
      </w:r>
      <w:r w:rsidR="00CE6529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- обустройство площадок накопления ТКО на территории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Лютовского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сельского поселения.</w:t>
      </w:r>
    </w:p>
    <w:p w:rsidR="00265261" w:rsidRDefault="00265261" w:rsidP="00265261">
      <w:pPr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65261" w:rsidRDefault="00265261" w:rsidP="00265261">
      <w:pPr>
        <w:spacing w:after="0" w:line="240" w:lineRule="atLeast"/>
        <w:ind w:left="1416" w:firstLine="708"/>
        <w:jc w:val="both"/>
        <w:rPr>
          <w:rFonts w:ascii="Arial" w:hAnsi="Arial" w:cs="Arial"/>
          <w:color w:val="000000"/>
          <w:sz w:val="24"/>
          <w:szCs w:val="24"/>
          <w:u w:val="single"/>
          <w:lang w:eastAsia="ru-RU"/>
        </w:rPr>
      </w:pPr>
      <w:r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>Раздел 1000 «Социальная политика»</w:t>
      </w:r>
    </w:p>
    <w:p w:rsidR="00265261" w:rsidRDefault="00265261" w:rsidP="00265261">
      <w:pPr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B76AC" w:rsidRDefault="00265261" w:rsidP="00DB76AC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Обязательства по разделу 1000 Социальная политика» исполнены в сумме   </w:t>
      </w:r>
      <w:r>
        <w:rPr>
          <w:rFonts w:ascii="Arial" w:hAnsi="Arial" w:cs="Arial"/>
          <w:b/>
          <w:i/>
          <w:color w:val="000000"/>
          <w:sz w:val="24"/>
          <w:szCs w:val="24"/>
          <w:lang w:eastAsia="ru-RU"/>
        </w:rPr>
        <w:t xml:space="preserve"> 4937,500 тыс. руб.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, или  100,0%  утвержденных назначений, в рамках подраздела 1004 «Охрана семьи и детства» приобретено 5 благоустроенных квартир для детей-сирот.</w:t>
      </w:r>
    </w:p>
    <w:p w:rsidR="00DB76AC" w:rsidRDefault="00DB76AC" w:rsidP="00DB76AC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B2216" w:rsidRPr="008E48DF" w:rsidRDefault="008E48DF" w:rsidP="00DB76AC">
      <w:pPr>
        <w:spacing w:after="0" w:line="240" w:lineRule="atLeast"/>
        <w:jc w:val="both"/>
        <w:rPr>
          <w:rFonts w:ascii="Arial" w:hAnsi="Arial" w:cs="Arial"/>
          <w:b/>
          <w:i/>
          <w:sz w:val="24"/>
          <w:szCs w:val="24"/>
        </w:rPr>
      </w:pPr>
      <w:r w:rsidRPr="008E48DF">
        <w:rPr>
          <w:rFonts w:ascii="Arial" w:hAnsi="Arial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4.</w:t>
      </w:r>
      <w:r w:rsidR="00DB76AC">
        <w:rPr>
          <w:rFonts w:ascii="Arial" w:hAnsi="Arial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9</w:t>
      </w:r>
      <w:r w:rsidR="00EB2216" w:rsidRPr="008E48DF">
        <w:rPr>
          <w:rFonts w:ascii="Arial" w:hAnsi="Arial" w:cs="Arial"/>
          <w:b/>
          <w:i/>
          <w:sz w:val="24"/>
          <w:szCs w:val="24"/>
        </w:rPr>
        <w:t xml:space="preserve">. ГРБС  - </w:t>
      </w:r>
      <w:r w:rsidRPr="008E48DF">
        <w:rPr>
          <w:rFonts w:ascii="Arial" w:hAnsi="Arial" w:cs="Arial"/>
          <w:b/>
          <w:i/>
          <w:sz w:val="24"/>
          <w:szCs w:val="24"/>
        </w:rPr>
        <w:t>Контрольно-счетн</w:t>
      </w:r>
      <w:r>
        <w:rPr>
          <w:rFonts w:ascii="Arial" w:hAnsi="Arial" w:cs="Arial"/>
          <w:b/>
          <w:i/>
          <w:sz w:val="24"/>
          <w:szCs w:val="24"/>
        </w:rPr>
        <w:t xml:space="preserve">ая </w:t>
      </w:r>
      <w:r w:rsidRPr="008E48DF">
        <w:rPr>
          <w:rFonts w:ascii="Arial" w:hAnsi="Arial" w:cs="Arial"/>
          <w:b/>
          <w:i/>
          <w:sz w:val="24"/>
          <w:szCs w:val="24"/>
        </w:rPr>
        <w:t xml:space="preserve"> палат</w:t>
      </w:r>
      <w:r>
        <w:rPr>
          <w:rFonts w:ascii="Arial" w:hAnsi="Arial" w:cs="Arial"/>
          <w:b/>
          <w:i/>
          <w:sz w:val="24"/>
          <w:szCs w:val="24"/>
        </w:rPr>
        <w:t xml:space="preserve">а </w:t>
      </w:r>
      <w:r w:rsidRPr="008E48DF">
        <w:rPr>
          <w:rFonts w:ascii="Arial" w:hAnsi="Arial" w:cs="Arial"/>
          <w:b/>
          <w:i/>
          <w:sz w:val="24"/>
          <w:szCs w:val="24"/>
        </w:rPr>
        <w:t xml:space="preserve"> Ливенского района.</w:t>
      </w:r>
    </w:p>
    <w:p w:rsidR="00C71E8D" w:rsidRDefault="00C71E8D" w:rsidP="00770E25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775128" w:rsidRDefault="00775128" w:rsidP="0077512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070B7">
        <w:rPr>
          <w:rFonts w:ascii="Arial" w:hAnsi="Arial" w:cs="Arial"/>
          <w:sz w:val="24"/>
          <w:szCs w:val="24"/>
        </w:rPr>
        <w:t xml:space="preserve">Решением  </w:t>
      </w:r>
      <w:r w:rsidRPr="00F32F4E">
        <w:rPr>
          <w:rFonts w:ascii="Arial" w:hAnsi="Arial" w:cs="Arial"/>
          <w:sz w:val="24"/>
          <w:szCs w:val="24"/>
        </w:rPr>
        <w:t>Ливенского районного</w:t>
      </w:r>
      <w:r w:rsidRPr="00F32F4E">
        <w:rPr>
          <w:rFonts w:ascii="Arial" w:hAnsi="Arial" w:cs="Arial"/>
          <w:color w:val="FF0000"/>
          <w:sz w:val="24"/>
          <w:szCs w:val="24"/>
        </w:rPr>
        <w:t xml:space="preserve"> </w:t>
      </w:r>
      <w:r w:rsidRPr="00F32F4E">
        <w:rPr>
          <w:rFonts w:ascii="Arial" w:hAnsi="Arial" w:cs="Arial"/>
          <w:sz w:val="24"/>
          <w:szCs w:val="24"/>
        </w:rPr>
        <w:t xml:space="preserve">Совета народных депутатов от </w:t>
      </w:r>
      <w:r>
        <w:rPr>
          <w:rFonts w:ascii="Arial" w:hAnsi="Arial" w:cs="Arial"/>
          <w:sz w:val="24"/>
          <w:szCs w:val="24"/>
        </w:rPr>
        <w:t>20.12.2019г.</w:t>
      </w:r>
      <w:r w:rsidRPr="00F32F4E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>38/465</w:t>
      </w:r>
      <w:r w:rsidRPr="00F32F4E">
        <w:rPr>
          <w:rFonts w:ascii="Arial" w:hAnsi="Arial" w:cs="Arial"/>
          <w:sz w:val="24"/>
          <w:szCs w:val="24"/>
        </w:rPr>
        <w:t>-РС  «О бюджете Ливенского района  на 20</w:t>
      </w:r>
      <w:r>
        <w:rPr>
          <w:rFonts w:ascii="Arial" w:hAnsi="Arial" w:cs="Arial"/>
          <w:sz w:val="24"/>
          <w:szCs w:val="24"/>
        </w:rPr>
        <w:t>20</w:t>
      </w:r>
      <w:r w:rsidRPr="00F32F4E">
        <w:rPr>
          <w:rFonts w:ascii="Arial" w:hAnsi="Arial" w:cs="Arial"/>
          <w:sz w:val="24"/>
          <w:szCs w:val="24"/>
        </w:rPr>
        <w:t xml:space="preserve"> год и на плановый период 20</w:t>
      </w:r>
      <w:r>
        <w:rPr>
          <w:rFonts w:ascii="Arial" w:hAnsi="Arial" w:cs="Arial"/>
          <w:sz w:val="24"/>
          <w:szCs w:val="24"/>
        </w:rPr>
        <w:t>21</w:t>
      </w:r>
      <w:r w:rsidRPr="00F32F4E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2</w:t>
      </w:r>
      <w:r w:rsidRPr="00F32F4E">
        <w:rPr>
          <w:rFonts w:ascii="Arial" w:hAnsi="Arial" w:cs="Arial"/>
          <w:sz w:val="24"/>
          <w:szCs w:val="24"/>
        </w:rPr>
        <w:t xml:space="preserve"> годов» </w:t>
      </w:r>
      <w:r>
        <w:rPr>
          <w:rFonts w:ascii="Arial" w:hAnsi="Arial" w:cs="Arial"/>
          <w:sz w:val="24"/>
          <w:szCs w:val="24"/>
        </w:rPr>
        <w:t xml:space="preserve"> Контрольно-счетной палате Ливенского района на 2020 год утверждены бюджетные назначения  в сумме  1175,513 тыс. руб.</w:t>
      </w:r>
    </w:p>
    <w:p w:rsidR="00775128" w:rsidRPr="00F32F4E" w:rsidRDefault="00775128" w:rsidP="00775128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F32F4E">
        <w:rPr>
          <w:rFonts w:ascii="Arial" w:hAnsi="Arial" w:cs="Arial"/>
          <w:sz w:val="24"/>
          <w:szCs w:val="24"/>
        </w:rPr>
        <w:tab/>
        <w:t>Согласно, предоставленного отчета об исполнении бюджета главного распорядителя, распорядител</w:t>
      </w:r>
      <w:r>
        <w:rPr>
          <w:rFonts w:ascii="Arial" w:hAnsi="Arial" w:cs="Arial"/>
          <w:sz w:val="24"/>
          <w:szCs w:val="24"/>
        </w:rPr>
        <w:t>я, получателя бюджетных средств, форма ОКУД 0503127</w:t>
      </w:r>
      <w:r w:rsidRPr="00F32F4E">
        <w:rPr>
          <w:rFonts w:ascii="Arial" w:hAnsi="Arial" w:cs="Arial"/>
          <w:sz w:val="24"/>
          <w:szCs w:val="24"/>
        </w:rPr>
        <w:t xml:space="preserve"> кассовые расходы </w:t>
      </w:r>
      <w:r>
        <w:rPr>
          <w:rFonts w:ascii="Arial" w:hAnsi="Arial" w:cs="Arial"/>
          <w:sz w:val="24"/>
          <w:szCs w:val="24"/>
        </w:rPr>
        <w:t xml:space="preserve">контрольно-счетной палаты </w:t>
      </w:r>
      <w:r w:rsidRPr="00F32F4E">
        <w:rPr>
          <w:rFonts w:ascii="Arial" w:hAnsi="Arial" w:cs="Arial"/>
          <w:sz w:val="24"/>
          <w:szCs w:val="24"/>
        </w:rPr>
        <w:t>по состоянию на 01.01.20</w:t>
      </w:r>
      <w:r>
        <w:rPr>
          <w:rFonts w:ascii="Arial" w:hAnsi="Arial" w:cs="Arial"/>
          <w:sz w:val="24"/>
          <w:szCs w:val="24"/>
        </w:rPr>
        <w:t>21</w:t>
      </w:r>
      <w:r w:rsidRPr="00F32F4E">
        <w:rPr>
          <w:rFonts w:ascii="Arial" w:hAnsi="Arial" w:cs="Arial"/>
          <w:sz w:val="24"/>
          <w:szCs w:val="24"/>
        </w:rPr>
        <w:t>г. составили</w:t>
      </w:r>
      <w:r>
        <w:rPr>
          <w:rFonts w:ascii="Arial" w:hAnsi="Arial" w:cs="Arial"/>
          <w:sz w:val="24"/>
          <w:szCs w:val="24"/>
        </w:rPr>
        <w:t xml:space="preserve">  </w:t>
      </w:r>
      <w:r w:rsidRPr="008D441D">
        <w:rPr>
          <w:rFonts w:ascii="Arial" w:hAnsi="Arial" w:cs="Arial"/>
          <w:b/>
          <w:i/>
          <w:sz w:val="24"/>
          <w:szCs w:val="24"/>
        </w:rPr>
        <w:t>822,889</w:t>
      </w:r>
      <w:r>
        <w:rPr>
          <w:rFonts w:ascii="Arial" w:hAnsi="Arial" w:cs="Arial"/>
          <w:sz w:val="24"/>
          <w:szCs w:val="24"/>
        </w:rPr>
        <w:t xml:space="preserve"> </w:t>
      </w:r>
      <w:r w:rsidRPr="00C23D16">
        <w:rPr>
          <w:rFonts w:ascii="Arial" w:hAnsi="Arial" w:cs="Arial"/>
          <w:b/>
          <w:i/>
          <w:sz w:val="24"/>
          <w:szCs w:val="24"/>
        </w:rPr>
        <w:t>тыс</w:t>
      </w:r>
      <w:r w:rsidRPr="00C23D16">
        <w:rPr>
          <w:rFonts w:ascii="Arial" w:hAnsi="Arial" w:cs="Arial"/>
          <w:i/>
          <w:sz w:val="24"/>
          <w:szCs w:val="24"/>
        </w:rPr>
        <w:t xml:space="preserve">. </w:t>
      </w:r>
      <w:r w:rsidRPr="00C23D16">
        <w:rPr>
          <w:rFonts w:ascii="Arial" w:hAnsi="Arial" w:cs="Arial"/>
          <w:b/>
          <w:i/>
          <w:sz w:val="24"/>
          <w:szCs w:val="24"/>
        </w:rPr>
        <w:t>руб.</w:t>
      </w:r>
      <w:r w:rsidRPr="00C23D16">
        <w:rPr>
          <w:rFonts w:ascii="Arial" w:hAnsi="Arial" w:cs="Arial"/>
          <w:sz w:val="24"/>
          <w:szCs w:val="24"/>
        </w:rPr>
        <w:t>,</w:t>
      </w:r>
      <w:r w:rsidRPr="00F32F4E">
        <w:rPr>
          <w:rFonts w:ascii="Arial" w:hAnsi="Arial" w:cs="Arial"/>
          <w:sz w:val="24"/>
          <w:szCs w:val="24"/>
        </w:rPr>
        <w:t xml:space="preserve"> запланированные обязательства исполнены </w:t>
      </w:r>
      <w:r w:rsidRPr="00144616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 xml:space="preserve">99,6 </w:t>
      </w:r>
      <w:r w:rsidRPr="00144616">
        <w:rPr>
          <w:rFonts w:ascii="Arial" w:hAnsi="Arial" w:cs="Arial"/>
          <w:sz w:val="24"/>
          <w:szCs w:val="24"/>
        </w:rPr>
        <w:t xml:space="preserve">%, неисполненные назначения составили </w:t>
      </w:r>
      <w:r>
        <w:rPr>
          <w:rFonts w:ascii="Arial" w:hAnsi="Arial" w:cs="Arial"/>
          <w:sz w:val="24"/>
          <w:szCs w:val="24"/>
        </w:rPr>
        <w:t>3,324</w:t>
      </w:r>
      <w:r w:rsidRPr="00144616">
        <w:rPr>
          <w:rFonts w:ascii="Arial" w:hAnsi="Arial" w:cs="Arial"/>
          <w:sz w:val="24"/>
          <w:szCs w:val="24"/>
        </w:rPr>
        <w:t xml:space="preserve"> тыс.  руб.</w:t>
      </w:r>
    </w:p>
    <w:p w:rsidR="00775128" w:rsidRPr="00F32F4E" w:rsidRDefault="00775128" w:rsidP="00775128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F32F4E">
        <w:rPr>
          <w:rFonts w:ascii="Arial" w:hAnsi="Arial" w:cs="Arial"/>
          <w:sz w:val="24"/>
          <w:szCs w:val="24"/>
        </w:rPr>
        <w:tab/>
        <w:t>Остатка денежных средств на лицевом счете казначейства нет.</w:t>
      </w:r>
    </w:p>
    <w:p w:rsidR="00775128" w:rsidRDefault="00775128" w:rsidP="00CE6529">
      <w:pPr>
        <w:pStyle w:val="ConsPlusTitle"/>
        <w:widowControl/>
        <w:spacing w:line="240" w:lineRule="atLeast"/>
        <w:jc w:val="both"/>
        <w:outlineLvl w:val="0"/>
        <w:rPr>
          <w:rFonts w:ascii="Arial" w:hAnsi="Arial" w:cs="Arial"/>
          <w:b w:val="0"/>
        </w:rPr>
      </w:pPr>
      <w:r w:rsidRPr="00F32F4E">
        <w:rPr>
          <w:rFonts w:ascii="Arial" w:hAnsi="Arial" w:cs="Arial"/>
        </w:rPr>
        <w:tab/>
      </w:r>
      <w:r w:rsidRPr="000536B0">
        <w:rPr>
          <w:rFonts w:ascii="Arial" w:hAnsi="Arial" w:cs="Arial"/>
          <w:b w:val="0"/>
        </w:rPr>
        <w:t>В рамках раздела 010</w:t>
      </w:r>
      <w:r>
        <w:rPr>
          <w:rFonts w:ascii="Arial" w:hAnsi="Arial" w:cs="Arial"/>
          <w:b w:val="0"/>
        </w:rPr>
        <w:t>6</w:t>
      </w:r>
      <w:r w:rsidRPr="00891BE9">
        <w:rPr>
          <w:rFonts w:ascii="Arial" w:hAnsi="Arial" w:cs="Arial"/>
          <w:b w:val="0"/>
          <w:sz w:val="20"/>
          <w:szCs w:val="20"/>
          <w:lang w:eastAsia="en-US"/>
        </w:rPr>
        <w:t xml:space="preserve"> </w:t>
      </w:r>
      <w:r w:rsidRPr="00891BE9">
        <w:rPr>
          <w:rFonts w:ascii="Arial" w:hAnsi="Arial" w:cs="Arial"/>
          <w:b w:val="0"/>
          <w:lang w:eastAsia="en-US"/>
        </w:rPr>
        <w:t xml:space="preserve">«Обеспечение деятельности финансовых, налоговых и таможенных органов и органов финансового (финансово-бюджетного) надзора» </w:t>
      </w:r>
      <w:r w:rsidRPr="000536B0">
        <w:rPr>
          <w:rFonts w:ascii="Arial" w:hAnsi="Arial" w:cs="Arial"/>
          <w:b w:val="0"/>
        </w:rPr>
        <w:t xml:space="preserve">  </w:t>
      </w:r>
      <w:r>
        <w:rPr>
          <w:rFonts w:ascii="Arial" w:hAnsi="Arial" w:cs="Arial"/>
          <w:b w:val="0"/>
        </w:rPr>
        <w:t>исполнено 822,889  тыс. руб.  или 99,6 % утвержденных бюджетных назначений.</w:t>
      </w:r>
    </w:p>
    <w:p w:rsidR="00775128" w:rsidRDefault="00775128" w:rsidP="00775128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Расходы  на оплату труда с начислениями составили 789,042 тыс. руб.,  или  95,9%  общей суммы расходов.</w:t>
      </w:r>
    </w:p>
    <w:p w:rsidR="00775128" w:rsidRPr="000536B0" w:rsidRDefault="00775128" w:rsidP="00775128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r w:rsidRPr="000536B0">
        <w:rPr>
          <w:rFonts w:ascii="Arial" w:hAnsi="Arial" w:cs="Arial"/>
          <w:b w:val="0"/>
        </w:rPr>
        <w:lastRenderedPageBreak/>
        <w:t xml:space="preserve">Штатная численность </w:t>
      </w:r>
      <w:r>
        <w:rPr>
          <w:rFonts w:ascii="Arial" w:hAnsi="Arial" w:cs="Arial"/>
          <w:b w:val="0"/>
        </w:rPr>
        <w:t xml:space="preserve">ГРБС </w:t>
      </w:r>
      <w:r w:rsidRPr="000536B0">
        <w:rPr>
          <w:rFonts w:ascii="Arial" w:hAnsi="Arial" w:cs="Arial"/>
          <w:b w:val="0"/>
        </w:rPr>
        <w:t>на 01.01.20</w:t>
      </w:r>
      <w:r>
        <w:rPr>
          <w:rFonts w:ascii="Arial" w:hAnsi="Arial" w:cs="Arial"/>
          <w:b w:val="0"/>
        </w:rPr>
        <w:t xml:space="preserve">21 года составила  1 единица </w:t>
      </w:r>
      <w:r w:rsidRPr="000536B0">
        <w:rPr>
          <w:rFonts w:ascii="Arial" w:hAnsi="Arial" w:cs="Arial"/>
          <w:b w:val="0"/>
        </w:rPr>
        <w:t>– муниципальны</w:t>
      </w:r>
      <w:r>
        <w:rPr>
          <w:rFonts w:ascii="Arial" w:hAnsi="Arial" w:cs="Arial"/>
          <w:b w:val="0"/>
        </w:rPr>
        <w:t>е</w:t>
      </w:r>
      <w:r w:rsidRPr="000536B0">
        <w:rPr>
          <w:rFonts w:ascii="Arial" w:hAnsi="Arial" w:cs="Arial"/>
          <w:b w:val="0"/>
        </w:rPr>
        <w:t xml:space="preserve"> служащи</w:t>
      </w:r>
      <w:r>
        <w:rPr>
          <w:rFonts w:ascii="Arial" w:hAnsi="Arial" w:cs="Arial"/>
          <w:b w:val="0"/>
        </w:rPr>
        <w:t>е</w:t>
      </w:r>
      <w:r w:rsidRPr="000536B0">
        <w:rPr>
          <w:rFonts w:ascii="Arial" w:hAnsi="Arial" w:cs="Arial"/>
          <w:b w:val="0"/>
        </w:rPr>
        <w:t>.</w:t>
      </w:r>
    </w:p>
    <w:p w:rsidR="00775128" w:rsidRDefault="00775128" w:rsidP="00775128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На закупку товаров работ и услуг для обеспечения муниципальных нужд израсходовано 30,030 тыс. руб., или 91,8% утвержденных назначений, за счет переданных полномочий сельских поселений - 2,613 тыс. руб</w:t>
      </w:r>
      <w:r w:rsidR="00CE6529">
        <w:rPr>
          <w:rFonts w:ascii="Arial" w:hAnsi="Arial" w:cs="Arial"/>
          <w:b w:val="0"/>
        </w:rPr>
        <w:t>.</w:t>
      </w:r>
    </w:p>
    <w:p w:rsidR="00775128" w:rsidRPr="000536B0" w:rsidRDefault="00775128" w:rsidP="00775128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</w:p>
    <w:p w:rsidR="00002D30" w:rsidRDefault="00002D30" w:rsidP="00002D30">
      <w:pPr>
        <w:spacing w:after="0" w:line="360" w:lineRule="atLeast"/>
        <w:textAlignment w:val="baseline"/>
        <w:rPr>
          <w:rFonts w:ascii="Arial" w:hAnsi="Arial" w:cs="Arial"/>
          <w:b/>
          <w:i/>
          <w:sz w:val="24"/>
          <w:szCs w:val="24"/>
          <w:lang w:eastAsia="ru-RU"/>
        </w:rPr>
      </w:pPr>
      <w:r w:rsidRPr="00DB76AC">
        <w:rPr>
          <w:rFonts w:ascii="Arial" w:hAnsi="Arial" w:cs="Arial"/>
          <w:b/>
          <w:i/>
          <w:sz w:val="24"/>
          <w:szCs w:val="24"/>
        </w:rPr>
        <w:t>5.</w:t>
      </w:r>
      <w:r w:rsidRPr="00DB76AC"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eastAsia="ru-RU"/>
        </w:rPr>
        <w:t xml:space="preserve"> Контроль эффективности использования средств бюджета.</w:t>
      </w:r>
    </w:p>
    <w:p w:rsidR="00002D30" w:rsidRDefault="00002D30" w:rsidP="00002D30">
      <w:pPr>
        <w:spacing w:after="0" w:line="360" w:lineRule="atLeast"/>
        <w:textAlignment w:val="baseline"/>
        <w:rPr>
          <w:rFonts w:ascii="Arial" w:hAnsi="Arial" w:cs="Arial"/>
          <w:i/>
          <w:sz w:val="24"/>
          <w:szCs w:val="24"/>
          <w:lang w:eastAsia="ru-RU"/>
        </w:rPr>
      </w:pPr>
      <w:r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eastAsia="ru-RU"/>
        </w:rPr>
        <w:t> </w:t>
      </w:r>
    </w:p>
    <w:p w:rsidR="000C0A10" w:rsidRDefault="00002D30" w:rsidP="00002D30">
      <w:pPr>
        <w:spacing w:after="0" w:line="240" w:lineRule="atLeast"/>
        <w:ind w:firstLine="708"/>
        <w:jc w:val="both"/>
        <w:textAlignment w:val="baseline"/>
        <w:rPr>
          <w:rFonts w:ascii="Arial" w:hAnsi="Arial" w:cs="Arial"/>
          <w:b/>
          <w:i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По результатам анализа годовой отчетности ГРБС  за 20</w:t>
      </w:r>
      <w:r w:rsidR="00B234FA">
        <w:rPr>
          <w:rFonts w:ascii="Arial" w:hAnsi="Arial" w:cs="Arial"/>
          <w:sz w:val="24"/>
          <w:szCs w:val="24"/>
          <w:lang w:eastAsia="ru-RU"/>
        </w:rPr>
        <w:t>20</w:t>
      </w:r>
      <w:r>
        <w:rPr>
          <w:rFonts w:ascii="Arial" w:hAnsi="Arial" w:cs="Arial"/>
          <w:sz w:val="24"/>
          <w:szCs w:val="24"/>
          <w:lang w:eastAsia="ru-RU"/>
        </w:rPr>
        <w:t xml:space="preserve">  год установлен</w:t>
      </w:r>
      <w:r w:rsidR="00B234FA">
        <w:rPr>
          <w:rFonts w:ascii="Arial" w:hAnsi="Arial" w:cs="Arial"/>
          <w:sz w:val="24"/>
          <w:szCs w:val="24"/>
          <w:lang w:eastAsia="ru-RU"/>
        </w:rPr>
        <w:t xml:space="preserve">о, что отдельные расходы исполнены с  </w:t>
      </w:r>
      <w:r>
        <w:rPr>
          <w:rFonts w:ascii="Arial" w:hAnsi="Arial" w:cs="Arial"/>
          <w:sz w:val="24"/>
          <w:szCs w:val="24"/>
          <w:lang w:eastAsia="ru-RU"/>
        </w:rPr>
        <w:t>нарушени</w:t>
      </w:r>
      <w:r w:rsidR="00B234FA">
        <w:rPr>
          <w:rFonts w:ascii="Arial" w:hAnsi="Arial" w:cs="Arial"/>
          <w:sz w:val="24"/>
          <w:szCs w:val="24"/>
          <w:lang w:eastAsia="ru-RU"/>
        </w:rPr>
        <w:t>ем</w:t>
      </w:r>
      <w:r>
        <w:rPr>
          <w:rFonts w:ascii="Arial" w:hAnsi="Arial" w:cs="Arial"/>
          <w:sz w:val="24"/>
          <w:szCs w:val="24"/>
          <w:lang w:eastAsia="ru-RU"/>
        </w:rPr>
        <w:t xml:space="preserve"> требований ст. 34, 162 Бюджетного Кодекса Российской Федерации, и являются </w:t>
      </w:r>
      <w:r w:rsidR="000C0A10">
        <w:rPr>
          <w:rFonts w:ascii="Arial" w:hAnsi="Arial" w:cs="Arial"/>
          <w:b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неэффективными расходами</w:t>
      </w:r>
      <w:r w:rsidR="000C0A10">
        <w:rPr>
          <w:rFonts w:ascii="Arial" w:hAnsi="Arial" w:cs="Arial"/>
          <w:b/>
          <w:i/>
          <w:iCs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002D30" w:rsidRDefault="000C0A10" w:rsidP="00002D30">
      <w:pPr>
        <w:spacing w:after="0" w:line="240" w:lineRule="atLeast"/>
        <w:ind w:firstLine="708"/>
        <w:jc w:val="both"/>
        <w:textAlignment w:val="baseline"/>
        <w:rPr>
          <w:rFonts w:ascii="Arial" w:hAnsi="Arial" w:cs="Arial"/>
          <w:iCs/>
          <w:sz w:val="24"/>
          <w:szCs w:val="24"/>
          <w:bdr w:val="none" w:sz="0" w:space="0" w:color="auto" w:frame="1"/>
          <w:lang w:eastAsia="ru-RU"/>
        </w:rPr>
      </w:pPr>
      <w:r w:rsidRPr="000C0A10">
        <w:rPr>
          <w:rFonts w:ascii="Arial" w:hAnsi="Arial" w:cs="Arial"/>
          <w:iCs/>
          <w:sz w:val="24"/>
          <w:szCs w:val="24"/>
          <w:bdr w:val="none" w:sz="0" w:space="0" w:color="auto" w:frame="1"/>
          <w:lang w:eastAsia="ru-RU"/>
        </w:rPr>
        <w:t>Сумма</w:t>
      </w:r>
      <w:r>
        <w:rPr>
          <w:rFonts w:ascii="Arial" w:hAnsi="Arial" w:cs="Arial"/>
          <w:iCs/>
          <w:sz w:val="24"/>
          <w:szCs w:val="24"/>
          <w:bdr w:val="none" w:sz="0" w:space="0" w:color="auto" w:frame="1"/>
          <w:lang w:eastAsia="ru-RU"/>
        </w:rPr>
        <w:t xml:space="preserve"> неэффективных расходов за отчетный период составила   </w:t>
      </w:r>
      <w:r w:rsidR="00A04DFA" w:rsidRPr="00A04DFA">
        <w:rPr>
          <w:rFonts w:ascii="Arial" w:hAnsi="Arial" w:cs="Arial"/>
          <w:b/>
          <w:i/>
          <w:iCs/>
          <w:sz w:val="24"/>
          <w:szCs w:val="24"/>
          <w:bdr w:val="none" w:sz="0" w:space="0" w:color="auto" w:frame="1"/>
          <w:lang w:eastAsia="ru-RU"/>
        </w:rPr>
        <w:t>40,234</w:t>
      </w:r>
      <w:r w:rsidR="00147AF9">
        <w:rPr>
          <w:rFonts w:ascii="Arial" w:hAnsi="Arial" w:cs="Arial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C0A10">
        <w:rPr>
          <w:rFonts w:ascii="Arial" w:hAnsi="Arial" w:cs="Arial"/>
          <w:b/>
          <w:i/>
          <w:iCs/>
          <w:sz w:val="24"/>
          <w:szCs w:val="24"/>
          <w:bdr w:val="none" w:sz="0" w:space="0" w:color="auto" w:frame="1"/>
          <w:lang w:eastAsia="ru-RU"/>
        </w:rPr>
        <w:t>тыс. руб.</w:t>
      </w:r>
      <w:r>
        <w:rPr>
          <w:rFonts w:ascii="Arial" w:hAnsi="Arial" w:cs="Arial"/>
          <w:iCs/>
          <w:sz w:val="24"/>
          <w:szCs w:val="24"/>
          <w:bdr w:val="none" w:sz="0" w:space="0" w:color="auto" w:frame="1"/>
          <w:lang w:eastAsia="ru-RU"/>
        </w:rPr>
        <w:t>, в т. ч. по ГРБС:</w:t>
      </w:r>
    </w:p>
    <w:p w:rsidR="000C0A10" w:rsidRDefault="000C0A10" w:rsidP="00002D30">
      <w:pPr>
        <w:spacing w:after="0" w:line="240" w:lineRule="atLeast"/>
        <w:ind w:firstLine="708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</w:t>
      </w:r>
      <w:r w:rsidR="00147AF9">
        <w:rPr>
          <w:rFonts w:ascii="Arial" w:hAnsi="Arial" w:cs="Arial"/>
          <w:sz w:val="24"/>
          <w:szCs w:val="24"/>
          <w:lang w:eastAsia="ru-RU"/>
        </w:rPr>
        <w:t>19,010</w:t>
      </w:r>
      <w:r>
        <w:rPr>
          <w:rFonts w:ascii="Arial" w:hAnsi="Arial" w:cs="Arial"/>
          <w:sz w:val="24"/>
          <w:szCs w:val="24"/>
          <w:lang w:eastAsia="ru-RU"/>
        </w:rPr>
        <w:t xml:space="preserve"> тыс. руб. – управление культуры и архивного дела администрации Ливенского района;</w:t>
      </w:r>
    </w:p>
    <w:p w:rsidR="000C0A10" w:rsidRDefault="000C0A10" w:rsidP="000C0A10">
      <w:pPr>
        <w:spacing w:after="0" w:line="240" w:lineRule="atLeast"/>
        <w:ind w:firstLine="708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A04DFA">
        <w:rPr>
          <w:rFonts w:ascii="Arial" w:hAnsi="Arial" w:cs="Arial"/>
          <w:sz w:val="24"/>
          <w:szCs w:val="24"/>
          <w:lang w:eastAsia="ru-RU"/>
        </w:rPr>
        <w:t>-</w:t>
      </w:r>
      <w:r w:rsidR="00147AF9" w:rsidRPr="00A04DF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4DFA" w:rsidRPr="00A04DFA">
        <w:rPr>
          <w:rFonts w:ascii="Arial" w:hAnsi="Arial" w:cs="Arial"/>
          <w:sz w:val="24"/>
          <w:szCs w:val="24"/>
          <w:lang w:eastAsia="ru-RU"/>
        </w:rPr>
        <w:t>20,901</w:t>
      </w:r>
      <w:r w:rsidR="00147AF9" w:rsidRPr="00A04DF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04DFA">
        <w:rPr>
          <w:rFonts w:ascii="Arial" w:hAnsi="Arial" w:cs="Arial"/>
          <w:sz w:val="24"/>
          <w:szCs w:val="24"/>
          <w:lang w:eastAsia="ru-RU"/>
        </w:rPr>
        <w:t>тыс. руб. - управление образования администрации Ливенского района;</w:t>
      </w:r>
    </w:p>
    <w:p w:rsidR="000C0A10" w:rsidRPr="000C0A10" w:rsidRDefault="000C0A10" w:rsidP="000C0A10">
      <w:pPr>
        <w:spacing w:after="0" w:line="240" w:lineRule="atLeast"/>
        <w:ind w:firstLine="708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</w:t>
      </w:r>
      <w:r w:rsidR="00147AF9">
        <w:rPr>
          <w:rFonts w:ascii="Arial" w:hAnsi="Arial" w:cs="Arial"/>
          <w:sz w:val="24"/>
          <w:szCs w:val="24"/>
          <w:lang w:eastAsia="ru-RU"/>
        </w:rPr>
        <w:t>0,323</w:t>
      </w:r>
      <w:r>
        <w:rPr>
          <w:rFonts w:ascii="Arial" w:hAnsi="Arial" w:cs="Arial"/>
          <w:sz w:val="24"/>
          <w:szCs w:val="24"/>
          <w:lang w:eastAsia="ru-RU"/>
        </w:rPr>
        <w:t xml:space="preserve"> тыс. руб. - </w:t>
      </w:r>
      <w:r>
        <w:rPr>
          <w:rFonts w:ascii="Arial" w:hAnsi="Arial" w:cs="Arial"/>
          <w:sz w:val="24"/>
          <w:szCs w:val="24"/>
        </w:rPr>
        <w:t>у</w:t>
      </w:r>
      <w:r w:rsidRPr="000C0A10">
        <w:rPr>
          <w:rFonts w:ascii="Arial" w:hAnsi="Arial" w:cs="Arial"/>
          <w:sz w:val="24"/>
          <w:szCs w:val="24"/>
        </w:rPr>
        <w:t xml:space="preserve">правление муниципального имущества и </w:t>
      </w:r>
      <w:r>
        <w:rPr>
          <w:rFonts w:ascii="Arial" w:hAnsi="Arial" w:cs="Arial"/>
          <w:sz w:val="24"/>
          <w:szCs w:val="24"/>
        </w:rPr>
        <w:t xml:space="preserve">жилищно-коммунального хозяйства </w:t>
      </w:r>
      <w:r w:rsidRPr="000C0A10">
        <w:rPr>
          <w:rFonts w:ascii="Arial" w:hAnsi="Arial" w:cs="Arial"/>
          <w:sz w:val="24"/>
          <w:szCs w:val="24"/>
        </w:rPr>
        <w:t xml:space="preserve"> администрации Ливенского района</w:t>
      </w:r>
      <w:r>
        <w:rPr>
          <w:rFonts w:ascii="Arial" w:hAnsi="Arial" w:cs="Arial"/>
          <w:sz w:val="24"/>
          <w:szCs w:val="24"/>
        </w:rPr>
        <w:t>.</w:t>
      </w:r>
    </w:p>
    <w:p w:rsidR="000C0A10" w:rsidRPr="000C0A10" w:rsidRDefault="000C0A10" w:rsidP="00002D30">
      <w:pPr>
        <w:spacing w:after="0" w:line="240" w:lineRule="atLeast"/>
        <w:ind w:firstLine="708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002D30" w:rsidRPr="00596734" w:rsidRDefault="00002D30" w:rsidP="00002D30">
      <w:pPr>
        <w:spacing w:after="0" w:line="360" w:lineRule="atLeast"/>
        <w:textAlignment w:val="baseline"/>
        <w:rPr>
          <w:rFonts w:ascii="Arial" w:eastAsia="Times New Roman" w:hAnsi="Arial" w:cs="Arial"/>
          <w:b/>
          <w:bCs/>
          <w:i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  <w:bdr w:val="none" w:sz="0" w:space="0" w:color="auto" w:frame="1"/>
          <w:lang w:eastAsia="ru-RU"/>
        </w:rPr>
        <w:t>6</w:t>
      </w:r>
      <w:r w:rsidRPr="00596734">
        <w:rPr>
          <w:rFonts w:ascii="Arial" w:eastAsia="Times New Roman" w:hAnsi="Arial" w:cs="Arial"/>
          <w:b/>
          <w:bCs/>
          <w:i/>
          <w:sz w:val="24"/>
          <w:szCs w:val="24"/>
          <w:bdr w:val="none" w:sz="0" w:space="0" w:color="auto" w:frame="1"/>
          <w:lang w:eastAsia="ru-RU"/>
        </w:rPr>
        <w:t>. Анализ дебиторской и кредиторской задолженности.</w:t>
      </w:r>
    </w:p>
    <w:p w:rsidR="00002D30" w:rsidRPr="00596734" w:rsidRDefault="00002D30" w:rsidP="00002D30">
      <w:pPr>
        <w:spacing w:after="0" w:line="360" w:lineRule="atLeast"/>
        <w:textAlignment w:val="baseline"/>
        <w:rPr>
          <w:rFonts w:ascii="Arial" w:eastAsia="Times New Roman" w:hAnsi="Arial" w:cs="Arial"/>
          <w:b/>
          <w:bCs/>
          <w:i/>
          <w:sz w:val="24"/>
          <w:szCs w:val="24"/>
          <w:highlight w:val="yellow"/>
          <w:bdr w:val="none" w:sz="0" w:space="0" w:color="auto" w:frame="1"/>
          <w:lang w:eastAsia="ru-RU"/>
        </w:rPr>
      </w:pPr>
    </w:p>
    <w:p w:rsidR="00002D30" w:rsidRDefault="00002D30" w:rsidP="00002D30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F287C">
        <w:rPr>
          <w:rFonts w:ascii="Arial" w:hAnsi="Arial" w:cs="Arial"/>
          <w:sz w:val="24"/>
          <w:szCs w:val="24"/>
        </w:rPr>
        <w:t>Согласно Баланс</w:t>
      </w:r>
      <w:r w:rsidR="0015413E">
        <w:rPr>
          <w:rFonts w:ascii="Arial" w:hAnsi="Arial" w:cs="Arial"/>
          <w:sz w:val="24"/>
          <w:szCs w:val="24"/>
        </w:rPr>
        <w:t>а</w:t>
      </w:r>
      <w:proofErr w:type="gramEnd"/>
      <w:r w:rsidRPr="008F28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главн</w:t>
      </w:r>
      <w:r w:rsidR="00812731">
        <w:rPr>
          <w:rFonts w:ascii="Arial" w:hAnsi="Arial" w:cs="Arial"/>
          <w:sz w:val="24"/>
          <w:szCs w:val="24"/>
        </w:rPr>
        <w:t xml:space="preserve">ых </w:t>
      </w:r>
      <w:r>
        <w:rPr>
          <w:rFonts w:ascii="Arial" w:hAnsi="Arial" w:cs="Arial"/>
          <w:sz w:val="24"/>
          <w:szCs w:val="24"/>
        </w:rPr>
        <w:t>распорядител</w:t>
      </w:r>
      <w:r w:rsidR="00812731">
        <w:rPr>
          <w:rFonts w:ascii="Arial" w:hAnsi="Arial" w:cs="Arial"/>
          <w:sz w:val="24"/>
          <w:szCs w:val="24"/>
        </w:rPr>
        <w:t>ей</w:t>
      </w:r>
      <w:r>
        <w:rPr>
          <w:rFonts w:ascii="Arial" w:hAnsi="Arial" w:cs="Arial"/>
          <w:sz w:val="24"/>
          <w:szCs w:val="24"/>
        </w:rPr>
        <w:t>, получател</w:t>
      </w:r>
      <w:r w:rsidR="00812731">
        <w:rPr>
          <w:rFonts w:ascii="Arial" w:hAnsi="Arial" w:cs="Arial"/>
          <w:sz w:val="24"/>
          <w:szCs w:val="24"/>
        </w:rPr>
        <w:t>ей</w:t>
      </w:r>
      <w:r>
        <w:rPr>
          <w:rFonts w:ascii="Arial" w:hAnsi="Arial" w:cs="Arial"/>
          <w:sz w:val="24"/>
          <w:szCs w:val="24"/>
        </w:rPr>
        <w:t xml:space="preserve"> бюджетных средств</w:t>
      </w:r>
      <w:r w:rsidR="0015413E">
        <w:rPr>
          <w:rFonts w:ascii="Arial" w:hAnsi="Arial" w:cs="Arial"/>
          <w:sz w:val="24"/>
          <w:szCs w:val="24"/>
        </w:rPr>
        <w:t xml:space="preserve"> (казенных, бюджетных учреждений) - </w:t>
      </w:r>
      <w:r>
        <w:rPr>
          <w:rFonts w:ascii="Arial" w:hAnsi="Arial" w:cs="Arial"/>
          <w:sz w:val="24"/>
          <w:szCs w:val="24"/>
        </w:rPr>
        <w:t xml:space="preserve"> </w:t>
      </w:r>
      <w:r w:rsidR="0015413E" w:rsidRPr="008F287C">
        <w:rPr>
          <w:rFonts w:ascii="Arial" w:hAnsi="Arial" w:cs="Arial"/>
          <w:sz w:val="24"/>
          <w:szCs w:val="24"/>
        </w:rPr>
        <w:t>форма</w:t>
      </w:r>
      <w:r w:rsidR="0015413E">
        <w:rPr>
          <w:rFonts w:ascii="Arial" w:hAnsi="Arial" w:cs="Arial"/>
          <w:sz w:val="24"/>
          <w:szCs w:val="24"/>
        </w:rPr>
        <w:t xml:space="preserve"> ОКУД</w:t>
      </w:r>
      <w:r w:rsidR="0015413E" w:rsidRPr="008F287C">
        <w:rPr>
          <w:rFonts w:ascii="Arial" w:hAnsi="Arial" w:cs="Arial"/>
          <w:sz w:val="24"/>
          <w:szCs w:val="24"/>
        </w:rPr>
        <w:t xml:space="preserve"> 05031</w:t>
      </w:r>
      <w:r w:rsidR="0015413E">
        <w:rPr>
          <w:rFonts w:ascii="Arial" w:hAnsi="Arial" w:cs="Arial"/>
          <w:sz w:val="24"/>
          <w:szCs w:val="24"/>
        </w:rPr>
        <w:t>3</w:t>
      </w:r>
      <w:r w:rsidR="0015413E" w:rsidRPr="008F287C">
        <w:rPr>
          <w:rFonts w:ascii="Arial" w:hAnsi="Arial" w:cs="Arial"/>
          <w:sz w:val="24"/>
          <w:szCs w:val="24"/>
        </w:rPr>
        <w:t>0,</w:t>
      </w:r>
      <w:r w:rsidR="0015413E">
        <w:rPr>
          <w:rFonts w:ascii="Arial" w:hAnsi="Arial" w:cs="Arial"/>
          <w:sz w:val="24"/>
          <w:szCs w:val="24"/>
        </w:rPr>
        <w:t xml:space="preserve"> (форма ОКУД 0503730), годовой отчетности -  форма ОКУД 0503169</w:t>
      </w:r>
      <w:r w:rsidR="0015413E" w:rsidRPr="008F287C">
        <w:rPr>
          <w:rFonts w:ascii="Arial" w:hAnsi="Arial" w:cs="Arial"/>
          <w:sz w:val="24"/>
          <w:szCs w:val="24"/>
        </w:rPr>
        <w:t xml:space="preserve"> </w:t>
      </w:r>
      <w:r w:rsidR="0015413E">
        <w:rPr>
          <w:rFonts w:ascii="Arial" w:hAnsi="Arial" w:cs="Arial"/>
          <w:sz w:val="24"/>
          <w:szCs w:val="24"/>
        </w:rPr>
        <w:t xml:space="preserve">(форма ОКУД 0503769) </w:t>
      </w:r>
      <w:r w:rsidR="0015413E" w:rsidRPr="008F287C">
        <w:rPr>
          <w:rFonts w:ascii="Arial" w:hAnsi="Arial" w:cs="Arial"/>
          <w:sz w:val="24"/>
          <w:szCs w:val="24"/>
        </w:rPr>
        <w:t xml:space="preserve"> </w:t>
      </w:r>
      <w:r w:rsidR="007D6774">
        <w:rPr>
          <w:rFonts w:ascii="Arial" w:hAnsi="Arial" w:cs="Arial"/>
          <w:sz w:val="24"/>
          <w:szCs w:val="24"/>
        </w:rPr>
        <w:t xml:space="preserve">установлено, что </w:t>
      </w:r>
      <w:r w:rsidR="0015413E" w:rsidRPr="00702FB9">
        <w:rPr>
          <w:rFonts w:ascii="Arial" w:hAnsi="Arial" w:cs="Arial"/>
          <w:sz w:val="24"/>
          <w:szCs w:val="24"/>
        </w:rPr>
        <w:t>по состоянию н</w:t>
      </w:r>
      <w:r w:rsidR="0015413E" w:rsidRPr="008F287C">
        <w:rPr>
          <w:rFonts w:ascii="Arial" w:hAnsi="Arial" w:cs="Arial"/>
          <w:sz w:val="24"/>
          <w:szCs w:val="24"/>
        </w:rPr>
        <w:t>а 01.01.20</w:t>
      </w:r>
      <w:r w:rsidR="0015413E">
        <w:rPr>
          <w:rFonts w:ascii="Arial" w:hAnsi="Arial" w:cs="Arial"/>
          <w:sz w:val="24"/>
          <w:szCs w:val="24"/>
        </w:rPr>
        <w:t>2</w:t>
      </w:r>
      <w:r w:rsidR="00147AF9">
        <w:rPr>
          <w:rFonts w:ascii="Arial" w:hAnsi="Arial" w:cs="Arial"/>
          <w:sz w:val="24"/>
          <w:szCs w:val="24"/>
        </w:rPr>
        <w:t>1</w:t>
      </w:r>
      <w:r w:rsidR="0015413E" w:rsidRPr="008F287C">
        <w:rPr>
          <w:rFonts w:ascii="Arial" w:hAnsi="Arial" w:cs="Arial"/>
          <w:sz w:val="24"/>
          <w:szCs w:val="24"/>
        </w:rPr>
        <w:t>г.</w:t>
      </w:r>
      <w:r w:rsidR="0015413E">
        <w:rPr>
          <w:rFonts w:ascii="Arial" w:hAnsi="Arial" w:cs="Arial"/>
          <w:sz w:val="24"/>
          <w:szCs w:val="24"/>
        </w:rPr>
        <w:t>,  ГРБС</w:t>
      </w:r>
      <w:r w:rsidR="007D6774">
        <w:rPr>
          <w:rFonts w:ascii="Arial" w:hAnsi="Arial" w:cs="Arial"/>
          <w:sz w:val="24"/>
          <w:szCs w:val="24"/>
        </w:rPr>
        <w:t xml:space="preserve"> </w:t>
      </w:r>
      <w:r w:rsidRPr="008F287C">
        <w:rPr>
          <w:rFonts w:ascii="Arial" w:hAnsi="Arial" w:cs="Arial"/>
          <w:sz w:val="24"/>
          <w:szCs w:val="24"/>
        </w:rPr>
        <w:t>им</w:t>
      </w:r>
      <w:r>
        <w:rPr>
          <w:rFonts w:ascii="Arial" w:hAnsi="Arial" w:cs="Arial"/>
          <w:sz w:val="24"/>
          <w:szCs w:val="24"/>
        </w:rPr>
        <w:t>е</w:t>
      </w:r>
      <w:r w:rsidR="0015413E"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 xml:space="preserve">т </w:t>
      </w:r>
      <w:r w:rsidR="007D6774">
        <w:rPr>
          <w:rFonts w:ascii="Arial" w:hAnsi="Arial" w:cs="Arial"/>
          <w:sz w:val="24"/>
          <w:szCs w:val="24"/>
        </w:rPr>
        <w:t xml:space="preserve">дебиторскую и </w:t>
      </w:r>
      <w:r>
        <w:rPr>
          <w:rFonts w:ascii="Arial" w:hAnsi="Arial" w:cs="Arial"/>
          <w:sz w:val="24"/>
          <w:szCs w:val="24"/>
        </w:rPr>
        <w:t>кредиторскую задолженность.</w:t>
      </w:r>
    </w:p>
    <w:p w:rsidR="00002D30" w:rsidRDefault="0015413E" w:rsidP="00002D30">
      <w:pPr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С</w:t>
      </w:r>
      <w:r w:rsidR="00C556C9">
        <w:rPr>
          <w:rFonts w:ascii="Arial" w:hAnsi="Arial" w:cs="Arial"/>
          <w:sz w:val="24"/>
          <w:szCs w:val="24"/>
        </w:rPr>
        <w:t>умм</w:t>
      </w:r>
      <w:r>
        <w:rPr>
          <w:rFonts w:ascii="Arial" w:hAnsi="Arial" w:cs="Arial"/>
          <w:sz w:val="24"/>
          <w:szCs w:val="24"/>
        </w:rPr>
        <w:t xml:space="preserve">а </w:t>
      </w:r>
      <w:r w:rsidR="00C556C9">
        <w:rPr>
          <w:rFonts w:ascii="Arial" w:hAnsi="Arial" w:cs="Arial"/>
          <w:sz w:val="24"/>
          <w:szCs w:val="24"/>
        </w:rPr>
        <w:t xml:space="preserve"> </w:t>
      </w:r>
      <w:r w:rsidR="007D6774">
        <w:rPr>
          <w:rFonts w:ascii="Arial" w:hAnsi="Arial" w:cs="Arial"/>
          <w:sz w:val="24"/>
          <w:szCs w:val="24"/>
        </w:rPr>
        <w:t>дебиторск</w:t>
      </w:r>
      <w:r w:rsidR="00C556C9">
        <w:rPr>
          <w:rFonts w:ascii="Arial" w:hAnsi="Arial" w:cs="Arial"/>
          <w:sz w:val="24"/>
          <w:szCs w:val="24"/>
        </w:rPr>
        <w:t xml:space="preserve">ой и </w:t>
      </w:r>
      <w:r w:rsidR="007D6774">
        <w:rPr>
          <w:rFonts w:ascii="Arial" w:eastAsia="Times New Roman" w:hAnsi="Arial" w:cs="Arial"/>
          <w:sz w:val="24"/>
          <w:szCs w:val="24"/>
          <w:lang w:eastAsia="ru-RU"/>
        </w:rPr>
        <w:t>кредиторск</w:t>
      </w:r>
      <w:r w:rsidR="00C556C9">
        <w:rPr>
          <w:rFonts w:ascii="Arial" w:eastAsia="Times New Roman" w:hAnsi="Arial" w:cs="Arial"/>
          <w:sz w:val="24"/>
          <w:szCs w:val="24"/>
          <w:lang w:eastAsia="ru-RU"/>
        </w:rPr>
        <w:t xml:space="preserve">ой </w:t>
      </w:r>
      <w:r w:rsidR="007D6774">
        <w:rPr>
          <w:rFonts w:ascii="Arial" w:eastAsia="Times New Roman" w:hAnsi="Arial" w:cs="Arial"/>
          <w:sz w:val="24"/>
          <w:szCs w:val="24"/>
          <w:lang w:eastAsia="ru-RU"/>
        </w:rPr>
        <w:t>задолженност</w:t>
      </w:r>
      <w:r w:rsidR="00C556C9"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C556C9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разрезе ГРБС </w:t>
      </w:r>
      <w:r w:rsidR="007D6774">
        <w:rPr>
          <w:rFonts w:ascii="Arial" w:eastAsia="Times New Roman" w:hAnsi="Arial" w:cs="Arial"/>
          <w:sz w:val="24"/>
          <w:szCs w:val="24"/>
          <w:lang w:eastAsia="ru-RU"/>
        </w:rPr>
        <w:t>отражен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7D6774">
        <w:rPr>
          <w:rFonts w:ascii="Arial" w:eastAsia="Times New Roman" w:hAnsi="Arial" w:cs="Arial"/>
          <w:sz w:val="24"/>
          <w:szCs w:val="24"/>
          <w:lang w:eastAsia="ru-RU"/>
        </w:rPr>
        <w:t xml:space="preserve"> в таблице.</w:t>
      </w:r>
    </w:p>
    <w:p w:rsidR="00C7309B" w:rsidRPr="00EF3FE9" w:rsidRDefault="00C7309B" w:rsidP="00C7309B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  <w:i/>
          <w:sz w:val="18"/>
          <w:szCs w:val="18"/>
        </w:rPr>
      </w:pPr>
      <w:r>
        <w:rPr>
          <w:rFonts w:ascii="Arial" w:hAnsi="Arial" w:cs="Arial"/>
          <w:b w:val="0"/>
        </w:rPr>
        <w:t xml:space="preserve">     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  <w:t xml:space="preserve"> </w:t>
      </w:r>
      <w:r w:rsidR="007D6774">
        <w:rPr>
          <w:rFonts w:ascii="Arial" w:hAnsi="Arial" w:cs="Arial"/>
          <w:b w:val="0"/>
        </w:rPr>
        <w:t xml:space="preserve">     </w:t>
      </w:r>
      <w:r w:rsidRPr="00EF3FE9">
        <w:rPr>
          <w:rFonts w:ascii="Arial" w:hAnsi="Arial" w:cs="Arial"/>
          <w:b w:val="0"/>
          <w:i/>
          <w:sz w:val="18"/>
          <w:szCs w:val="18"/>
        </w:rPr>
        <w:t xml:space="preserve">Таблица № </w:t>
      </w:r>
      <w:r w:rsidR="00085591">
        <w:rPr>
          <w:rFonts w:ascii="Arial" w:hAnsi="Arial" w:cs="Arial"/>
          <w:b w:val="0"/>
          <w:i/>
          <w:sz w:val="18"/>
          <w:szCs w:val="18"/>
        </w:rPr>
        <w:t>8</w:t>
      </w:r>
      <w:r>
        <w:rPr>
          <w:rFonts w:ascii="Arial" w:hAnsi="Arial" w:cs="Arial"/>
          <w:b w:val="0"/>
          <w:i/>
          <w:sz w:val="18"/>
          <w:szCs w:val="18"/>
        </w:rPr>
        <w:t xml:space="preserve"> </w:t>
      </w:r>
      <w:r w:rsidRPr="00EF3FE9">
        <w:rPr>
          <w:rFonts w:ascii="Arial" w:hAnsi="Arial" w:cs="Arial"/>
          <w:b w:val="0"/>
          <w:i/>
          <w:sz w:val="18"/>
          <w:szCs w:val="18"/>
        </w:rPr>
        <w:t>(тыс. руб.)</w:t>
      </w:r>
    </w:p>
    <w:p w:rsidR="00775128" w:rsidRDefault="00775128" w:rsidP="00C730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559"/>
        <w:gridCol w:w="1843"/>
        <w:gridCol w:w="1701"/>
      </w:tblGrid>
      <w:tr w:rsidR="00A04DFA" w:rsidRPr="007D6774" w:rsidTr="00A04DFA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A" w:rsidRDefault="00A04DFA" w:rsidP="00BC67AD">
            <w:pPr>
              <w:pStyle w:val="ConsPlusTitle"/>
              <w:widowControl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A" w:rsidRDefault="00A04DFA" w:rsidP="00BC67AD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D6774">
              <w:rPr>
                <w:rFonts w:ascii="Arial" w:hAnsi="Arial" w:cs="Arial"/>
                <w:sz w:val="19"/>
                <w:szCs w:val="19"/>
              </w:rPr>
              <w:t>Дебиторская задолженность  по доходам на 01.01.2020г.</w:t>
            </w:r>
          </w:p>
          <w:p w:rsidR="00A04DFA" w:rsidRPr="007D6774" w:rsidRDefault="00A04DFA" w:rsidP="00BC67AD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(текущая)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A" w:rsidRPr="007D6774" w:rsidRDefault="00A04DFA" w:rsidP="00BC67AD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D6774">
              <w:rPr>
                <w:rFonts w:ascii="Arial" w:hAnsi="Arial" w:cs="Arial"/>
                <w:sz w:val="19"/>
                <w:szCs w:val="19"/>
              </w:rPr>
              <w:t>Дебиторская задолженность  по расходам  на 01.01.2020г.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A" w:rsidRPr="007D6774" w:rsidRDefault="00A04DFA" w:rsidP="00BC67AD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D6774">
              <w:rPr>
                <w:rFonts w:ascii="Arial" w:hAnsi="Arial" w:cs="Arial"/>
                <w:sz w:val="19"/>
                <w:szCs w:val="19"/>
              </w:rPr>
              <w:t>Кредиторская задолженность на 01.01.2020г</w:t>
            </w:r>
          </w:p>
        </w:tc>
      </w:tr>
      <w:tr w:rsidR="00A04DFA" w:rsidRPr="00267612" w:rsidTr="00A04DFA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A" w:rsidRPr="0025176A" w:rsidRDefault="00A04DFA" w:rsidP="00BC67AD">
            <w:pPr>
              <w:pStyle w:val="ConsPlusTitle"/>
              <w:widowControl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администрация Ливенского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A" w:rsidRPr="00267612" w:rsidRDefault="00A04DFA" w:rsidP="00BC67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59,026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A" w:rsidRPr="00267612" w:rsidRDefault="00A04DFA" w:rsidP="00BC67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34,517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A" w:rsidRPr="00267612" w:rsidRDefault="00A04DFA" w:rsidP="00BC67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134,195</w:t>
            </w:r>
          </w:p>
        </w:tc>
      </w:tr>
      <w:tr w:rsidR="00A04DFA" w:rsidRPr="00DC0D35" w:rsidTr="00A04DFA">
        <w:trPr>
          <w:trHeight w:val="1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A" w:rsidRPr="0025176A" w:rsidRDefault="00A04DFA" w:rsidP="00BC67AD">
            <w:pPr>
              <w:pStyle w:val="ConsPlusTitle"/>
              <w:widowControl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Ливенский районный Совет народных депутатов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A" w:rsidRPr="00DC0D35" w:rsidRDefault="00A04DFA" w:rsidP="00BC67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A" w:rsidRPr="00DC0D35" w:rsidRDefault="00A04DFA" w:rsidP="00BC67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A" w:rsidRPr="00DC0D35" w:rsidRDefault="00A04DFA" w:rsidP="00BC67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0,734</w:t>
            </w:r>
          </w:p>
        </w:tc>
      </w:tr>
      <w:tr w:rsidR="00A04DFA" w:rsidRPr="00DC0D35" w:rsidTr="00A04DFA">
        <w:trPr>
          <w:trHeight w:val="1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A" w:rsidRPr="0025176A" w:rsidRDefault="00A04DFA" w:rsidP="00BC67AD">
            <w:pPr>
              <w:pStyle w:val="ConsPlusTitle"/>
              <w:widowControl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управление культуры и архивного дела администрации Ливенского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A" w:rsidRPr="00DC0D35" w:rsidRDefault="00A04DFA" w:rsidP="00BC67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A" w:rsidRPr="00DC0D35" w:rsidRDefault="00A04DFA" w:rsidP="00BC67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60,344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A" w:rsidRPr="00DC0D35" w:rsidRDefault="00A04DFA" w:rsidP="00BC67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616,549</w:t>
            </w:r>
          </w:p>
        </w:tc>
      </w:tr>
      <w:tr w:rsidR="00A04DFA" w:rsidRPr="00DC0D35" w:rsidTr="00A04DFA">
        <w:trPr>
          <w:trHeight w:val="30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A" w:rsidRPr="0025176A" w:rsidRDefault="00A04DFA" w:rsidP="00BC67AD">
            <w:pPr>
              <w:pStyle w:val="ConsPlusTitle"/>
              <w:widowControl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управление образования администрации Ливенского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A" w:rsidRPr="00DC0D35" w:rsidRDefault="00A04DFA" w:rsidP="00BC67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657,377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A" w:rsidRPr="00DC0D35" w:rsidRDefault="00A04DFA" w:rsidP="00BC67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85,744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A" w:rsidRPr="00DC0D35" w:rsidRDefault="00A04DFA" w:rsidP="00BC67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2644,789</w:t>
            </w:r>
          </w:p>
        </w:tc>
      </w:tr>
      <w:tr w:rsidR="00A04DFA" w:rsidRPr="00DC0D35" w:rsidTr="00A04DFA">
        <w:trPr>
          <w:trHeight w:val="30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A" w:rsidRPr="0025176A" w:rsidRDefault="00A04DFA" w:rsidP="00BC67AD">
            <w:pPr>
              <w:pStyle w:val="ConsPlusTitle"/>
              <w:widowControl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управление сельского хозяйства и продовольствия администрации Ливенского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A" w:rsidRPr="00DC0D35" w:rsidRDefault="00A04DFA" w:rsidP="00BC67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A" w:rsidRPr="00DC0D35" w:rsidRDefault="00A04DFA" w:rsidP="00BC67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A" w:rsidRPr="00DC0D35" w:rsidRDefault="00A04DFA" w:rsidP="00BC67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</w:t>
            </w:r>
          </w:p>
        </w:tc>
      </w:tr>
      <w:tr w:rsidR="00A04DFA" w:rsidRPr="00DC0D35" w:rsidTr="00A04DFA">
        <w:trPr>
          <w:trHeight w:val="30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A" w:rsidRPr="0025176A" w:rsidRDefault="00A04DFA" w:rsidP="00BC67AD">
            <w:pPr>
              <w:pStyle w:val="ConsPlusTitle"/>
              <w:widowControl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 xml:space="preserve">управление финансов администрации Ливенского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A" w:rsidRPr="00DC0D35" w:rsidRDefault="00A04DFA" w:rsidP="00BC67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A" w:rsidRPr="00DC0D35" w:rsidRDefault="00A04DFA" w:rsidP="00BC67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A" w:rsidRPr="00DC0D35" w:rsidRDefault="00A04DFA" w:rsidP="00BC67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8,678</w:t>
            </w:r>
          </w:p>
        </w:tc>
      </w:tr>
      <w:tr w:rsidR="00A04DFA" w:rsidRPr="00DC0D35" w:rsidTr="00A04DFA">
        <w:trPr>
          <w:trHeight w:val="30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A" w:rsidRPr="0025176A" w:rsidRDefault="00A04DFA" w:rsidP="00BC67AD">
            <w:pPr>
              <w:pStyle w:val="ConsPlusTitle"/>
              <w:widowControl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управление муниципального имущества и ЖКХ администрации Ливенского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A" w:rsidRPr="00DC0D35" w:rsidRDefault="00A04DFA" w:rsidP="00BC67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12342,474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A" w:rsidRPr="00DC0D35" w:rsidRDefault="00A04DFA" w:rsidP="00BC67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A" w:rsidRPr="00DC0D35" w:rsidRDefault="00A04DFA" w:rsidP="00BC67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238,540</w:t>
            </w:r>
          </w:p>
        </w:tc>
      </w:tr>
      <w:tr w:rsidR="00A04DFA" w:rsidRPr="00DC0D35" w:rsidTr="00A04DFA">
        <w:trPr>
          <w:trHeight w:val="30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A" w:rsidRPr="0025176A" w:rsidRDefault="00A04DFA" w:rsidP="00BC67AD">
            <w:pPr>
              <w:pStyle w:val="ConsPlusTitle"/>
              <w:widowControl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 xml:space="preserve">контрольно-счетная палата Ливенского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A" w:rsidRPr="00DC0D35" w:rsidRDefault="00A04DFA" w:rsidP="00BC67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A" w:rsidRPr="00DC0D35" w:rsidRDefault="00A04DFA" w:rsidP="00BC67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A" w:rsidRPr="00DC0D35" w:rsidRDefault="00A04DFA" w:rsidP="00BC67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0,950</w:t>
            </w:r>
          </w:p>
        </w:tc>
      </w:tr>
      <w:tr w:rsidR="00A04DFA" w:rsidRPr="00812731" w:rsidTr="00A04DFA">
        <w:trPr>
          <w:trHeight w:val="30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A" w:rsidRPr="00812731" w:rsidRDefault="00A04DFA" w:rsidP="00BC67AD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812731">
              <w:rPr>
                <w:rFonts w:ascii="Arial" w:hAnsi="Arial" w:cs="Arial"/>
                <w:b/>
                <w:i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A" w:rsidRPr="00812731" w:rsidRDefault="00A04DFA" w:rsidP="00BC67A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13058,877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A" w:rsidRPr="00812731" w:rsidRDefault="00A04DFA" w:rsidP="00BC67A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180,763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A" w:rsidRPr="00812731" w:rsidRDefault="00A04DFA" w:rsidP="00BC67A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3644,435</w:t>
            </w:r>
          </w:p>
        </w:tc>
      </w:tr>
    </w:tbl>
    <w:p w:rsidR="00775128" w:rsidRDefault="00775128" w:rsidP="00C730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2C17" w:rsidRDefault="00592C17" w:rsidP="00C730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Дебиторская задолженность по доходам </w:t>
      </w:r>
      <w:r w:rsidR="00892FC3">
        <w:rPr>
          <w:rFonts w:ascii="Arial" w:hAnsi="Arial" w:cs="Arial"/>
          <w:sz w:val="24"/>
          <w:szCs w:val="24"/>
        </w:rPr>
        <w:t xml:space="preserve"> на отчётную дату 01.01.202</w:t>
      </w:r>
      <w:r w:rsidR="00147AF9">
        <w:rPr>
          <w:rFonts w:ascii="Arial" w:hAnsi="Arial" w:cs="Arial"/>
          <w:sz w:val="24"/>
          <w:szCs w:val="24"/>
        </w:rPr>
        <w:t>1</w:t>
      </w:r>
      <w:r w:rsidR="00892FC3"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 xml:space="preserve"> </w:t>
      </w:r>
      <w:r w:rsidR="00C556C9">
        <w:rPr>
          <w:rFonts w:ascii="Arial" w:hAnsi="Arial" w:cs="Arial"/>
          <w:sz w:val="24"/>
          <w:szCs w:val="24"/>
        </w:rPr>
        <w:t xml:space="preserve">сложилась  </w:t>
      </w:r>
      <w:r>
        <w:rPr>
          <w:rFonts w:ascii="Arial" w:hAnsi="Arial" w:cs="Arial"/>
          <w:sz w:val="24"/>
          <w:szCs w:val="24"/>
        </w:rPr>
        <w:t xml:space="preserve">в общей </w:t>
      </w:r>
      <w:r w:rsidRPr="00892FC3">
        <w:rPr>
          <w:rFonts w:ascii="Arial" w:hAnsi="Arial" w:cs="Arial"/>
          <w:b/>
          <w:i/>
          <w:sz w:val="24"/>
          <w:szCs w:val="24"/>
        </w:rPr>
        <w:t xml:space="preserve">сумме </w:t>
      </w:r>
      <w:r w:rsidR="00A04DFA">
        <w:rPr>
          <w:rFonts w:ascii="Arial" w:hAnsi="Arial" w:cs="Arial"/>
          <w:b/>
          <w:i/>
          <w:sz w:val="24"/>
          <w:szCs w:val="24"/>
        </w:rPr>
        <w:t>13058,877</w:t>
      </w:r>
      <w:r w:rsidRPr="00892FC3">
        <w:rPr>
          <w:rFonts w:ascii="Arial" w:hAnsi="Arial" w:cs="Arial"/>
          <w:b/>
          <w:i/>
          <w:sz w:val="24"/>
          <w:szCs w:val="24"/>
        </w:rPr>
        <w:t xml:space="preserve"> т</w:t>
      </w:r>
      <w:r w:rsidR="00C556C9" w:rsidRPr="00892FC3">
        <w:rPr>
          <w:rFonts w:ascii="Arial" w:hAnsi="Arial" w:cs="Arial"/>
          <w:b/>
          <w:i/>
          <w:sz w:val="24"/>
          <w:szCs w:val="24"/>
        </w:rPr>
        <w:t>ыс. руб.</w:t>
      </w:r>
      <w:r w:rsidR="00892FC3">
        <w:rPr>
          <w:rFonts w:ascii="Arial" w:hAnsi="Arial" w:cs="Arial"/>
          <w:sz w:val="24"/>
          <w:szCs w:val="24"/>
        </w:rPr>
        <w:t xml:space="preserve"> (текущая, без учета будущих периодов)  и числится по следующим</w:t>
      </w:r>
      <w:r w:rsidR="00C556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поступлениям:</w:t>
      </w:r>
    </w:p>
    <w:p w:rsidR="00592C17" w:rsidRDefault="00592C17" w:rsidP="00C730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-в сумме </w:t>
      </w:r>
      <w:r w:rsidR="00A04DFA">
        <w:rPr>
          <w:rFonts w:ascii="Arial" w:hAnsi="Arial" w:cs="Arial"/>
          <w:sz w:val="24"/>
          <w:szCs w:val="24"/>
        </w:rPr>
        <w:t>59,026</w:t>
      </w:r>
      <w:r>
        <w:rPr>
          <w:rFonts w:ascii="Arial" w:hAnsi="Arial" w:cs="Arial"/>
          <w:sz w:val="24"/>
          <w:szCs w:val="24"/>
        </w:rPr>
        <w:t xml:space="preserve"> тыс. руб. – не оплаченные штрафы;</w:t>
      </w:r>
    </w:p>
    <w:p w:rsidR="00592C17" w:rsidRDefault="00592C17" w:rsidP="00C730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-в сумме </w:t>
      </w:r>
      <w:r w:rsidR="00DB7818">
        <w:rPr>
          <w:rFonts w:ascii="Arial" w:hAnsi="Arial" w:cs="Arial"/>
          <w:sz w:val="24"/>
          <w:szCs w:val="24"/>
        </w:rPr>
        <w:t>597,209</w:t>
      </w:r>
      <w:r>
        <w:rPr>
          <w:rFonts w:ascii="Arial" w:hAnsi="Arial" w:cs="Arial"/>
          <w:sz w:val="24"/>
          <w:szCs w:val="24"/>
        </w:rPr>
        <w:t xml:space="preserve"> тыс. руб. – родительская плата;</w:t>
      </w:r>
    </w:p>
    <w:p w:rsidR="00A04DFA" w:rsidRDefault="00A04DFA" w:rsidP="00C730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-в сумме 60,168 тыс. руб. </w:t>
      </w:r>
      <w:r w:rsidR="00DB7818">
        <w:rPr>
          <w:rFonts w:ascii="Arial" w:hAnsi="Arial" w:cs="Arial"/>
          <w:sz w:val="24"/>
          <w:szCs w:val="24"/>
        </w:rPr>
        <w:t>– коммунальные услуги;</w:t>
      </w:r>
    </w:p>
    <w:p w:rsidR="00592C17" w:rsidRDefault="00592C17" w:rsidP="00C730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-в сумме </w:t>
      </w:r>
      <w:r w:rsidR="00A04DFA">
        <w:rPr>
          <w:rFonts w:ascii="Arial" w:hAnsi="Arial" w:cs="Arial"/>
          <w:sz w:val="24"/>
          <w:szCs w:val="24"/>
        </w:rPr>
        <w:t>13342,474</w:t>
      </w:r>
      <w:r>
        <w:rPr>
          <w:rFonts w:ascii="Arial" w:hAnsi="Arial" w:cs="Arial"/>
          <w:sz w:val="24"/>
          <w:szCs w:val="24"/>
        </w:rPr>
        <w:t xml:space="preserve"> тыс. руб. –</w:t>
      </w:r>
      <w:r w:rsidR="00C556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поступления по </w:t>
      </w:r>
      <w:proofErr w:type="gramStart"/>
      <w:r>
        <w:rPr>
          <w:rFonts w:ascii="Arial" w:hAnsi="Arial" w:cs="Arial"/>
          <w:sz w:val="24"/>
          <w:szCs w:val="24"/>
        </w:rPr>
        <w:t>неналоговых</w:t>
      </w:r>
      <w:proofErr w:type="gramEnd"/>
      <w:r>
        <w:rPr>
          <w:rFonts w:ascii="Arial" w:hAnsi="Arial" w:cs="Arial"/>
          <w:sz w:val="24"/>
          <w:szCs w:val="24"/>
        </w:rPr>
        <w:t xml:space="preserve"> доходам.</w:t>
      </w:r>
    </w:p>
    <w:p w:rsidR="00EF6A1F" w:rsidRDefault="00EF6A1F" w:rsidP="00C730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309B" w:rsidRDefault="00812731" w:rsidP="00DB7818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812731">
        <w:rPr>
          <w:rFonts w:ascii="Arial" w:hAnsi="Arial" w:cs="Arial"/>
          <w:b/>
          <w:i/>
          <w:sz w:val="24"/>
          <w:szCs w:val="24"/>
        </w:rPr>
        <w:t xml:space="preserve">7. Нарушения </w:t>
      </w:r>
      <w:r w:rsidR="00DB76AC">
        <w:rPr>
          <w:rFonts w:ascii="Arial" w:hAnsi="Arial" w:cs="Arial"/>
          <w:b/>
          <w:i/>
          <w:sz w:val="24"/>
          <w:szCs w:val="24"/>
        </w:rPr>
        <w:t xml:space="preserve">бухгалтерской (бюджетной) отчетности </w:t>
      </w:r>
      <w:r w:rsidRPr="00812731">
        <w:rPr>
          <w:rFonts w:ascii="Arial" w:hAnsi="Arial" w:cs="Arial"/>
          <w:b/>
          <w:i/>
          <w:sz w:val="24"/>
          <w:szCs w:val="24"/>
        </w:rPr>
        <w:t>по ито</w:t>
      </w:r>
      <w:r w:rsidR="00DB76AC">
        <w:rPr>
          <w:rFonts w:ascii="Arial" w:hAnsi="Arial" w:cs="Arial"/>
          <w:b/>
          <w:i/>
          <w:sz w:val="24"/>
          <w:szCs w:val="24"/>
        </w:rPr>
        <w:t>гам проверки.</w:t>
      </w:r>
    </w:p>
    <w:p w:rsidR="009F3235" w:rsidRDefault="009F3235" w:rsidP="00770E25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9F3235" w:rsidRDefault="00DE7268" w:rsidP="00770E25">
      <w:pPr>
        <w:spacing w:after="0" w:line="240" w:lineRule="atLeast"/>
        <w:ind w:firstLine="709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-искажена годовая</w:t>
      </w:r>
      <w:r w:rsidR="009F3235" w:rsidRPr="009F3235">
        <w:rPr>
          <w:rFonts w:ascii="Arial" w:hAnsi="Arial" w:cs="Arial"/>
          <w:b/>
          <w:i/>
          <w:sz w:val="24"/>
          <w:szCs w:val="24"/>
          <w:u w:val="single"/>
        </w:rPr>
        <w:t xml:space="preserve"> отчетност</w:t>
      </w:r>
      <w:r>
        <w:rPr>
          <w:rFonts w:ascii="Arial" w:hAnsi="Arial" w:cs="Arial"/>
          <w:b/>
          <w:i/>
          <w:sz w:val="24"/>
          <w:szCs w:val="24"/>
          <w:u w:val="single"/>
        </w:rPr>
        <w:t>ь</w:t>
      </w:r>
      <w:r w:rsidR="009F3235" w:rsidRPr="009F3235">
        <w:rPr>
          <w:rFonts w:ascii="Arial" w:hAnsi="Arial" w:cs="Arial"/>
          <w:b/>
          <w:i/>
          <w:sz w:val="24"/>
          <w:szCs w:val="24"/>
          <w:u w:val="single"/>
        </w:rPr>
        <w:t>:</w:t>
      </w:r>
    </w:p>
    <w:p w:rsidR="009F3235" w:rsidRDefault="009F3235" w:rsidP="00770E25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u w:val="single"/>
        </w:rPr>
      </w:pPr>
    </w:p>
    <w:p w:rsidR="007D4C1B" w:rsidRDefault="009F3235" w:rsidP="009F3235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20406">
        <w:rPr>
          <w:rFonts w:ascii="Arial" w:hAnsi="Arial" w:cs="Arial"/>
          <w:sz w:val="24"/>
          <w:szCs w:val="24"/>
        </w:rPr>
        <w:t>-</w:t>
      </w:r>
      <w:r w:rsidRPr="00420406">
        <w:rPr>
          <w:rFonts w:ascii="Arial" w:hAnsi="Arial" w:cs="Arial"/>
          <w:b/>
          <w:i/>
          <w:sz w:val="24"/>
          <w:szCs w:val="24"/>
        </w:rPr>
        <w:t xml:space="preserve">в сумме </w:t>
      </w:r>
      <w:r w:rsidR="00137BF0">
        <w:rPr>
          <w:rFonts w:ascii="Arial" w:hAnsi="Arial" w:cs="Arial"/>
          <w:b/>
          <w:i/>
          <w:sz w:val="24"/>
          <w:szCs w:val="24"/>
        </w:rPr>
        <w:t xml:space="preserve">320,000 тыс. </w:t>
      </w:r>
      <w:r w:rsidRPr="00420406">
        <w:rPr>
          <w:rFonts w:ascii="Arial" w:hAnsi="Arial" w:cs="Arial"/>
          <w:b/>
          <w:i/>
          <w:sz w:val="24"/>
          <w:szCs w:val="24"/>
        </w:rPr>
        <w:t xml:space="preserve"> руб.</w:t>
      </w:r>
      <w:r w:rsidRPr="00420406">
        <w:rPr>
          <w:rFonts w:ascii="Arial" w:hAnsi="Arial" w:cs="Arial"/>
          <w:sz w:val="24"/>
          <w:szCs w:val="24"/>
        </w:rPr>
        <w:t xml:space="preserve"> - п</w:t>
      </w:r>
      <w:r w:rsidR="00F30085" w:rsidRPr="00420406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 w:rsidR="00137BF0">
        <w:rPr>
          <w:rFonts w:ascii="Arial" w:eastAsia="Times New Roman" w:hAnsi="Arial" w:cs="Arial"/>
          <w:sz w:val="24"/>
          <w:szCs w:val="24"/>
          <w:lang w:eastAsia="ru-RU"/>
        </w:rPr>
        <w:t xml:space="preserve">управлению культуры и архивного дела </w:t>
      </w:r>
      <w:r w:rsidR="00420406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Ливенского района, </w:t>
      </w:r>
      <w:r w:rsidR="00137BF0">
        <w:rPr>
          <w:rFonts w:ascii="Arial" w:eastAsia="Times New Roman" w:hAnsi="Arial" w:cs="Arial"/>
          <w:sz w:val="24"/>
          <w:szCs w:val="24"/>
          <w:lang w:eastAsia="ru-RU"/>
        </w:rPr>
        <w:t xml:space="preserve">Баланс </w:t>
      </w:r>
      <w:r w:rsidRPr="00420406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F30085" w:rsidRPr="00420406">
        <w:rPr>
          <w:rFonts w:ascii="Arial" w:hAnsi="Arial" w:cs="Arial"/>
          <w:sz w:val="24"/>
          <w:szCs w:val="24"/>
        </w:rPr>
        <w:t>форм</w:t>
      </w:r>
      <w:r w:rsidRPr="00420406">
        <w:rPr>
          <w:rFonts w:ascii="Arial" w:hAnsi="Arial" w:cs="Arial"/>
          <w:sz w:val="24"/>
          <w:szCs w:val="24"/>
        </w:rPr>
        <w:t>е</w:t>
      </w:r>
      <w:r w:rsidR="00F30085" w:rsidRPr="00420406">
        <w:rPr>
          <w:rFonts w:ascii="Arial" w:hAnsi="Arial" w:cs="Arial"/>
          <w:sz w:val="24"/>
          <w:szCs w:val="24"/>
        </w:rPr>
        <w:t xml:space="preserve"> ОКУД 0503</w:t>
      </w:r>
      <w:r w:rsidR="00137BF0">
        <w:rPr>
          <w:rFonts w:ascii="Arial" w:hAnsi="Arial" w:cs="Arial"/>
          <w:sz w:val="24"/>
          <w:szCs w:val="24"/>
        </w:rPr>
        <w:t>7</w:t>
      </w:r>
      <w:r w:rsidR="00DB7818">
        <w:rPr>
          <w:rFonts w:ascii="Arial" w:hAnsi="Arial" w:cs="Arial"/>
          <w:sz w:val="24"/>
          <w:szCs w:val="24"/>
        </w:rPr>
        <w:t>30;</w:t>
      </w:r>
    </w:p>
    <w:p w:rsidR="00137BF0" w:rsidRDefault="00137BF0" w:rsidP="009F3235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137BF0" w:rsidRDefault="00137BF0" w:rsidP="009F3235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137BF0">
        <w:rPr>
          <w:rFonts w:ascii="Arial" w:hAnsi="Arial" w:cs="Arial"/>
          <w:b/>
          <w:i/>
          <w:sz w:val="24"/>
          <w:szCs w:val="24"/>
        </w:rPr>
        <w:t>-в сумме 6023,078 тыс. руб</w:t>
      </w:r>
      <w:r>
        <w:rPr>
          <w:rFonts w:ascii="Arial" w:hAnsi="Arial" w:cs="Arial"/>
          <w:sz w:val="24"/>
          <w:szCs w:val="24"/>
        </w:rPr>
        <w:t>. – по управлению муниципального имущества и жилищно-коммунального хозяйства администрации Ливенского района, Баланс форма ОКУД 0503130</w:t>
      </w:r>
      <w:r w:rsidR="00DB7818">
        <w:rPr>
          <w:rFonts w:ascii="Arial" w:hAnsi="Arial" w:cs="Arial"/>
          <w:sz w:val="24"/>
          <w:szCs w:val="24"/>
        </w:rPr>
        <w:t>.</w:t>
      </w:r>
    </w:p>
    <w:p w:rsidR="00137BF0" w:rsidRPr="00420406" w:rsidRDefault="00137BF0" w:rsidP="009F3235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E24D57" w:rsidRDefault="00E24D57" w:rsidP="00E24D57">
      <w:pPr>
        <w:spacing w:after="0" w:line="240" w:lineRule="atLeast"/>
        <w:ind w:firstLine="708"/>
        <w:jc w:val="both"/>
        <w:textAlignment w:val="baseline"/>
        <w:rPr>
          <w:rFonts w:ascii="Arial" w:hAnsi="Arial" w:cs="Arial"/>
          <w:b/>
          <w:i/>
          <w:sz w:val="24"/>
          <w:szCs w:val="24"/>
          <w:u w:val="single"/>
        </w:rPr>
      </w:pPr>
      <w:r w:rsidRPr="00A02637">
        <w:rPr>
          <w:rFonts w:ascii="Arial" w:eastAsia="Times New Roman" w:hAnsi="Arial" w:cs="Arial"/>
          <w:b/>
          <w:bCs/>
          <w:i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sz w:val="24"/>
          <w:szCs w:val="24"/>
          <w:bdr w:val="none" w:sz="0" w:space="0" w:color="auto" w:frame="1"/>
          <w:lang w:eastAsia="ru-RU"/>
        </w:rPr>
        <w:t>-</w:t>
      </w:r>
      <w:proofErr w:type="gramStart"/>
      <w:r w:rsidR="00B234FA">
        <w:rPr>
          <w:rFonts w:ascii="Arial" w:eastAsia="Times New Roman" w:hAnsi="Arial" w:cs="Arial"/>
          <w:b/>
          <w:bCs/>
          <w:i/>
          <w:sz w:val="24"/>
          <w:szCs w:val="24"/>
          <w:u w:val="single"/>
          <w:bdr w:val="none" w:sz="0" w:space="0" w:color="auto" w:frame="1"/>
          <w:lang w:eastAsia="ru-RU"/>
        </w:rPr>
        <w:t>нарушен</w:t>
      </w:r>
      <w:proofErr w:type="gramEnd"/>
      <w:r w:rsidRPr="00647526">
        <w:rPr>
          <w:rFonts w:ascii="Arial" w:eastAsia="Times New Roman" w:hAnsi="Arial" w:cs="Arial"/>
          <w:b/>
          <w:bCs/>
          <w:i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B234FA">
        <w:rPr>
          <w:rFonts w:ascii="Arial" w:hAnsi="Arial" w:cs="Arial"/>
          <w:b/>
          <w:i/>
          <w:sz w:val="24"/>
          <w:szCs w:val="24"/>
          <w:u w:val="single"/>
        </w:rPr>
        <w:t>Порядк</w:t>
      </w:r>
      <w:r w:rsidRPr="00647526">
        <w:rPr>
          <w:rFonts w:ascii="Arial" w:hAnsi="Arial" w:cs="Arial"/>
          <w:sz w:val="24"/>
          <w:szCs w:val="24"/>
          <w:u w:val="single"/>
        </w:rPr>
        <w:t xml:space="preserve"> </w:t>
      </w:r>
      <w:r w:rsidRPr="00647526">
        <w:rPr>
          <w:rFonts w:ascii="Arial" w:hAnsi="Arial" w:cs="Arial"/>
          <w:b/>
          <w:i/>
          <w:sz w:val="24"/>
          <w:szCs w:val="24"/>
          <w:u w:val="single"/>
        </w:rPr>
        <w:t>завершения операций по исполнению бюджета Ливенского района в 20</w:t>
      </w:r>
      <w:r w:rsidR="00137BF0">
        <w:rPr>
          <w:rFonts w:ascii="Arial" w:hAnsi="Arial" w:cs="Arial"/>
          <w:b/>
          <w:i/>
          <w:sz w:val="24"/>
          <w:szCs w:val="24"/>
          <w:u w:val="single"/>
        </w:rPr>
        <w:t>20</w:t>
      </w:r>
      <w:r w:rsidRPr="00647526">
        <w:rPr>
          <w:rFonts w:ascii="Arial" w:hAnsi="Arial" w:cs="Arial"/>
          <w:b/>
          <w:i/>
          <w:sz w:val="24"/>
          <w:szCs w:val="24"/>
          <w:u w:val="single"/>
        </w:rPr>
        <w:t xml:space="preserve"> году</w:t>
      </w:r>
      <w:r w:rsidR="00647526" w:rsidRPr="00647526">
        <w:rPr>
          <w:rFonts w:ascii="Arial" w:hAnsi="Arial" w:cs="Arial"/>
          <w:sz w:val="24"/>
          <w:szCs w:val="24"/>
          <w:u w:val="single"/>
        </w:rPr>
        <w:t xml:space="preserve"> </w:t>
      </w:r>
      <w:r w:rsidR="00647526" w:rsidRPr="00647526">
        <w:rPr>
          <w:rFonts w:ascii="Arial" w:hAnsi="Arial" w:cs="Arial"/>
          <w:b/>
          <w:i/>
          <w:sz w:val="24"/>
          <w:szCs w:val="24"/>
          <w:u w:val="single"/>
        </w:rPr>
        <w:t>в части возврата межбюджетных трансфертов (по переданным полномочиям) на лицевые  счета  главных   распорядителей  бюджетных средств</w:t>
      </w:r>
      <w:r w:rsidR="00647526">
        <w:rPr>
          <w:rFonts w:ascii="Arial" w:hAnsi="Arial" w:cs="Arial"/>
          <w:b/>
          <w:i/>
          <w:sz w:val="24"/>
          <w:szCs w:val="24"/>
          <w:u w:val="single"/>
        </w:rPr>
        <w:t>:</w:t>
      </w:r>
    </w:p>
    <w:p w:rsidR="00DE7268" w:rsidRDefault="00DE7268" w:rsidP="00E24D57">
      <w:pPr>
        <w:spacing w:after="0" w:line="240" w:lineRule="atLeast"/>
        <w:ind w:firstLine="708"/>
        <w:jc w:val="both"/>
        <w:textAlignment w:val="baseline"/>
        <w:rPr>
          <w:rFonts w:ascii="Arial" w:hAnsi="Arial" w:cs="Arial"/>
          <w:b/>
          <w:i/>
          <w:sz w:val="24"/>
          <w:szCs w:val="24"/>
          <w:u w:val="single"/>
        </w:rPr>
      </w:pPr>
    </w:p>
    <w:p w:rsidR="00907B06" w:rsidRPr="003C143A" w:rsidRDefault="00907B06" w:rsidP="00907B0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-неиспользованные межбюджетные трансферты по полномочию - </w:t>
      </w:r>
      <w:r w:rsidRPr="003C143A">
        <w:rPr>
          <w:rFonts w:ascii="Arial" w:hAnsi="Arial" w:cs="Arial"/>
          <w:sz w:val="24"/>
          <w:szCs w:val="24"/>
        </w:rPr>
        <w:t>обеспечение безопасности людей на водных объектах</w:t>
      </w:r>
      <w:r>
        <w:rPr>
          <w:rFonts w:ascii="Arial" w:hAnsi="Arial" w:cs="Arial"/>
          <w:sz w:val="24"/>
          <w:szCs w:val="24"/>
        </w:rPr>
        <w:t xml:space="preserve"> в сумме 1,200 тыс. руб. перечислены </w:t>
      </w:r>
      <w:proofErr w:type="spellStart"/>
      <w:r w:rsidR="006A6164">
        <w:rPr>
          <w:rFonts w:ascii="Arial" w:hAnsi="Arial" w:cs="Arial"/>
          <w:sz w:val="24"/>
          <w:szCs w:val="24"/>
        </w:rPr>
        <w:t>Козьминским</w:t>
      </w:r>
      <w:proofErr w:type="spellEnd"/>
      <w:r w:rsidR="006A6164">
        <w:rPr>
          <w:rFonts w:ascii="Arial" w:hAnsi="Arial" w:cs="Arial"/>
          <w:sz w:val="24"/>
          <w:szCs w:val="24"/>
        </w:rPr>
        <w:t xml:space="preserve"> сельским поселением </w:t>
      </w:r>
      <w:r>
        <w:rPr>
          <w:rFonts w:ascii="Arial" w:hAnsi="Arial" w:cs="Arial"/>
          <w:sz w:val="24"/>
          <w:szCs w:val="24"/>
        </w:rPr>
        <w:t xml:space="preserve">по ЗКР №7 от 13 января 2021 года в адрес </w:t>
      </w:r>
      <w:r w:rsidRPr="003C143A">
        <w:rPr>
          <w:rFonts w:ascii="Arial" w:hAnsi="Arial" w:cs="Arial"/>
          <w:b/>
          <w:i/>
          <w:sz w:val="24"/>
          <w:szCs w:val="24"/>
        </w:rPr>
        <w:t>управления муниципального имущества и жилищно-коммунального хозяйства</w:t>
      </w:r>
      <w:r>
        <w:rPr>
          <w:rFonts w:ascii="Arial" w:hAnsi="Arial" w:cs="Arial"/>
          <w:b/>
          <w:i/>
          <w:sz w:val="24"/>
          <w:szCs w:val="24"/>
        </w:rPr>
        <w:t xml:space="preserve"> администрации Ливенского района</w:t>
      </w:r>
      <w:r w:rsidRPr="003C143A">
        <w:rPr>
          <w:rFonts w:ascii="Arial" w:hAnsi="Arial" w:cs="Arial"/>
          <w:b/>
          <w:i/>
          <w:sz w:val="24"/>
          <w:szCs w:val="24"/>
        </w:rPr>
        <w:t>, администратором которого оно не является</w:t>
      </w:r>
      <w:r w:rsidR="006A6164">
        <w:rPr>
          <w:rFonts w:ascii="Arial" w:hAnsi="Arial" w:cs="Arial"/>
          <w:b/>
          <w:i/>
          <w:sz w:val="24"/>
          <w:szCs w:val="24"/>
        </w:rPr>
        <w:t>.</w:t>
      </w:r>
    </w:p>
    <w:p w:rsidR="00907B06" w:rsidRDefault="00907B06" w:rsidP="00907B0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907B06" w:rsidRDefault="00907B06" w:rsidP="00907B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644A">
        <w:rPr>
          <w:rFonts w:ascii="Arial" w:hAnsi="Arial" w:cs="Arial"/>
          <w:sz w:val="24"/>
          <w:szCs w:val="24"/>
        </w:rPr>
        <w:tab/>
      </w:r>
      <w:r w:rsidRPr="008F287C">
        <w:rPr>
          <w:rFonts w:ascii="Arial" w:hAnsi="Arial" w:cs="Arial"/>
          <w:sz w:val="24"/>
          <w:szCs w:val="24"/>
        </w:rPr>
        <w:tab/>
      </w:r>
    </w:p>
    <w:p w:rsidR="00770E25" w:rsidRDefault="00274532" w:rsidP="00770E25">
      <w:pPr>
        <w:pStyle w:val="ConsPlusTitle"/>
        <w:widowControl/>
        <w:ind w:left="708" w:firstLine="708"/>
        <w:jc w:val="both"/>
        <w:outlineLvl w:val="0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Выводы:</w:t>
      </w:r>
    </w:p>
    <w:p w:rsidR="00770E25" w:rsidRDefault="00770E25" w:rsidP="00770E25">
      <w:pPr>
        <w:pStyle w:val="ConsPlusTitle"/>
        <w:widowControl/>
        <w:ind w:left="708" w:firstLine="708"/>
        <w:jc w:val="both"/>
        <w:outlineLvl w:val="0"/>
        <w:rPr>
          <w:rFonts w:ascii="Arial" w:hAnsi="Arial" w:cs="Arial"/>
          <w:i/>
          <w:u w:val="single"/>
        </w:rPr>
      </w:pPr>
    </w:p>
    <w:p w:rsidR="00837350" w:rsidRDefault="00770E25" w:rsidP="00837350">
      <w:pPr>
        <w:spacing w:after="0" w:line="240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proofErr w:type="gramStart"/>
      <w:r w:rsidRPr="00837350">
        <w:rPr>
          <w:rFonts w:ascii="Arial" w:hAnsi="Arial" w:cs="Arial"/>
          <w:sz w:val="24"/>
          <w:szCs w:val="24"/>
        </w:rPr>
        <w:t>1.Годовая бюджетная отчетность за 20</w:t>
      </w:r>
      <w:r w:rsidR="007405E4">
        <w:rPr>
          <w:rFonts w:ascii="Arial" w:hAnsi="Arial" w:cs="Arial"/>
          <w:sz w:val="24"/>
          <w:szCs w:val="24"/>
        </w:rPr>
        <w:t>20</w:t>
      </w:r>
      <w:r w:rsidRPr="00837350">
        <w:rPr>
          <w:rFonts w:ascii="Arial" w:hAnsi="Arial" w:cs="Arial"/>
          <w:sz w:val="24"/>
          <w:szCs w:val="24"/>
        </w:rPr>
        <w:t xml:space="preserve"> год предоставлена в установленные сроки и соответствует требованиям статьи 264.1 Бюджетного Кодекса РФ, Инструкции 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2010г. №191н.</w:t>
      </w:r>
      <w:r w:rsidR="00837350">
        <w:rPr>
          <w:rFonts w:ascii="Arial" w:hAnsi="Arial" w:cs="Arial"/>
          <w:sz w:val="24"/>
          <w:szCs w:val="24"/>
        </w:rPr>
        <w:t xml:space="preserve">, </w:t>
      </w:r>
      <w:r w:rsidR="00837350" w:rsidRPr="00321B0C">
        <w:rPr>
          <w:rFonts w:ascii="Arial" w:hAnsi="Arial" w:cs="Arial"/>
          <w:sz w:val="24"/>
          <w:szCs w:val="24"/>
        </w:rPr>
        <w:t>Инструкци</w:t>
      </w:r>
      <w:r w:rsidR="00E51A10">
        <w:rPr>
          <w:rFonts w:ascii="Arial" w:hAnsi="Arial" w:cs="Arial"/>
          <w:sz w:val="24"/>
          <w:szCs w:val="24"/>
        </w:rPr>
        <w:t xml:space="preserve">и </w:t>
      </w:r>
      <w:r w:rsidR="00837350" w:rsidRPr="00321B0C">
        <w:rPr>
          <w:rFonts w:ascii="Arial" w:hAnsi="Arial" w:cs="Arial"/>
          <w:sz w:val="24"/>
          <w:szCs w:val="24"/>
        </w:rPr>
        <w:t xml:space="preserve"> о порядке составления и предоставления годовой, квартальной </w:t>
      </w:r>
      <w:r w:rsidR="00837350">
        <w:rPr>
          <w:rFonts w:ascii="Arial" w:hAnsi="Arial" w:cs="Arial"/>
          <w:sz w:val="24"/>
          <w:szCs w:val="24"/>
        </w:rPr>
        <w:t>бухгалтерской отчетности государственных (муниципальных</w:t>
      </w:r>
      <w:proofErr w:type="gramEnd"/>
      <w:r w:rsidR="00837350">
        <w:rPr>
          <w:rFonts w:ascii="Arial" w:hAnsi="Arial" w:cs="Arial"/>
          <w:sz w:val="24"/>
          <w:szCs w:val="24"/>
        </w:rPr>
        <w:t xml:space="preserve">) бюджетных и автономных учреждений, </w:t>
      </w:r>
      <w:r w:rsidR="00837350" w:rsidRPr="00321B0C">
        <w:rPr>
          <w:rFonts w:ascii="Arial" w:hAnsi="Arial" w:cs="Arial"/>
          <w:sz w:val="24"/>
          <w:szCs w:val="24"/>
        </w:rPr>
        <w:t xml:space="preserve"> утвержденной </w:t>
      </w:r>
      <w:r w:rsidR="00837350">
        <w:rPr>
          <w:rFonts w:ascii="Arial" w:hAnsi="Arial" w:cs="Arial"/>
          <w:sz w:val="24"/>
          <w:szCs w:val="24"/>
        </w:rPr>
        <w:t>П</w:t>
      </w:r>
      <w:r w:rsidR="00837350" w:rsidRPr="00321B0C">
        <w:rPr>
          <w:rFonts w:ascii="Arial" w:hAnsi="Arial" w:cs="Arial"/>
          <w:sz w:val="24"/>
          <w:szCs w:val="24"/>
        </w:rPr>
        <w:t>риказом Министерства финансов РФ от 2</w:t>
      </w:r>
      <w:r w:rsidR="00837350">
        <w:rPr>
          <w:rFonts w:ascii="Arial" w:hAnsi="Arial" w:cs="Arial"/>
          <w:sz w:val="24"/>
          <w:szCs w:val="24"/>
        </w:rPr>
        <w:t>5.03.</w:t>
      </w:r>
      <w:r w:rsidR="00837350" w:rsidRPr="00321B0C">
        <w:rPr>
          <w:rFonts w:ascii="Arial" w:hAnsi="Arial" w:cs="Arial"/>
          <w:sz w:val="24"/>
          <w:szCs w:val="24"/>
        </w:rPr>
        <w:t>20</w:t>
      </w:r>
      <w:r w:rsidR="00837350">
        <w:rPr>
          <w:rFonts w:ascii="Arial" w:hAnsi="Arial" w:cs="Arial"/>
          <w:sz w:val="24"/>
          <w:szCs w:val="24"/>
        </w:rPr>
        <w:t>11</w:t>
      </w:r>
      <w:r w:rsidR="00837350" w:rsidRPr="00321B0C">
        <w:rPr>
          <w:rFonts w:ascii="Arial" w:hAnsi="Arial" w:cs="Arial"/>
          <w:sz w:val="24"/>
          <w:szCs w:val="24"/>
        </w:rPr>
        <w:t xml:space="preserve"> №</w:t>
      </w:r>
      <w:r w:rsidR="00837350">
        <w:rPr>
          <w:rFonts w:ascii="Arial" w:hAnsi="Arial" w:cs="Arial"/>
          <w:sz w:val="24"/>
          <w:szCs w:val="24"/>
        </w:rPr>
        <w:t xml:space="preserve">33н. </w:t>
      </w:r>
    </w:p>
    <w:p w:rsidR="00770E25" w:rsidRDefault="00770E25" w:rsidP="00770E25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</w:p>
    <w:p w:rsidR="00770E25" w:rsidRDefault="00770E25" w:rsidP="00770E25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2. Предоставленные отчетные данные об исполнении бюджета Ливенского района за 20</w:t>
      </w:r>
      <w:r w:rsidR="007405E4">
        <w:rPr>
          <w:rFonts w:ascii="Arial" w:hAnsi="Arial" w:cs="Arial"/>
          <w:b w:val="0"/>
        </w:rPr>
        <w:t>20</w:t>
      </w:r>
      <w:r>
        <w:rPr>
          <w:rFonts w:ascii="Arial" w:hAnsi="Arial" w:cs="Arial"/>
          <w:b w:val="0"/>
        </w:rPr>
        <w:t xml:space="preserve"> год подтверждены отчетностью </w:t>
      </w:r>
      <w:r w:rsidR="00837350">
        <w:rPr>
          <w:rFonts w:ascii="Arial" w:hAnsi="Arial" w:cs="Arial"/>
          <w:b w:val="0"/>
        </w:rPr>
        <w:t xml:space="preserve">всеми </w:t>
      </w:r>
      <w:r>
        <w:rPr>
          <w:rFonts w:ascii="Arial" w:hAnsi="Arial" w:cs="Arial"/>
          <w:b w:val="0"/>
        </w:rPr>
        <w:t>главны</w:t>
      </w:r>
      <w:r w:rsidR="00837350">
        <w:rPr>
          <w:rFonts w:ascii="Arial" w:hAnsi="Arial" w:cs="Arial"/>
          <w:b w:val="0"/>
        </w:rPr>
        <w:t>ми</w:t>
      </w:r>
      <w:r>
        <w:rPr>
          <w:rFonts w:ascii="Arial" w:hAnsi="Arial" w:cs="Arial"/>
          <w:b w:val="0"/>
        </w:rPr>
        <w:t xml:space="preserve"> администратор</w:t>
      </w:r>
      <w:r w:rsidR="00837350">
        <w:rPr>
          <w:rFonts w:ascii="Arial" w:hAnsi="Arial" w:cs="Arial"/>
          <w:b w:val="0"/>
        </w:rPr>
        <w:t>ами</w:t>
      </w:r>
      <w:r>
        <w:rPr>
          <w:rFonts w:ascii="Arial" w:hAnsi="Arial" w:cs="Arial"/>
          <w:b w:val="0"/>
        </w:rPr>
        <w:t xml:space="preserve"> бюджетных средств</w:t>
      </w:r>
      <w:r w:rsidR="00837350">
        <w:rPr>
          <w:rFonts w:ascii="Arial" w:hAnsi="Arial" w:cs="Arial"/>
          <w:b w:val="0"/>
        </w:rPr>
        <w:t xml:space="preserve">, указанные сведения </w:t>
      </w:r>
      <w:r>
        <w:rPr>
          <w:rFonts w:ascii="Arial" w:hAnsi="Arial" w:cs="Arial"/>
          <w:b w:val="0"/>
        </w:rPr>
        <w:t>соответствуют данным, содержащимся в решении о бюджете и бюджетной росписи, по доходам и расходам и источникам финансирования дефицита бюджета.</w:t>
      </w:r>
    </w:p>
    <w:p w:rsidR="00696023" w:rsidRDefault="00696023" w:rsidP="00770E25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</w:p>
    <w:p w:rsidR="00837350" w:rsidRPr="004E505C" w:rsidRDefault="00837350" w:rsidP="00837350">
      <w:pPr>
        <w:pStyle w:val="af4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3.Бюджет Ливенского района </w:t>
      </w:r>
      <w:r w:rsidRPr="00B172A5">
        <w:rPr>
          <w:rFonts w:ascii="Arial" w:hAnsi="Arial" w:cs="Arial"/>
        </w:rPr>
        <w:t xml:space="preserve"> за 20</w:t>
      </w:r>
      <w:r w:rsidR="007405E4">
        <w:rPr>
          <w:rFonts w:ascii="Arial" w:hAnsi="Arial" w:cs="Arial"/>
        </w:rPr>
        <w:t>20</w:t>
      </w:r>
      <w:r w:rsidRPr="00B172A5">
        <w:rPr>
          <w:rFonts w:ascii="Arial" w:hAnsi="Arial" w:cs="Arial"/>
        </w:rPr>
        <w:t xml:space="preserve">  год</w:t>
      </w:r>
      <w:r>
        <w:rPr>
          <w:rFonts w:ascii="Arial" w:hAnsi="Arial" w:cs="Arial"/>
        </w:rPr>
        <w:t xml:space="preserve"> по  </w:t>
      </w:r>
      <w:r w:rsidRPr="00B172A5">
        <w:rPr>
          <w:rFonts w:ascii="Arial" w:hAnsi="Arial" w:cs="Arial"/>
        </w:rPr>
        <w:t> </w:t>
      </w:r>
      <w:r>
        <w:rPr>
          <w:rStyle w:val="af5"/>
          <w:rFonts w:ascii="Arial" w:hAnsi="Arial" w:cs="Arial"/>
          <w:b w:val="0"/>
        </w:rPr>
        <w:t xml:space="preserve">доходам </w:t>
      </w:r>
      <w:r w:rsidRPr="00B172A5">
        <w:rPr>
          <w:rFonts w:ascii="Arial" w:hAnsi="Arial" w:cs="Arial"/>
        </w:rPr>
        <w:t>исполнен в сумме </w:t>
      </w:r>
      <w:r w:rsidR="007405E4">
        <w:rPr>
          <w:rFonts w:ascii="Arial" w:hAnsi="Arial" w:cs="Arial"/>
        </w:rPr>
        <w:t>668085,568</w:t>
      </w:r>
      <w:r>
        <w:rPr>
          <w:rFonts w:ascii="Arial" w:hAnsi="Arial" w:cs="Arial"/>
        </w:rPr>
        <w:t xml:space="preserve"> </w:t>
      </w:r>
      <w:r w:rsidRPr="00B172A5">
        <w:rPr>
          <w:rFonts w:ascii="Arial" w:hAnsi="Arial" w:cs="Arial"/>
        </w:rPr>
        <w:t xml:space="preserve"> </w:t>
      </w:r>
      <w:r w:rsidRPr="00B172A5">
        <w:rPr>
          <w:rStyle w:val="af5"/>
          <w:rFonts w:ascii="Arial" w:hAnsi="Arial" w:cs="Arial"/>
          <w:b w:val="0"/>
        </w:rPr>
        <w:t>тыс. руб</w:t>
      </w:r>
      <w:r w:rsidRPr="00B172A5">
        <w:rPr>
          <w:rFonts w:ascii="Arial" w:hAnsi="Arial" w:cs="Arial"/>
          <w:b/>
        </w:rPr>
        <w:t>.,</w:t>
      </w:r>
      <w:r w:rsidRPr="00B172A5">
        <w:rPr>
          <w:rFonts w:ascii="Arial" w:hAnsi="Arial" w:cs="Arial"/>
        </w:rPr>
        <w:t xml:space="preserve"> или  </w:t>
      </w:r>
      <w:r w:rsidR="007405E4">
        <w:rPr>
          <w:rFonts w:ascii="Arial" w:hAnsi="Arial" w:cs="Arial"/>
        </w:rPr>
        <w:t>101,8</w:t>
      </w:r>
      <w:r w:rsidRPr="00B172A5">
        <w:rPr>
          <w:rStyle w:val="af5"/>
          <w:rFonts w:ascii="Arial" w:hAnsi="Arial" w:cs="Arial"/>
          <w:b w:val="0"/>
        </w:rPr>
        <w:t>%</w:t>
      </w:r>
      <w:r>
        <w:rPr>
          <w:rStyle w:val="af5"/>
          <w:rFonts w:ascii="Arial" w:hAnsi="Arial" w:cs="Arial"/>
          <w:b w:val="0"/>
        </w:rPr>
        <w:t xml:space="preserve"> утвержденных назначений</w:t>
      </w:r>
      <w:r w:rsidRPr="00B172A5">
        <w:rPr>
          <w:rStyle w:val="af5"/>
          <w:rFonts w:ascii="Arial" w:hAnsi="Arial" w:cs="Arial"/>
          <w:b w:val="0"/>
        </w:rPr>
        <w:t>,</w:t>
      </w:r>
      <w:r w:rsidRPr="00B172A5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 xml:space="preserve"> </w:t>
      </w:r>
      <w:r w:rsidRPr="00837350">
        <w:rPr>
          <w:rFonts w:ascii="Arial" w:hAnsi="Arial" w:cs="Arial"/>
        </w:rPr>
        <w:t>по</w:t>
      </w:r>
      <w:r w:rsidRPr="00837350">
        <w:rPr>
          <w:rFonts w:ascii="Arial" w:hAnsi="Arial" w:cs="Arial"/>
          <w:b/>
        </w:rPr>
        <w:t xml:space="preserve"> </w:t>
      </w:r>
      <w:r w:rsidRPr="00837350">
        <w:rPr>
          <w:rStyle w:val="af5"/>
          <w:rFonts w:ascii="Arial" w:hAnsi="Arial" w:cs="Arial"/>
          <w:b w:val="0"/>
        </w:rPr>
        <w:t>расходам</w:t>
      </w:r>
      <w:r>
        <w:rPr>
          <w:rStyle w:val="af5"/>
          <w:rFonts w:ascii="Arial" w:hAnsi="Arial" w:cs="Arial"/>
          <w:b w:val="0"/>
        </w:rPr>
        <w:t xml:space="preserve">  </w:t>
      </w:r>
      <w:r w:rsidRPr="00B172A5">
        <w:rPr>
          <w:rFonts w:ascii="Arial" w:hAnsi="Arial" w:cs="Arial"/>
        </w:rPr>
        <w:t xml:space="preserve">в сумме  </w:t>
      </w:r>
      <w:r w:rsidR="007405E4">
        <w:rPr>
          <w:rFonts w:ascii="Arial" w:hAnsi="Arial" w:cs="Arial"/>
        </w:rPr>
        <w:t>648591,591</w:t>
      </w:r>
      <w:r>
        <w:rPr>
          <w:rFonts w:ascii="Arial" w:hAnsi="Arial" w:cs="Arial"/>
        </w:rPr>
        <w:t xml:space="preserve"> </w:t>
      </w:r>
      <w:r w:rsidRPr="00B172A5">
        <w:rPr>
          <w:rFonts w:ascii="Arial" w:hAnsi="Arial" w:cs="Arial"/>
        </w:rPr>
        <w:t xml:space="preserve">тыс. руб.,  или  </w:t>
      </w:r>
      <w:r w:rsidR="007405E4">
        <w:rPr>
          <w:rFonts w:ascii="Arial" w:hAnsi="Arial" w:cs="Arial"/>
        </w:rPr>
        <w:t>98,2</w:t>
      </w:r>
      <w:r>
        <w:rPr>
          <w:rFonts w:ascii="Arial" w:hAnsi="Arial" w:cs="Arial"/>
        </w:rPr>
        <w:t xml:space="preserve"> </w:t>
      </w:r>
      <w:r w:rsidRPr="00B172A5">
        <w:rPr>
          <w:rStyle w:val="af5"/>
          <w:rFonts w:ascii="Arial" w:hAnsi="Arial" w:cs="Arial"/>
          <w:b w:val="0"/>
        </w:rPr>
        <w:t>%</w:t>
      </w:r>
      <w:r w:rsidRPr="00B172A5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 утвержденных назначений.</w:t>
      </w:r>
      <w:r w:rsidRPr="00B172A5">
        <w:rPr>
          <w:rFonts w:ascii="Arial" w:hAnsi="Arial" w:cs="Arial"/>
        </w:rPr>
        <w:t xml:space="preserve">  </w:t>
      </w:r>
      <w:r w:rsidRPr="00B172A5">
        <w:rPr>
          <w:rStyle w:val="af5"/>
          <w:rFonts w:ascii="Arial" w:hAnsi="Arial" w:cs="Arial"/>
          <w:b w:val="0"/>
        </w:rPr>
        <w:t>Дефицит</w:t>
      </w:r>
      <w:r w:rsidRPr="00B172A5">
        <w:rPr>
          <w:rFonts w:ascii="Arial" w:hAnsi="Arial" w:cs="Arial"/>
        </w:rPr>
        <w:t xml:space="preserve">  бюджета </w:t>
      </w:r>
      <w:r>
        <w:rPr>
          <w:rFonts w:ascii="Arial" w:hAnsi="Arial" w:cs="Arial"/>
        </w:rPr>
        <w:t xml:space="preserve">района </w:t>
      </w:r>
      <w:r w:rsidRPr="00B172A5">
        <w:rPr>
          <w:rFonts w:ascii="Arial" w:hAnsi="Arial" w:cs="Arial"/>
        </w:rPr>
        <w:t>составил  </w:t>
      </w:r>
      <w:r w:rsidR="007405E4">
        <w:rPr>
          <w:rFonts w:ascii="Arial" w:hAnsi="Arial" w:cs="Arial"/>
        </w:rPr>
        <w:t>2078,052</w:t>
      </w:r>
      <w:r>
        <w:rPr>
          <w:rFonts w:ascii="Arial" w:hAnsi="Arial" w:cs="Arial"/>
        </w:rPr>
        <w:t xml:space="preserve"> </w:t>
      </w:r>
      <w:r w:rsidRPr="00B172A5">
        <w:rPr>
          <w:rFonts w:ascii="Arial" w:hAnsi="Arial" w:cs="Arial"/>
        </w:rPr>
        <w:t xml:space="preserve"> </w:t>
      </w:r>
      <w:r w:rsidRPr="004E505C">
        <w:rPr>
          <w:rStyle w:val="af5"/>
          <w:rFonts w:ascii="Arial" w:hAnsi="Arial" w:cs="Arial"/>
          <w:b w:val="0"/>
        </w:rPr>
        <w:t>тыс. руб</w:t>
      </w:r>
      <w:r w:rsidRPr="004E505C">
        <w:rPr>
          <w:rFonts w:ascii="Arial" w:hAnsi="Arial" w:cs="Arial"/>
          <w:b/>
        </w:rPr>
        <w:t>. </w:t>
      </w:r>
    </w:p>
    <w:p w:rsidR="00770E25" w:rsidRPr="004A4F15" w:rsidRDefault="00770E25" w:rsidP="00770E25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</w:p>
    <w:p w:rsidR="00837350" w:rsidRPr="004A4F15" w:rsidRDefault="00770E25" w:rsidP="00837350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 w:rsidRPr="004A4F15">
        <w:rPr>
          <w:rFonts w:ascii="Arial" w:hAnsi="Arial" w:cs="Arial"/>
          <w:b w:val="0"/>
        </w:rPr>
        <w:t xml:space="preserve">4. </w:t>
      </w:r>
      <w:proofErr w:type="gramStart"/>
      <w:r w:rsidR="00837350" w:rsidRPr="004A4F15">
        <w:rPr>
          <w:rFonts w:ascii="Arial" w:hAnsi="Arial" w:cs="Arial"/>
          <w:b w:val="0"/>
        </w:rPr>
        <w:t>Остаток денежных средств районного бюджета (с учетом полученного и уплаченного кредита) по состоянию на 01.01.202</w:t>
      </w:r>
      <w:r w:rsidR="007405E4">
        <w:rPr>
          <w:rFonts w:ascii="Arial" w:hAnsi="Arial" w:cs="Arial"/>
          <w:b w:val="0"/>
        </w:rPr>
        <w:t>1</w:t>
      </w:r>
      <w:r w:rsidR="00837350" w:rsidRPr="004A4F15">
        <w:rPr>
          <w:rFonts w:ascii="Arial" w:hAnsi="Arial" w:cs="Arial"/>
          <w:b w:val="0"/>
        </w:rPr>
        <w:t>г</w:t>
      </w:r>
      <w:r w:rsidR="00837350" w:rsidRPr="00FD3117">
        <w:rPr>
          <w:rFonts w:ascii="Arial" w:hAnsi="Arial" w:cs="Arial"/>
          <w:b w:val="0"/>
        </w:rPr>
        <w:t xml:space="preserve">. составил </w:t>
      </w:r>
      <w:r w:rsidR="00FD3117" w:rsidRPr="00FD3117">
        <w:rPr>
          <w:rFonts w:ascii="Arial" w:hAnsi="Arial" w:cs="Arial"/>
          <w:b w:val="0"/>
        </w:rPr>
        <w:t>22377665,56</w:t>
      </w:r>
      <w:r w:rsidR="00837350" w:rsidRPr="00FD3117">
        <w:rPr>
          <w:rFonts w:ascii="Arial" w:hAnsi="Arial" w:cs="Arial"/>
          <w:b w:val="0"/>
        </w:rPr>
        <w:t xml:space="preserve"> руб., из которых  </w:t>
      </w:r>
      <w:r w:rsidR="00FD3117" w:rsidRPr="00FD3117">
        <w:rPr>
          <w:rFonts w:ascii="Arial" w:hAnsi="Arial" w:cs="Arial"/>
          <w:b w:val="0"/>
        </w:rPr>
        <w:t>633316,54</w:t>
      </w:r>
      <w:r w:rsidR="00837350" w:rsidRPr="00FD3117">
        <w:rPr>
          <w:rFonts w:ascii="Arial" w:hAnsi="Arial" w:cs="Arial"/>
          <w:b w:val="0"/>
        </w:rPr>
        <w:t xml:space="preserve"> руб. – средства </w:t>
      </w:r>
      <w:r w:rsidR="00FD3117" w:rsidRPr="00FD3117">
        <w:rPr>
          <w:rFonts w:ascii="Arial" w:hAnsi="Arial" w:cs="Arial"/>
          <w:b w:val="0"/>
        </w:rPr>
        <w:t>муниципального  Дорожного фонда, 867036,31 руб. – межбюджетные трансферты сельских поселений.</w:t>
      </w:r>
      <w:proofErr w:type="gramEnd"/>
    </w:p>
    <w:p w:rsidR="00837350" w:rsidRPr="004A4F15" w:rsidRDefault="00837350" w:rsidP="00770E25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</w:p>
    <w:p w:rsidR="00CC6823" w:rsidRDefault="007405E4" w:rsidP="00CC6823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5</w:t>
      </w:r>
      <w:r w:rsidR="00CC6823">
        <w:rPr>
          <w:rFonts w:ascii="Arial" w:hAnsi="Arial" w:cs="Arial"/>
          <w:b w:val="0"/>
        </w:rPr>
        <w:t>.По итогам проверки годовой отчетности, внешней проверки годовой отчетности ГРБС установлены следующие нарушения:</w:t>
      </w:r>
    </w:p>
    <w:p w:rsidR="00A24CBE" w:rsidRDefault="00A24CBE" w:rsidP="00CC6823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</w:p>
    <w:p w:rsidR="00CC6823" w:rsidRDefault="00CC6823" w:rsidP="00CC6823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-искажение отчетности </w:t>
      </w:r>
      <w:r w:rsidR="00A24CBE">
        <w:rPr>
          <w:rFonts w:ascii="Arial" w:hAnsi="Arial" w:cs="Arial"/>
          <w:b w:val="0"/>
        </w:rPr>
        <w:t xml:space="preserve">ГРБС </w:t>
      </w:r>
      <w:r>
        <w:rPr>
          <w:rFonts w:ascii="Arial" w:hAnsi="Arial" w:cs="Arial"/>
          <w:b w:val="0"/>
        </w:rPr>
        <w:t xml:space="preserve">на  общую  сумму </w:t>
      </w:r>
      <w:r w:rsidR="00E21D0E">
        <w:rPr>
          <w:rFonts w:ascii="Arial" w:hAnsi="Arial" w:cs="Arial"/>
          <w:b w:val="0"/>
        </w:rPr>
        <w:t xml:space="preserve">6343,078 тыс. </w:t>
      </w:r>
      <w:r>
        <w:rPr>
          <w:rFonts w:ascii="Arial" w:hAnsi="Arial" w:cs="Arial"/>
          <w:b w:val="0"/>
        </w:rPr>
        <w:t xml:space="preserve"> руб.;</w:t>
      </w:r>
    </w:p>
    <w:p w:rsidR="00CC6823" w:rsidRDefault="00CC6823" w:rsidP="00CC6823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-</w:t>
      </w:r>
      <w:r w:rsidRPr="00C86A40">
        <w:rPr>
          <w:rFonts w:ascii="Arial" w:hAnsi="Arial" w:cs="Arial"/>
          <w:b w:val="0"/>
          <w:bCs w:val="0"/>
          <w:bdr w:val="none" w:sz="0" w:space="0" w:color="auto" w:frame="1"/>
        </w:rPr>
        <w:t xml:space="preserve">нарушение </w:t>
      </w:r>
      <w:r w:rsidRPr="00C86A40">
        <w:rPr>
          <w:rFonts w:ascii="Arial" w:hAnsi="Arial" w:cs="Arial"/>
          <w:b w:val="0"/>
        </w:rPr>
        <w:t>Порядка завершения операций по исполнению бюджета Ливенского района в 20</w:t>
      </w:r>
      <w:r w:rsidR="007405E4">
        <w:rPr>
          <w:rFonts w:ascii="Arial" w:hAnsi="Arial" w:cs="Arial"/>
          <w:b w:val="0"/>
        </w:rPr>
        <w:t>20</w:t>
      </w:r>
      <w:r w:rsidRPr="00C86A40">
        <w:rPr>
          <w:rFonts w:ascii="Arial" w:hAnsi="Arial" w:cs="Arial"/>
          <w:b w:val="0"/>
        </w:rPr>
        <w:t xml:space="preserve"> году в части возврата межбюджетных трансфертов (по переданным полномочиям) на лицевые  счета  главных   распорядителей  бюджетных средств</w:t>
      </w:r>
      <w:r>
        <w:rPr>
          <w:rFonts w:ascii="Arial" w:hAnsi="Arial" w:cs="Arial"/>
          <w:b w:val="0"/>
        </w:rPr>
        <w:t xml:space="preserve"> в общей сумме </w:t>
      </w:r>
      <w:r w:rsidR="007405E4">
        <w:rPr>
          <w:rFonts w:ascii="Arial" w:hAnsi="Arial" w:cs="Arial"/>
          <w:b w:val="0"/>
        </w:rPr>
        <w:t xml:space="preserve">1,200 тыс. </w:t>
      </w:r>
      <w:r>
        <w:rPr>
          <w:rFonts w:ascii="Arial" w:hAnsi="Arial" w:cs="Arial"/>
          <w:b w:val="0"/>
        </w:rPr>
        <w:t xml:space="preserve"> руб.;</w:t>
      </w:r>
    </w:p>
    <w:p w:rsidR="00CC6823" w:rsidRPr="00CC6823" w:rsidRDefault="00CC6823" w:rsidP="007405E4">
      <w:pPr>
        <w:pStyle w:val="ConsPlusTitle"/>
        <w:widowControl/>
        <w:jc w:val="both"/>
        <w:outlineLvl w:val="0"/>
        <w:rPr>
          <w:rFonts w:ascii="Arial" w:hAnsi="Arial" w:cs="Arial"/>
        </w:rPr>
      </w:pPr>
    </w:p>
    <w:p w:rsidR="00FF3D9A" w:rsidRDefault="00E21D0E" w:rsidP="00FF3D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F3D9A">
        <w:rPr>
          <w:rFonts w:ascii="Arial" w:hAnsi="Arial" w:cs="Arial"/>
          <w:sz w:val="24"/>
          <w:szCs w:val="24"/>
        </w:rPr>
        <w:t>.Дебиторская задолженность по состоянию на 01.01.202</w:t>
      </w:r>
      <w:r w:rsidR="007405E4">
        <w:rPr>
          <w:rFonts w:ascii="Arial" w:hAnsi="Arial" w:cs="Arial"/>
          <w:sz w:val="24"/>
          <w:szCs w:val="24"/>
        </w:rPr>
        <w:t>1</w:t>
      </w:r>
      <w:r w:rsidR="00FF3D9A">
        <w:rPr>
          <w:rFonts w:ascii="Arial" w:hAnsi="Arial" w:cs="Arial"/>
          <w:sz w:val="24"/>
          <w:szCs w:val="24"/>
        </w:rPr>
        <w:t xml:space="preserve"> года числится:</w:t>
      </w:r>
    </w:p>
    <w:p w:rsidR="00FF3D9A" w:rsidRDefault="00E51A10" w:rsidP="00FF3D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-в сумме </w:t>
      </w:r>
      <w:r w:rsidR="00DB76AC">
        <w:rPr>
          <w:rFonts w:ascii="Arial" w:hAnsi="Arial" w:cs="Arial"/>
          <w:sz w:val="24"/>
          <w:szCs w:val="24"/>
        </w:rPr>
        <w:t>13058,877</w:t>
      </w:r>
      <w:r>
        <w:rPr>
          <w:rFonts w:ascii="Arial" w:hAnsi="Arial" w:cs="Arial"/>
          <w:sz w:val="24"/>
          <w:szCs w:val="24"/>
        </w:rPr>
        <w:t xml:space="preserve"> тыс. руб. – текущая задолженность по доходам;</w:t>
      </w:r>
    </w:p>
    <w:p w:rsidR="00FF3D9A" w:rsidRDefault="00E51A10" w:rsidP="00FF3D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DB76AC">
        <w:rPr>
          <w:rFonts w:ascii="Arial" w:hAnsi="Arial" w:cs="Arial"/>
          <w:sz w:val="24"/>
          <w:szCs w:val="24"/>
        </w:rPr>
        <w:t xml:space="preserve">в </w:t>
      </w:r>
      <w:r w:rsidR="00FF3D9A">
        <w:rPr>
          <w:rFonts w:ascii="Arial" w:hAnsi="Arial" w:cs="Arial"/>
          <w:sz w:val="24"/>
          <w:szCs w:val="24"/>
        </w:rPr>
        <w:t xml:space="preserve">сумме </w:t>
      </w:r>
      <w:r w:rsidR="00DB76AC">
        <w:rPr>
          <w:rFonts w:ascii="Arial" w:hAnsi="Arial" w:cs="Arial"/>
          <w:sz w:val="24"/>
          <w:szCs w:val="24"/>
        </w:rPr>
        <w:t xml:space="preserve">180,763 </w:t>
      </w:r>
      <w:r w:rsidR="00FF3D9A">
        <w:rPr>
          <w:rFonts w:ascii="Arial" w:hAnsi="Arial" w:cs="Arial"/>
          <w:sz w:val="24"/>
          <w:szCs w:val="24"/>
        </w:rPr>
        <w:t xml:space="preserve"> тыс. руб.</w:t>
      </w:r>
      <w:r>
        <w:rPr>
          <w:rFonts w:ascii="Arial" w:hAnsi="Arial" w:cs="Arial"/>
          <w:sz w:val="24"/>
          <w:szCs w:val="24"/>
        </w:rPr>
        <w:t xml:space="preserve"> – по обязательствам.</w:t>
      </w:r>
    </w:p>
    <w:p w:rsidR="00FF3D9A" w:rsidRDefault="00FF3D9A" w:rsidP="00FF3D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76AC" w:rsidRDefault="00E21D0E" w:rsidP="00A24C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FF3D9A">
        <w:rPr>
          <w:rFonts w:ascii="Arial" w:hAnsi="Arial" w:cs="Arial"/>
          <w:sz w:val="24"/>
          <w:szCs w:val="24"/>
        </w:rPr>
        <w:t>.Кредиторская задолженность по состоянию на 01.01.202</w:t>
      </w:r>
      <w:r w:rsidR="007405E4">
        <w:rPr>
          <w:rFonts w:ascii="Arial" w:hAnsi="Arial" w:cs="Arial"/>
          <w:sz w:val="24"/>
          <w:szCs w:val="24"/>
        </w:rPr>
        <w:t>1</w:t>
      </w:r>
      <w:r w:rsidR="00FF3D9A">
        <w:rPr>
          <w:rFonts w:ascii="Arial" w:hAnsi="Arial" w:cs="Arial"/>
          <w:sz w:val="24"/>
          <w:szCs w:val="24"/>
        </w:rPr>
        <w:t xml:space="preserve">г. сложилась в сумме </w:t>
      </w:r>
      <w:r w:rsidR="00DB76AC">
        <w:rPr>
          <w:rFonts w:ascii="Arial" w:hAnsi="Arial" w:cs="Arial"/>
          <w:sz w:val="24"/>
          <w:szCs w:val="24"/>
        </w:rPr>
        <w:t>3644,435</w:t>
      </w:r>
      <w:r w:rsidR="00FF3D9A">
        <w:rPr>
          <w:rFonts w:ascii="Arial" w:hAnsi="Arial" w:cs="Arial"/>
          <w:sz w:val="24"/>
          <w:szCs w:val="24"/>
        </w:rPr>
        <w:t xml:space="preserve"> тыс. руб., в общем объеме расходов за 20</w:t>
      </w:r>
      <w:r w:rsidR="007405E4">
        <w:rPr>
          <w:rFonts w:ascii="Arial" w:hAnsi="Arial" w:cs="Arial"/>
          <w:sz w:val="24"/>
          <w:szCs w:val="24"/>
        </w:rPr>
        <w:t>20</w:t>
      </w:r>
      <w:r w:rsidR="00FF3D9A">
        <w:rPr>
          <w:rFonts w:ascii="Arial" w:hAnsi="Arial" w:cs="Arial"/>
          <w:sz w:val="24"/>
          <w:szCs w:val="24"/>
        </w:rPr>
        <w:t xml:space="preserve"> год ее удельный вес составляет </w:t>
      </w:r>
      <w:r w:rsidR="00DB76AC">
        <w:rPr>
          <w:rFonts w:ascii="Arial" w:hAnsi="Arial" w:cs="Arial"/>
          <w:sz w:val="24"/>
          <w:szCs w:val="24"/>
        </w:rPr>
        <w:t>06,5 %.</w:t>
      </w:r>
    </w:p>
    <w:p w:rsidR="00770E25" w:rsidRDefault="00770E25" w:rsidP="00770E25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</w:p>
    <w:p w:rsidR="00770E25" w:rsidRPr="00E51A10" w:rsidRDefault="00E21D0E" w:rsidP="00770E25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8</w:t>
      </w:r>
      <w:r w:rsidR="00770E25" w:rsidRPr="00803588">
        <w:rPr>
          <w:rFonts w:ascii="Arial" w:hAnsi="Arial" w:cs="Arial"/>
          <w:b w:val="0"/>
        </w:rPr>
        <w:t>. Муниципальный долг по состоянию на 01.01.20</w:t>
      </w:r>
      <w:r w:rsidR="00803588" w:rsidRPr="00803588">
        <w:rPr>
          <w:rFonts w:ascii="Arial" w:hAnsi="Arial" w:cs="Arial"/>
          <w:b w:val="0"/>
        </w:rPr>
        <w:t>2</w:t>
      </w:r>
      <w:r w:rsidR="007405E4">
        <w:rPr>
          <w:rFonts w:ascii="Arial" w:hAnsi="Arial" w:cs="Arial"/>
          <w:b w:val="0"/>
        </w:rPr>
        <w:t>1</w:t>
      </w:r>
      <w:r w:rsidR="00803588" w:rsidRPr="00803588">
        <w:rPr>
          <w:rFonts w:ascii="Arial" w:hAnsi="Arial" w:cs="Arial"/>
          <w:b w:val="0"/>
        </w:rPr>
        <w:t xml:space="preserve"> года</w:t>
      </w:r>
      <w:r w:rsidR="00770E25" w:rsidRPr="00803588">
        <w:rPr>
          <w:rFonts w:ascii="Arial" w:hAnsi="Arial" w:cs="Arial"/>
          <w:b w:val="0"/>
        </w:rPr>
        <w:t xml:space="preserve"> числится в сумме  </w:t>
      </w:r>
      <w:r w:rsidR="00770E25" w:rsidRPr="00B82BBA">
        <w:rPr>
          <w:rFonts w:ascii="Arial" w:hAnsi="Arial" w:cs="Arial"/>
          <w:b w:val="0"/>
        </w:rPr>
        <w:t>1</w:t>
      </w:r>
      <w:r w:rsidR="00B82BBA" w:rsidRPr="00B82BBA">
        <w:rPr>
          <w:rFonts w:ascii="Arial" w:hAnsi="Arial" w:cs="Arial"/>
          <w:b w:val="0"/>
        </w:rPr>
        <w:t>0</w:t>
      </w:r>
      <w:r w:rsidR="00770E25" w:rsidRPr="00B82BBA">
        <w:rPr>
          <w:rFonts w:ascii="Arial" w:hAnsi="Arial" w:cs="Arial"/>
          <w:b w:val="0"/>
        </w:rPr>
        <w:t>000,000 тыс. руб.</w:t>
      </w:r>
      <w:r w:rsidR="00770E25" w:rsidRPr="00E51A10">
        <w:rPr>
          <w:rFonts w:ascii="Arial" w:hAnsi="Arial" w:cs="Arial"/>
          <w:b w:val="0"/>
        </w:rPr>
        <w:t xml:space="preserve"> </w:t>
      </w:r>
    </w:p>
    <w:p w:rsidR="00770E25" w:rsidRDefault="00770E25" w:rsidP="00770E25">
      <w:pPr>
        <w:pStyle w:val="ConsPlusTitle"/>
        <w:widowControl/>
        <w:jc w:val="both"/>
        <w:outlineLvl w:val="0"/>
        <w:rPr>
          <w:rFonts w:ascii="Arial" w:hAnsi="Arial" w:cs="Arial"/>
          <w:b w:val="0"/>
          <w:highlight w:val="yellow"/>
        </w:rPr>
      </w:pPr>
    </w:p>
    <w:p w:rsidR="00770E25" w:rsidRDefault="00E21D0E" w:rsidP="00770E25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9</w:t>
      </w:r>
      <w:r w:rsidR="00770E25">
        <w:rPr>
          <w:rFonts w:ascii="Arial" w:hAnsi="Arial" w:cs="Arial"/>
          <w:b w:val="0"/>
        </w:rPr>
        <w:t>.По итогам внешней проверки годового отчета об исполнении бюджета Ливенского района за 20</w:t>
      </w:r>
      <w:r w:rsidR="007405E4">
        <w:rPr>
          <w:rFonts w:ascii="Arial" w:hAnsi="Arial" w:cs="Arial"/>
          <w:b w:val="0"/>
        </w:rPr>
        <w:t>20</w:t>
      </w:r>
      <w:r w:rsidR="00770E25">
        <w:rPr>
          <w:rFonts w:ascii="Arial" w:hAnsi="Arial" w:cs="Arial"/>
          <w:b w:val="0"/>
        </w:rPr>
        <w:t xml:space="preserve"> год</w:t>
      </w:r>
      <w:r w:rsidR="00E51A10">
        <w:rPr>
          <w:rFonts w:ascii="Arial" w:hAnsi="Arial" w:cs="Arial"/>
          <w:b w:val="0"/>
        </w:rPr>
        <w:t>,</w:t>
      </w:r>
      <w:r w:rsidR="00770E25">
        <w:rPr>
          <w:rFonts w:ascii="Arial" w:hAnsi="Arial" w:cs="Arial"/>
          <w:b w:val="0"/>
        </w:rPr>
        <w:t xml:space="preserve"> контрольно-счетная палата подтверждает достоверность основных параметров бюджета и рекомендует его к утверждению.</w:t>
      </w:r>
    </w:p>
    <w:p w:rsidR="00770E25" w:rsidRDefault="00770E25" w:rsidP="00770E25">
      <w:pPr>
        <w:pStyle w:val="ConsPlusTitle"/>
        <w:widowControl/>
        <w:ind w:left="708" w:firstLine="708"/>
        <w:jc w:val="both"/>
        <w:outlineLvl w:val="0"/>
        <w:rPr>
          <w:rFonts w:ascii="Arial" w:hAnsi="Arial" w:cs="Arial"/>
          <w:b w:val="0"/>
        </w:rPr>
      </w:pPr>
    </w:p>
    <w:p w:rsidR="00DB76AC" w:rsidRDefault="00DB76AC" w:rsidP="00770E25">
      <w:pPr>
        <w:pStyle w:val="ConsPlusTitle"/>
        <w:widowControl/>
        <w:ind w:left="708" w:firstLine="708"/>
        <w:jc w:val="both"/>
        <w:outlineLvl w:val="0"/>
        <w:rPr>
          <w:rFonts w:ascii="Arial" w:hAnsi="Arial" w:cs="Arial"/>
          <w:b w:val="0"/>
        </w:rPr>
      </w:pPr>
    </w:p>
    <w:p w:rsidR="00DB76AC" w:rsidRDefault="00DB76AC" w:rsidP="00770E25">
      <w:pPr>
        <w:pStyle w:val="ConsPlusTitle"/>
        <w:widowControl/>
        <w:ind w:left="708" w:firstLine="708"/>
        <w:jc w:val="both"/>
        <w:outlineLvl w:val="0"/>
        <w:rPr>
          <w:rFonts w:ascii="Arial" w:hAnsi="Arial" w:cs="Arial"/>
          <w:b w:val="0"/>
        </w:rPr>
      </w:pPr>
    </w:p>
    <w:p w:rsidR="00770E25" w:rsidRDefault="00770E25" w:rsidP="00770E25">
      <w:pPr>
        <w:pStyle w:val="ConsPlusTitle"/>
        <w:widowControl/>
        <w:ind w:left="708" w:firstLine="708"/>
        <w:jc w:val="both"/>
        <w:outlineLvl w:val="0"/>
        <w:rPr>
          <w:rFonts w:ascii="Arial" w:hAnsi="Arial" w:cs="Arial"/>
          <w:b w:val="0"/>
        </w:rPr>
      </w:pPr>
    </w:p>
    <w:p w:rsidR="00770E25" w:rsidRDefault="00770E25" w:rsidP="00770E25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Председатель </w:t>
      </w:r>
      <w:proofErr w:type="gramStart"/>
      <w:r>
        <w:rPr>
          <w:rFonts w:ascii="Arial" w:hAnsi="Arial" w:cs="Arial"/>
          <w:b w:val="0"/>
        </w:rPr>
        <w:t>контрольно-счётной</w:t>
      </w:r>
      <w:proofErr w:type="gramEnd"/>
      <w:r>
        <w:rPr>
          <w:rFonts w:ascii="Arial" w:hAnsi="Arial" w:cs="Arial"/>
          <w:b w:val="0"/>
        </w:rPr>
        <w:t xml:space="preserve"> </w:t>
      </w:r>
    </w:p>
    <w:p w:rsidR="00770E25" w:rsidRDefault="00770E25" w:rsidP="00770E25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палаты Ливенского района                                                                   Е.Е. Писарева</w:t>
      </w:r>
    </w:p>
    <w:p w:rsidR="00770E25" w:rsidRDefault="00770E25" w:rsidP="00770E25">
      <w:pPr>
        <w:pStyle w:val="ConsPlusTitle"/>
        <w:widowControl/>
        <w:jc w:val="both"/>
        <w:outlineLvl w:val="0"/>
        <w:rPr>
          <w:b w:val="0"/>
        </w:rPr>
      </w:pPr>
    </w:p>
    <w:p w:rsidR="00770E25" w:rsidRDefault="00770E25" w:rsidP="00770E25">
      <w:pPr>
        <w:pStyle w:val="ConsPlusTitle"/>
        <w:widowControl/>
        <w:jc w:val="both"/>
        <w:outlineLvl w:val="0"/>
        <w:rPr>
          <w:b w:val="0"/>
        </w:rPr>
      </w:pPr>
    </w:p>
    <w:p w:rsidR="00770E25" w:rsidRDefault="00770E25" w:rsidP="00770E25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</w:p>
    <w:p w:rsidR="00B703A7" w:rsidRDefault="00B703A7"/>
    <w:sectPr w:rsidR="00B70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25"/>
    <w:rsid w:val="00001EF1"/>
    <w:rsid w:val="00002D30"/>
    <w:rsid w:val="0000547F"/>
    <w:rsid w:val="00005F19"/>
    <w:rsid w:val="00011494"/>
    <w:rsid w:val="00012095"/>
    <w:rsid w:val="00016492"/>
    <w:rsid w:val="000179DC"/>
    <w:rsid w:val="0002081B"/>
    <w:rsid w:val="00023DA4"/>
    <w:rsid w:val="000242B2"/>
    <w:rsid w:val="000250B1"/>
    <w:rsid w:val="00026805"/>
    <w:rsid w:val="00030600"/>
    <w:rsid w:val="0003135D"/>
    <w:rsid w:val="000349BC"/>
    <w:rsid w:val="0004003C"/>
    <w:rsid w:val="00040B53"/>
    <w:rsid w:val="00041398"/>
    <w:rsid w:val="00042BBB"/>
    <w:rsid w:val="0004610F"/>
    <w:rsid w:val="00047AC4"/>
    <w:rsid w:val="000506F9"/>
    <w:rsid w:val="00055231"/>
    <w:rsid w:val="00055C19"/>
    <w:rsid w:val="00061890"/>
    <w:rsid w:val="00061B4B"/>
    <w:rsid w:val="00062F55"/>
    <w:rsid w:val="00062FBE"/>
    <w:rsid w:val="00063579"/>
    <w:rsid w:val="00067B3E"/>
    <w:rsid w:val="00071E80"/>
    <w:rsid w:val="00073C81"/>
    <w:rsid w:val="00074A3B"/>
    <w:rsid w:val="00074DBF"/>
    <w:rsid w:val="000758AD"/>
    <w:rsid w:val="000836D7"/>
    <w:rsid w:val="00085591"/>
    <w:rsid w:val="00086A0D"/>
    <w:rsid w:val="0009019E"/>
    <w:rsid w:val="00091467"/>
    <w:rsid w:val="00091F8D"/>
    <w:rsid w:val="00094C12"/>
    <w:rsid w:val="000972F1"/>
    <w:rsid w:val="000977B6"/>
    <w:rsid w:val="000A0669"/>
    <w:rsid w:val="000A206D"/>
    <w:rsid w:val="000A313B"/>
    <w:rsid w:val="000A3AC2"/>
    <w:rsid w:val="000A3D68"/>
    <w:rsid w:val="000A45F8"/>
    <w:rsid w:val="000A6532"/>
    <w:rsid w:val="000A7E61"/>
    <w:rsid w:val="000B0785"/>
    <w:rsid w:val="000B17BC"/>
    <w:rsid w:val="000B716D"/>
    <w:rsid w:val="000C0A10"/>
    <w:rsid w:val="000C1AD6"/>
    <w:rsid w:val="000C52FD"/>
    <w:rsid w:val="000D1D03"/>
    <w:rsid w:val="000D294F"/>
    <w:rsid w:val="000D3ED4"/>
    <w:rsid w:val="000D3EDD"/>
    <w:rsid w:val="000D4E2B"/>
    <w:rsid w:val="000E27FC"/>
    <w:rsid w:val="000E36AB"/>
    <w:rsid w:val="000E42B6"/>
    <w:rsid w:val="000E4CD3"/>
    <w:rsid w:val="000E5370"/>
    <w:rsid w:val="000F0573"/>
    <w:rsid w:val="000F6044"/>
    <w:rsid w:val="000F755F"/>
    <w:rsid w:val="00101AE2"/>
    <w:rsid w:val="00102D6C"/>
    <w:rsid w:val="00102E57"/>
    <w:rsid w:val="0010559E"/>
    <w:rsid w:val="001058D7"/>
    <w:rsid w:val="0010616C"/>
    <w:rsid w:val="0010682F"/>
    <w:rsid w:val="001129E6"/>
    <w:rsid w:val="00112A03"/>
    <w:rsid w:val="00113513"/>
    <w:rsid w:val="0011564C"/>
    <w:rsid w:val="00115AC2"/>
    <w:rsid w:val="00116FCB"/>
    <w:rsid w:val="00122039"/>
    <w:rsid w:val="00123B2E"/>
    <w:rsid w:val="0013087B"/>
    <w:rsid w:val="00134099"/>
    <w:rsid w:val="00136798"/>
    <w:rsid w:val="00137BF0"/>
    <w:rsid w:val="001445E0"/>
    <w:rsid w:val="00144945"/>
    <w:rsid w:val="00146194"/>
    <w:rsid w:val="0014735A"/>
    <w:rsid w:val="00147AD9"/>
    <w:rsid w:val="00147AF9"/>
    <w:rsid w:val="0015413E"/>
    <w:rsid w:val="00156BEB"/>
    <w:rsid w:val="0016008D"/>
    <w:rsid w:val="00161695"/>
    <w:rsid w:val="00163A71"/>
    <w:rsid w:val="00163E6F"/>
    <w:rsid w:val="001657BD"/>
    <w:rsid w:val="0016664F"/>
    <w:rsid w:val="00171FC4"/>
    <w:rsid w:val="00172B6E"/>
    <w:rsid w:val="00175A1C"/>
    <w:rsid w:val="001763E7"/>
    <w:rsid w:val="001775DF"/>
    <w:rsid w:val="00181F8F"/>
    <w:rsid w:val="001823C4"/>
    <w:rsid w:val="00182FEC"/>
    <w:rsid w:val="00183579"/>
    <w:rsid w:val="001844EE"/>
    <w:rsid w:val="00184C05"/>
    <w:rsid w:val="0019066A"/>
    <w:rsid w:val="00190CC9"/>
    <w:rsid w:val="001913BA"/>
    <w:rsid w:val="00193A70"/>
    <w:rsid w:val="00196380"/>
    <w:rsid w:val="001969A8"/>
    <w:rsid w:val="001A225E"/>
    <w:rsid w:val="001A26A4"/>
    <w:rsid w:val="001B09AA"/>
    <w:rsid w:val="001B25CB"/>
    <w:rsid w:val="001B25E9"/>
    <w:rsid w:val="001B2941"/>
    <w:rsid w:val="001B5C82"/>
    <w:rsid w:val="001B60B1"/>
    <w:rsid w:val="001C0352"/>
    <w:rsid w:val="001C0D52"/>
    <w:rsid w:val="001C1019"/>
    <w:rsid w:val="001C167C"/>
    <w:rsid w:val="001C19BB"/>
    <w:rsid w:val="001C7F7F"/>
    <w:rsid w:val="001D06F0"/>
    <w:rsid w:val="001D4360"/>
    <w:rsid w:val="001D4FD4"/>
    <w:rsid w:val="001E1D54"/>
    <w:rsid w:val="001E25EA"/>
    <w:rsid w:val="001E3D9A"/>
    <w:rsid w:val="001E4EC5"/>
    <w:rsid w:val="001E7EA3"/>
    <w:rsid w:val="001F5933"/>
    <w:rsid w:val="001F6881"/>
    <w:rsid w:val="002017FF"/>
    <w:rsid w:val="002039CA"/>
    <w:rsid w:val="0020492F"/>
    <w:rsid w:val="0021166B"/>
    <w:rsid w:val="0021391D"/>
    <w:rsid w:val="00213EC5"/>
    <w:rsid w:val="00214148"/>
    <w:rsid w:val="00215864"/>
    <w:rsid w:val="0022132E"/>
    <w:rsid w:val="0022243A"/>
    <w:rsid w:val="00231011"/>
    <w:rsid w:val="00231C2E"/>
    <w:rsid w:val="002323A3"/>
    <w:rsid w:val="00232BFA"/>
    <w:rsid w:val="00237569"/>
    <w:rsid w:val="0024055A"/>
    <w:rsid w:val="00241BC3"/>
    <w:rsid w:val="002424B4"/>
    <w:rsid w:val="00242E16"/>
    <w:rsid w:val="0024378B"/>
    <w:rsid w:val="00244CFD"/>
    <w:rsid w:val="00245C1D"/>
    <w:rsid w:val="00250DD4"/>
    <w:rsid w:val="00251730"/>
    <w:rsid w:val="0025176A"/>
    <w:rsid w:val="00252089"/>
    <w:rsid w:val="0025236A"/>
    <w:rsid w:val="00252569"/>
    <w:rsid w:val="00253676"/>
    <w:rsid w:val="00253874"/>
    <w:rsid w:val="00257069"/>
    <w:rsid w:val="002610E6"/>
    <w:rsid w:val="00264AB5"/>
    <w:rsid w:val="00265261"/>
    <w:rsid w:val="00265F89"/>
    <w:rsid w:val="0026651A"/>
    <w:rsid w:val="002667E8"/>
    <w:rsid w:val="002677E5"/>
    <w:rsid w:val="00270128"/>
    <w:rsid w:val="002702C6"/>
    <w:rsid w:val="0027235B"/>
    <w:rsid w:val="00273A85"/>
    <w:rsid w:val="00273DB2"/>
    <w:rsid w:val="00274532"/>
    <w:rsid w:val="002755B3"/>
    <w:rsid w:val="00276971"/>
    <w:rsid w:val="00276F1C"/>
    <w:rsid w:val="002810FB"/>
    <w:rsid w:val="00282219"/>
    <w:rsid w:val="002824AE"/>
    <w:rsid w:val="00283B1D"/>
    <w:rsid w:val="00284013"/>
    <w:rsid w:val="00284CFF"/>
    <w:rsid w:val="00285EC3"/>
    <w:rsid w:val="00287FD1"/>
    <w:rsid w:val="0029079A"/>
    <w:rsid w:val="002909D2"/>
    <w:rsid w:val="00291C84"/>
    <w:rsid w:val="00294B03"/>
    <w:rsid w:val="002A3E10"/>
    <w:rsid w:val="002A6CB2"/>
    <w:rsid w:val="002B1977"/>
    <w:rsid w:val="002B40A8"/>
    <w:rsid w:val="002B7B74"/>
    <w:rsid w:val="002C28E7"/>
    <w:rsid w:val="002C4483"/>
    <w:rsid w:val="002C5ACD"/>
    <w:rsid w:val="002C7285"/>
    <w:rsid w:val="002C7B6E"/>
    <w:rsid w:val="002D1BA4"/>
    <w:rsid w:val="002D6714"/>
    <w:rsid w:val="002D79F9"/>
    <w:rsid w:val="002E1574"/>
    <w:rsid w:val="002E22A7"/>
    <w:rsid w:val="002E319C"/>
    <w:rsid w:val="002E3615"/>
    <w:rsid w:val="002E7B47"/>
    <w:rsid w:val="002E7BE1"/>
    <w:rsid w:val="002F11E9"/>
    <w:rsid w:val="002F15ED"/>
    <w:rsid w:val="002F3F5F"/>
    <w:rsid w:val="002F4A2D"/>
    <w:rsid w:val="002F50E5"/>
    <w:rsid w:val="002F789F"/>
    <w:rsid w:val="00300649"/>
    <w:rsid w:val="00301DE7"/>
    <w:rsid w:val="0031013F"/>
    <w:rsid w:val="003108DD"/>
    <w:rsid w:val="00310B2F"/>
    <w:rsid w:val="00312A4A"/>
    <w:rsid w:val="00312BF0"/>
    <w:rsid w:val="003147AB"/>
    <w:rsid w:val="003170FD"/>
    <w:rsid w:val="00320CB5"/>
    <w:rsid w:val="00324935"/>
    <w:rsid w:val="0032502C"/>
    <w:rsid w:val="0032581C"/>
    <w:rsid w:val="003269D6"/>
    <w:rsid w:val="00327DE6"/>
    <w:rsid w:val="00331AE1"/>
    <w:rsid w:val="003373BD"/>
    <w:rsid w:val="003420FF"/>
    <w:rsid w:val="00342E4B"/>
    <w:rsid w:val="00343020"/>
    <w:rsid w:val="0034392A"/>
    <w:rsid w:val="00343FAB"/>
    <w:rsid w:val="003446A8"/>
    <w:rsid w:val="00350378"/>
    <w:rsid w:val="00351B69"/>
    <w:rsid w:val="00351F2C"/>
    <w:rsid w:val="003527CF"/>
    <w:rsid w:val="003535BD"/>
    <w:rsid w:val="00353C8E"/>
    <w:rsid w:val="00355C78"/>
    <w:rsid w:val="00356840"/>
    <w:rsid w:val="00356858"/>
    <w:rsid w:val="00356A94"/>
    <w:rsid w:val="00357D94"/>
    <w:rsid w:val="003604DD"/>
    <w:rsid w:val="003617FF"/>
    <w:rsid w:val="003622B9"/>
    <w:rsid w:val="00362CD7"/>
    <w:rsid w:val="00363755"/>
    <w:rsid w:val="003671D6"/>
    <w:rsid w:val="00370072"/>
    <w:rsid w:val="0037216C"/>
    <w:rsid w:val="00373E99"/>
    <w:rsid w:val="00374B7F"/>
    <w:rsid w:val="003766A5"/>
    <w:rsid w:val="00380BAD"/>
    <w:rsid w:val="003826A3"/>
    <w:rsid w:val="00385F75"/>
    <w:rsid w:val="003874ED"/>
    <w:rsid w:val="00390E53"/>
    <w:rsid w:val="003910F5"/>
    <w:rsid w:val="0039164D"/>
    <w:rsid w:val="003A2411"/>
    <w:rsid w:val="003A4B4F"/>
    <w:rsid w:val="003A4EEB"/>
    <w:rsid w:val="003A5844"/>
    <w:rsid w:val="003A7AA1"/>
    <w:rsid w:val="003B10AB"/>
    <w:rsid w:val="003B1C3F"/>
    <w:rsid w:val="003B2EF7"/>
    <w:rsid w:val="003B5AEF"/>
    <w:rsid w:val="003B71B6"/>
    <w:rsid w:val="003B7A3C"/>
    <w:rsid w:val="003B7B67"/>
    <w:rsid w:val="003C25AA"/>
    <w:rsid w:val="003C5C55"/>
    <w:rsid w:val="003C6DF5"/>
    <w:rsid w:val="003C77C8"/>
    <w:rsid w:val="003C78AC"/>
    <w:rsid w:val="003D2009"/>
    <w:rsid w:val="003D2ADD"/>
    <w:rsid w:val="003D3256"/>
    <w:rsid w:val="003D3A64"/>
    <w:rsid w:val="003D63BC"/>
    <w:rsid w:val="003E055F"/>
    <w:rsid w:val="003E062F"/>
    <w:rsid w:val="003E1B9D"/>
    <w:rsid w:val="003E4477"/>
    <w:rsid w:val="003E5BD6"/>
    <w:rsid w:val="003E6B2F"/>
    <w:rsid w:val="003F0CBF"/>
    <w:rsid w:val="003F1794"/>
    <w:rsid w:val="003F2427"/>
    <w:rsid w:val="003F27EC"/>
    <w:rsid w:val="003F4F4F"/>
    <w:rsid w:val="003F5433"/>
    <w:rsid w:val="003F7869"/>
    <w:rsid w:val="00401392"/>
    <w:rsid w:val="004013B2"/>
    <w:rsid w:val="0040201C"/>
    <w:rsid w:val="004118E4"/>
    <w:rsid w:val="00412031"/>
    <w:rsid w:val="00412688"/>
    <w:rsid w:val="00412718"/>
    <w:rsid w:val="00412F03"/>
    <w:rsid w:val="00413805"/>
    <w:rsid w:val="00413840"/>
    <w:rsid w:val="004161E9"/>
    <w:rsid w:val="00417B19"/>
    <w:rsid w:val="00420406"/>
    <w:rsid w:val="004210BD"/>
    <w:rsid w:val="00421FB9"/>
    <w:rsid w:val="00423861"/>
    <w:rsid w:val="00424124"/>
    <w:rsid w:val="0043157F"/>
    <w:rsid w:val="00432F05"/>
    <w:rsid w:val="00433F7A"/>
    <w:rsid w:val="004361E1"/>
    <w:rsid w:val="00440181"/>
    <w:rsid w:val="00447AFB"/>
    <w:rsid w:val="00450DB5"/>
    <w:rsid w:val="00452211"/>
    <w:rsid w:val="004530DD"/>
    <w:rsid w:val="004533D6"/>
    <w:rsid w:val="00454269"/>
    <w:rsid w:val="00460A71"/>
    <w:rsid w:val="00464BDA"/>
    <w:rsid w:val="00464E8B"/>
    <w:rsid w:val="00464F97"/>
    <w:rsid w:val="00465BD9"/>
    <w:rsid w:val="00466F15"/>
    <w:rsid w:val="00473604"/>
    <w:rsid w:val="00474E72"/>
    <w:rsid w:val="004756B0"/>
    <w:rsid w:val="00477F09"/>
    <w:rsid w:val="00480531"/>
    <w:rsid w:val="00481567"/>
    <w:rsid w:val="00490835"/>
    <w:rsid w:val="0049658D"/>
    <w:rsid w:val="004965BE"/>
    <w:rsid w:val="0049710B"/>
    <w:rsid w:val="004A08A0"/>
    <w:rsid w:val="004A37CA"/>
    <w:rsid w:val="004A4F15"/>
    <w:rsid w:val="004B0349"/>
    <w:rsid w:val="004B0EE1"/>
    <w:rsid w:val="004B152D"/>
    <w:rsid w:val="004B2E7E"/>
    <w:rsid w:val="004B4E8A"/>
    <w:rsid w:val="004B5BB3"/>
    <w:rsid w:val="004B5C8E"/>
    <w:rsid w:val="004B7236"/>
    <w:rsid w:val="004C0A57"/>
    <w:rsid w:val="004C1E63"/>
    <w:rsid w:val="004C4918"/>
    <w:rsid w:val="004C543D"/>
    <w:rsid w:val="004C6606"/>
    <w:rsid w:val="004C7A95"/>
    <w:rsid w:val="004D2979"/>
    <w:rsid w:val="004D2A2F"/>
    <w:rsid w:val="004D3165"/>
    <w:rsid w:val="004D3FFF"/>
    <w:rsid w:val="004D63E3"/>
    <w:rsid w:val="004E0FED"/>
    <w:rsid w:val="004E2AE0"/>
    <w:rsid w:val="004E7FDC"/>
    <w:rsid w:val="004F1282"/>
    <w:rsid w:val="004F2C79"/>
    <w:rsid w:val="004F4A09"/>
    <w:rsid w:val="004F536E"/>
    <w:rsid w:val="004F5664"/>
    <w:rsid w:val="004F63D8"/>
    <w:rsid w:val="00500156"/>
    <w:rsid w:val="005008D9"/>
    <w:rsid w:val="00500B77"/>
    <w:rsid w:val="005010AB"/>
    <w:rsid w:val="00501740"/>
    <w:rsid w:val="00502C1A"/>
    <w:rsid w:val="00503C88"/>
    <w:rsid w:val="0050543A"/>
    <w:rsid w:val="00505DC2"/>
    <w:rsid w:val="0050616C"/>
    <w:rsid w:val="00506B4A"/>
    <w:rsid w:val="00507957"/>
    <w:rsid w:val="00511AF1"/>
    <w:rsid w:val="0051249B"/>
    <w:rsid w:val="00512DE4"/>
    <w:rsid w:val="00513148"/>
    <w:rsid w:val="00517671"/>
    <w:rsid w:val="00517AF6"/>
    <w:rsid w:val="0052190A"/>
    <w:rsid w:val="00527210"/>
    <w:rsid w:val="0052775E"/>
    <w:rsid w:val="00531A59"/>
    <w:rsid w:val="0053530C"/>
    <w:rsid w:val="00535508"/>
    <w:rsid w:val="005355AE"/>
    <w:rsid w:val="00540781"/>
    <w:rsid w:val="00541706"/>
    <w:rsid w:val="00542E6A"/>
    <w:rsid w:val="00544730"/>
    <w:rsid w:val="00546649"/>
    <w:rsid w:val="005477F6"/>
    <w:rsid w:val="00550414"/>
    <w:rsid w:val="00551DDC"/>
    <w:rsid w:val="00552C1E"/>
    <w:rsid w:val="00552DF5"/>
    <w:rsid w:val="00553B7F"/>
    <w:rsid w:val="005544C1"/>
    <w:rsid w:val="00555575"/>
    <w:rsid w:val="0055688C"/>
    <w:rsid w:val="0055734B"/>
    <w:rsid w:val="005602B7"/>
    <w:rsid w:val="0056117F"/>
    <w:rsid w:val="005701BF"/>
    <w:rsid w:val="00570BA6"/>
    <w:rsid w:val="00571BB0"/>
    <w:rsid w:val="00575239"/>
    <w:rsid w:val="005762CE"/>
    <w:rsid w:val="00581567"/>
    <w:rsid w:val="005855CE"/>
    <w:rsid w:val="0059081A"/>
    <w:rsid w:val="00590A58"/>
    <w:rsid w:val="00590AE4"/>
    <w:rsid w:val="00590E7E"/>
    <w:rsid w:val="00592C17"/>
    <w:rsid w:val="00592D34"/>
    <w:rsid w:val="00595120"/>
    <w:rsid w:val="00595134"/>
    <w:rsid w:val="005958CE"/>
    <w:rsid w:val="00596B87"/>
    <w:rsid w:val="005A03F2"/>
    <w:rsid w:val="005A63E4"/>
    <w:rsid w:val="005B02E1"/>
    <w:rsid w:val="005B2655"/>
    <w:rsid w:val="005B479B"/>
    <w:rsid w:val="005B4C92"/>
    <w:rsid w:val="005B7CE2"/>
    <w:rsid w:val="005C0A9B"/>
    <w:rsid w:val="005C16A8"/>
    <w:rsid w:val="005C1860"/>
    <w:rsid w:val="005C1FF6"/>
    <w:rsid w:val="005C264A"/>
    <w:rsid w:val="005C4964"/>
    <w:rsid w:val="005C5E37"/>
    <w:rsid w:val="005D179E"/>
    <w:rsid w:val="005D24B9"/>
    <w:rsid w:val="005D3A17"/>
    <w:rsid w:val="005E0052"/>
    <w:rsid w:val="005E1671"/>
    <w:rsid w:val="005E26C7"/>
    <w:rsid w:val="005E280E"/>
    <w:rsid w:val="005E2D17"/>
    <w:rsid w:val="005E5A61"/>
    <w:rsid w:val="005E6BA4"/>
    <w:rsid w:val="005E7B56"/>
    <w:rsid w:val="005F05F7"/>
    <w:rsid w:val="005F1FAB"/>
    <w:rsid w:val="005F2525"/>
    <w:rsid w:val="005F5405"/>
    <w:rsid w:val="00600478"/>
    <w:rsid w:val="00605C4F"/>
    <w:rsid w:val="0060642A"/>
    <w:rsid w:val="0061077A"/>
    <w:rsid w:val="00611558"/>
    <w:rsid w:val="00611793"/>
    <w:rsid w:val="0061364B"/>
    <w:rsid w:val="0061480A"/>
    <w:rsid w:val="00616BE4"/>
    <w:rsid w:val="00623702"/>
    <w:rsid w:val="0062671F"/>
    <w:rsid w:val="00631DC6"/>
    <w:rsid w:val="00634548"/>
    <w:rsid w:val="00636FDF"/>
    <w:rsid w:val="0064312B"/>
    <w:rsid w:val="00643C3F"/>
    <w:rsid w:val="00647526"/>
    <w:rsid w:val="00650306"/>
    <w:rsid w:val="0065199A"/>
    <w:rsid w:val="0065326B"/>
    <w:rsid w:val="00653DD6"/>
    <w:rsid w:val="00655EFB"/>
    <w:rsid w:val="006649F8"/>
    <w:rsid w:val="006660CE"/>
    <w:rsid w:val="006714AB"/>
    <w:rsid w:val="00673A55"/>
    <w:rsid w:val="006760CB"/>
    <w:rsid w:val="00681E68"/>
    <w:rsid w:val="00682A9A"/>
    <w:rsid w:val="006868DF"/>
    <w:rsid w:val="00690159"/>
    <w:rsid w:val="00691FFD"/>
    <w:rsid w:val="006948F1"/>
    <w:rsid w:val="00696023"/>
    <w:rsid w:val="006960A9"/>
    <w:rsid w:val="006A083C"/>
    <w:rsid w:val="006A097E"/>
    <w:rsid w:val="006A293A"/>
    <w:rsid w:val="006A6164"/>
    <w:rsid w:val="006A6445"/>
    <w:rsid w:val="006A6CC5"/>
    <w:rsid w:val="006A6F7A"/>
    <w:rsid w:val="006B3199"/>
    <w:rsid w:val="006B503E"/>
    <w:rsid w:val="006B56C3"/>
    <w:rsid w:val="006B6A09"/>
    <w:rsid w:val="006B6F77"/>
    <w:rsid w:val="006B7A27"/>
    <w:rsid w:val="006C02CF"/>
    <w:rsid w:val="006C08F0"/>
    <w:rsid w:val="006C1D41"/>
    <w:rsid w:val="006C507F"/>
    <w:rsid w:val="006C5514"/>
    <w:rsid w:val="006C5FAC"/>
    <w:rsid w:val="006C688C"/>
    <w:rsid w:val="006C6D0A"/>
    <w:rsid w:val="006D41BF"/>
    <w:rsid w:val="006D4A3B"/>
    <w:rsid w:val="006D4C67"/>
    <w:rsid w:val="006D4FB0"/>
    <w:rsid w:val="006D760D"/>
    <w:rsid w:val="006D7AE9"/>
    <w:rsid w:val="006E283F"/>
    <w:rsid w:val="006E587F"/>
    <w:rsid w:val="006E7F78"/>
    <w:rsid w:val="006F468F"/>
    <w:rsid w:val="006F697A"/>
    <w:rsid w:val="006F71E6"/>
    <w:rsid w:val="00700462"/>
    <w:rsid w:val="0070060C"/>
    <w:rsid w:val="00702AC6"/>
    <w:rsid w:val="007035B8"/>
    <w:rsid w:val="00703AED"/>
    <w:rsid w:val="00703D60"/>
    <w:rsid w:val="00705758"/>
    <w:rsid w:val="007135D5"/>
    <w:rsid w:val="00713D1C"/>
    <w:rsid w:val="00714AE5"/>
    <w:rsid w:val="00714E16"/>
    <w:rsid w:val="00715B41"/>
    <w:rsid w:val="00721E9B"/>
    <w:rsid w:val="00723141"/>
    <w:rsid w:val="00724C9D"/>
    <w:rsid w:val="0073029F"/>
    <w:rsid w:val="0073162F"/>
    <w:rsid w:val="007344AE"/>
    <w:rsid w:val="00734839"/>
    <w:rsid w:val="00736BE2"/>
    <w:rsid w:val="007405E4"/>
    <w:rsid w:val="00741560"/>
    <w:rsid w:val="007433BD"/>
    <w:rsid w:val="0074548C"/>
    <w:rsid w:val="00747D01"/>
    <w:rsid w:val="00751ECB"/>
    <w:rsid w:val="00752D2E"/>
    <w:rsid w:val="0075575E"/>
    <w:rsid w:val="00755DEA"/>
    <w:rsid w:val="007561E9"/>
    <w:rsid w:val="0076204D"/>
    <w:rsid w:val="0076366B"/>
    <w:rsid w:val="007656C3"/>
    <w:rsid w:val="00770E25"/>
    <w:rsid w:val="00771D92"/>
    <w:rsid w:val="00775128"/>
    <w:rsid w:val="00777C7C"/>
    <w:rsid w:val="00780702"/>
    <w:rsid w:val="00780A97"/>
    <w:rsid w:val="00780D42"/>
    <w:rsid w:val="0078135D"/>
    <w:rsid w:val="00781AB8"/>
    <w:rsid w:val="00782398"/>
    <w:rsid w:val="007832C2"/>
    <w:rsid w:val="0078379E"/>
    <w:rsid w:val="00784EB8"/>
    <w:rsid w:val="007858C6"/>
    <w:rsid w:val="007863DE"/>
    <w:rsid w:val="00794FBC"/>
    <w:rsid w:val="00795817"/>
    <w:rsid w:val="00795C5D"/>
    <w:rsid w:val="007A0C1C"/>
    <w:rsid w:val="007A1506"/>
    <w:rsid w:val="007A2022"/>
    <w:rsid w:val="007A60EA"/>
    <w:rsid w:val="007A7761"/>
    <w:rsid w:val="007A7F91"/>
    <w:rsid w:val="007B1143"/>
    <w:rsid w:val="007B2CA3"/>
    <w:rsid w:val="007C061E"/>
    <w:rsid w:val="007C5785"/>
    <w:rsid w:val="007C6B17"/>
    <w:rsid w:val="007D31A5"/>
    <w:rsid w:val="007D481B"/>
    <w:rsid w:val="007D4C1B"/>
    <w:rsid w:val="007D6774"/>
    <w:rsid w:val="007D6F98"/>
    <w:rsid w:val="007E01F7"/>
    <w:rsid w:val="007E0756"/>
    <w:rsid w:val="007E0F83"/>
    <w:rsid w:val="007F0ED4"/>
    <w:rsid w:val="007F14BE"/>
    <w:rsid w:val="00803588"/>
    <w:rsid w:val="00807C4E"/>
    <w:rsid w:val="00812731"/>
    <w:rsid w:val="00813815"/>
    <w:rsid w:val="00815A3B"/>
    <w:rsid w:val="00816710"/>
    <w:rsid w:val="00816957"/>
    <w:rsid w:val="008235D5"/>
    <w:rsid w:val="008237FB"/>
    <w:rsid w:val="00823D8E"/>
    <w:rsid w:val="0082521E"/>
    <w:rsid w:val="008252D2"/>
    <w:rsid w:val="008253A9"/>
    <w:rsid w:val="008253E1"/>
    <w:rsid w:val="00826D6C"/>
    <w:rsid w:val="00830F63"/>
    <w:rsid w:val="008338FE"/>
    <w:rsid w:val="00836968"/>
    <w:rsid w:val="00837350"/>
    <w:rsid w:val="008406C8"/>
    <w:rsid w:val="00841053"/>
    <w:rsid w:val="008420AE"/>
    <w:rsid w:val="008469EF"/>
    <w:rsid w:val="00850FFB"/>
    <w:rsid w:val="00854519"/>
    <w:rsid w:val="008555CC"/>
    <w:rsid w:val="00856962"/>
    <w:rsid w:val="00857227"/>
    <w:rsid w:val="00857FCD"/>
    <w:rsid w:val="00864BE7"/>
    <w:rsid w:val="00872EA8"/>
    <w:rsid w:val="008756BB"/>
    <w:rsid w:val="00876924"/>
    <w:rsid w:val="0087749D"/>
    <w:rsid w:val="00880C9E"/>
    <w:rsid w:val="00882AA3"/>
    <w:rsid w:val="00883CA1"/>
    <w:rsid w:val="008842C8"/>
    <w:rsid w:val="00885965"/>
    <w:rsid w:val="00885E02"/>
    <w:rsid w:val="008903DF"/>
    <w:rsid w:val="00890AB8"/>
    <w:rsid w:val="00892BDE"/>
    <w:rsid w:val="00892C4D"/>
    <w:rsid w:val="00892FC3"/>
    <w:rsid w:val="008A244A"/>
    <w:rsid w:val="008A73B4"/>
    <w:rsid w:val="008B048E"/>
    <w:rsid w:val="008B71E1"/>
    <w:rsid w:val="008C0C24"/>
    <w:rsid w:val="008D125B"/>
    <w:rsid w:val="008D2C19"/>
    <w:rsid w:val="008D3A1F"/>
    <w:rsid w:val="008D4553"/>
    <w:rsid w:val="008D51B7"/>
    <w:rsid w:val="008D5B0E"/>
    <w:rsid w:val="008D5E23"/>
    <w:rsid w:val="008D5E94"/>
    <w:rsid w:val="008D7D27"/>
    <w:rsid w:val="008E1329"/>
    <w:rsid w:val="008E4251"/>
    <w:rsid w:val="008E48DF"/>
    <w:rsid w:val="008E4ED3"/>
    <w:rsid w:val="008E784F"/>
    <w:rsid w:val="008F46A6"/>
    <w:rsid w:val="008F4714"/>
    <w:rsid w:val="00900999"/>
    <w:rsid w:val="009041B0"/>
    <w:rsid w:val="00905A3E"/>
    <w:rsid w:val="00907B06"/>
    <w:rsid w:val="0091037E"/>
    <w:rsid w:val="00912F7E"/>
    <w:rsid w:val="00913403"/>
    <w:rsid w:val="00920EE4"/>
    <w:rsid w:val="00921B2C"/>
    <w:rsid w:val="009247E9"/>
    <w:rsid w:val="00925E2C"/>
    <w:rsid w:val="00926535"/>
    <w:rsid w:val="0092686D"/>
    <w:rsid w:val="009328C7"/>
    <w:rsid w:val="0093290F"/>
    <w:rsid w:val="00934B2A"/>
    <w:rsid w:val="00937F63"/>
    <w:rsid w:val="00940A11"/>
    <w:rsid w:val="009427BA"/>
    <w:rsid w:val="009449DD"/>
    <w:rsid w:val="00950268"/>
    <w:rsid w:val="00951074"/>
    <w:rsid w:val="00953151"/>
    <w:rsid w:val="00957788"/>
    <w:rsid w:val="00964FD5"/>
    <w:rsid w:val="0096607C"/>
    <w:rsid w:val="00966854"/>
    <w:rsid w:val="00973ED8"/>
    <w:rsid w:val="009745D1"/>
    <w:rsid w:val="00975322"/>
    <w:rsid w:val="0097547F"/>
    <w:rsid w:val="009801E1"/>
    <w:rsid w:val="00980A78"/>
    <w:rsid w:val="00982A56"/>
    <w:rsid w:val="00983E26"/>
    <w:rsid w:val="00984515"/>
    <w:rsid w:val="009845EC"/>
    <w:rsid w:val="009846A6"/>
    <w:rsid w:val="00984F34"/>
    <w:rsid w:val="00987AAF"/>
    <w:rsid w:val="00990536"/>
    <w:rsid w:val="00990D95"/>
    <w:rsid w:val="00990E83"/>
    <w:rsid w:val="009924AB"/>
    <w:rsid w:val="00992F4D"/>
    <w:rsid w:val="009932EF"/>
    <w:rsid w:val="00996558"/>
    <w:rsid w:val="009973B3"/>
    <w:rsid w:val="009A0F01"/>
    <w:rsid w:val="009A1DE7"/>
    <w:rsid w:val="009A45A5"/>
    <w:rsid w:val="009A55A1"/>
    <w:rsid w:val="009A61D8"/>
    <w:rsid w:val="009A7AFD"/>
    <w:rsid w:val="009B3F89"/>
    <w:rsid w:val="009B4BAD"/>
    <w:rsid w:val="009C06A6"/>
    <w:rsid w:val="009C1D19"/>
    <w:rsid w:val="009C4191"/>
    <w:rsid w:val="009C5AE2"/>
    <w:rsid w:val="009C694F"/>
    <w:rsid w:val="009C698A"/>
    <w:rsid w:val="009C7027"/>
    <w:rsid w:val="009D10DD"/>
    <w:rsid w:val="009D304C"/>
    <w:rsid w:val="009D5EFF"/>
    <w:rsid w:val="009D751E"/>
    <w:rsid w:val="009D7B64"/>
    <w:rsid w:val="009E15BA"/>
    <w:rsid w:val="009E1650"/>
    <w:rsid w:val="009E27E0"/>
    <w:rsid w:val="009E2973"/>
    <w:rsid w:val="009E4F89"/>
    <w:rsid w:val="009E54C9"/>
    <w:rsid w:val="009F27EC"/>
    <w:rsid w:val="009F3235"/>
    <w:rsid w:val="009F4923"/>
    <w:rsid w:val="009F62D0"/>
    <w:rsid w:val="009F69D5"/>
    <w:rsid w:val="00A003BF"/>
    <w:rsid w:val="00A021F6"/>
    <w:rsid w:val="00A04DFA"/>
    <w:rsid w:val="00A06D74"/>
    <w:rsid w:val="00A07995"/>
    <w:rsid w:val="00A125F0"/>
    <w:rsid w:val="00A15E3F"/>
    <w:rsid w:val="00A1685F"/>
    <w:rsid w:val="00A17ACC"/>
    <w:rsid w:val="00A244FF"/>
    <w:rsid w:val="00A24CBE"/>
    <w:rsid w:val="00A3051A"/>
    <w:rsid w:val="00A31725"/>
    <w:rsid w:val="00A3726F"/>
    <w:rsid w:val="00A37E5C"/>
    <w:rsid w:val="00A40A25"/>
    <w:rsid w:val="00A40C40"/>
    <w:rsid w:val="00A41D60"/>
    <w:rsid w:val="00A43C79"/>
    <w:rsid w:val="00A44B2D"/>
    <w:rsid w:val="00A45A93"/>
    <w:rsid w:val="00A50171"/>
    <w:rsid w:val="00A51592"/>
    <w:rsid w:val="00A5294D"/>
    <w:rsid w:val="00A53BCE"/>
    <w:rsid w:val="00A53E44"/>
    <w:rsid w:val="00A54CAC"/>
    <w:rsid w:val="00A56CCB"/>
    <w:rsid w:val="00A60EBA"/>
    <w:rsid w:val="00A63C29"/>
    <w:rsid w:val="00A643A4"/>
    <w:rsid w:val="00A67E9E"/>
    <w:rsid w:val="00A67EEF"/>
    <w:rsid w:val="00A71845"/>
    <w:rsid w:val="00A71A64"/>
    <w:rsid w:val="00A740F0"/>
    <w:rsid w:val="00A754A6"/>
    <w:rsid w:val="00A812A7"/>
    <w:rsid w:val="00A865D7"/>
    <w:rsid w:val="00A90C40"/>
    <w:rsid w:val="00A92D38"/>
    <w:rsid w:val="00A93627"/>
    <w:rsid w:val="00AA08F2"/>
    <w:rsid w:val="00AA0F81"/>
    <w:rsid w:val="00AA20FD"/>
    <w:rsid w:val="00AA3118"/>
    <w:rsid w:val="00AA3E68"/>
    <w:rsid w:val="00AA5987"/>
    <w:rsid w:val="00AA66BE"/>
    <w:rsid w:val="00AA6E8A"/>
    <w:rsid w:val="00AA716C"/>
    <w:rsid w:val="00AA79AB"/>
    <w:rsid w:val="00AB028D"/>
    <w:rsid w:val="00AB1234"/>
    <w:rsid w:val="00AB156E"/>
    <w:rsid w:val="00AB2FDA"/>
    <w:rsid w:val="00AB53B4"/>
    <w:rsid w:val="00AB5661"/>
    <w:rsid w:val="00AB63B5"/>
    <w:rsid w:val="00AC179E"/>
    <w:rsid w:val="00AC2783"/>
    <w:rsid w:val="00AC3386"/>
    <w:rsid w:val="00AC33A0"/>
    <w:rsid w:val="00AC3F39"/>
    <w:rsid w:val="00AC7600"/>
    <w:rsid w:val="00AC7D1A"/>
    <w:rsid w:val="00AD18B6"/>
    <w:rsid w:val="00AD658C"/>
    <w:rsid w:val="00AD6AEF"/>
    <w:rsid w:val="00AE748B"/>
    <w:rsid w:val="00AF08F3"/>
    <w:rsid w:val="00AF5461"/>
    <w:rsid w:val="00AF5DAE"/>
    <w:rsid w:val="00AF62F0"/>
    <w:rsid w:val="00AF6970"/>
    <w:rsid w:val="00AF7E6C"/>
    <w:rsid w:val="00B00C43"/>
    <w:rsid w:val="00B01BCA"/>
    <w:rsid w:val="00B05569"/>
    <w:rsid w:val="00B10BC0"/>
    <w:rsid w:val="00B10D6B"/>
    <w:rsid w:val="00B1166D"/>
    <w:rsid w:val="00B12482"/>
    <w:rsid w:val="00B17397"/>
    <w:rsid w:val="00B1786B"/>
    <w:rsid w:val="00B2013F"/>
    <w:rsid w:val="00B234FA"/>
    <w:rsid w:val="00B239F2"/>
    <w:rsid w:val="00B26125"/>
    <w:rsid w:val="00B26539"/>
    <w:rsid w:val="00B27158"/>
    <w:rsid w:val="00B27E54"/>
    <w:rsid w:val="00B30546"/>
    <w:rsid w:val="00B32FB3"/>
    <w:rsid w:val="00B3308C"/>
    <w:rsid w:val="00B33C05"/>
    <w:rsid w:val="00B3598D"/>
    <w:rsid w:val="00B3718E"/>
    <w:rsid w:val="00B40266"/>
    <w:rsid w:val="00B42884"/>
    <w:rsid w:val="00B428C2"/>
    <w:rsid w:val="00B43B4F"/>
    <w:rsid w:val="00B47509"/>
    <w:rsid w:val="00B47969"/>
    <w:rsid w:val="00B52089"/>
    <w:rsid w:val="00B532D6"/>
    <w:rsid w:val="00B557DE"/>
    <w:rsid w:val="00B61E6B"/>
    <w:rsid w:val="00B62128"/>
    <w:rsid w:val="00B62864"/>
    <w:rsid w:val="00B65A94"/>
    <w:rsid w:val="00B67512"/>
    <w:rsid w:val="00B703A7"/>
    <w:rsid w:val="00B741EB"/>
    <w:rsid w:val="00B80DC9"/>
    <w:rsid w:val="00B81450"/>
    <w:rsid w:val="00B82A58"/>
    <w:rsid w:val="00B82BBA"/>
    <w:rsid w:val="00B84163"/>
    <w:rsid w:val="00B865A8"/>
    <w:rsid w:val="00B86E97"/>
    <w:rsid w:val="00B87C16"/>
    <w:rsid w:val="00B910EE"/>
    <w:rsid w:val="00B91F83"/>
    <w:rsid w:val="00B938FA"/>
    <w:rsid w:val="00B95213"/>
    <w:rsid w:val="00B967FD"/>
    <w:rsid w:val="00BA0F97"/>
    <w:rsid w:val="00BA30B2"/>
    <w:rsid w:val="00BA509A"/>
    <w:rsid w:val="00BA5BB2"/>
    <w:rsid w:val="00BA66BC"/>
    <w:rsid w:val="00BB197A"/>
    <w:rsid w:val="00BB36E4"/>
    <w:rsid w:val="00BB6AE7"/>
    <w:rsid w:val="00BC091C"/>
    <w:rsid w:val="00BC3440"/>
    <w:rsid w:val="00BC5586"/>
    <w:rsid w:val="00BC67AD"/>
    <w:rsid w:val="00BC774D"/>
    <w:rsid w:val="00BD419F"/>
    <w:rsid w:val="00BD6A37"/>
    <w:rsid w:val="00BD7C74"/>
    <w:rsid w:val="00BE02BE"/>
    <w:rsid w:val="00BE090E"/>
    <w:rsid w:val="00BE1DE9"/>
    <w:rsid w:val="00BE2DB6"/>
    <w:rsid w:val="00BF1B77"/>
    <w:rsid w:val="00BF2D60"/>
    <w:rsid w:val="00C01AA7"/>
    <w:rsid w:val="00C01E6B"/>
    <w:rsid w:val="00C028C7"/>
    <w:rsid w:val="00C02DE7"/>
    <w:rsid w:val="00C05B1B"/>
    <w:rsid w:val="00C067D1"/>
    <w:rsid w:val="00C07FA0"/>
    <w:rsid w:val="00C10F18"/>
    <w:rsid w:val="00C21450"/>
    <w:rsid w:val="00C228ED"/>
    <w:rsid w:val="00C240FA"/>
    <w:rsid w:val="00C243CB"/>
    <w:rsid w:val="00C25D46"/>
    <w:rsid w:val="00C325A6"/>
    <w:rsid w:val="00C362B7"/>
    <w:rsid w:val="00C36866"/>
    <w:rsid w:val="00C40779"/>
    <w:rsid w:val="00C41DFB"/>
    <w:rsid w:val="00C439F0"/>
    <w:rsid w:val="00C448E6"/>
    <w:rsid w:val="00C473A5"/>
    <w:rsid w:val="00C47C7A"/>
    <w:rsid w:val="00C5091A"/>
    <w:rsid w:val="00C51932"/>
    <w:rsid w:val="00C51CD8"/>
    <w:rsid w:val="00C5265A"/>
    <w:rsid w:val="00C54B53"/>
    <w:rsid w:val="00C552F8"/>
    <w:rsid w:val="00C556C9"/>
    <w:rsid w:val="00C55E27"/>
    <w:rsid w:val="00C63804"/>
    <w:rsid w:val="00C672DA"/>
    <w:rsid w:val="00C67A80"/>
    <w:rsid w:val="00C67F28"/>
    <w:rsid w:val="00C71E8D"/>
    <w:rsid w:val="00C723A6"/>
    <w:rsid w:val="00C72519"/>
    <w:rsid w:val="00C7309B"/>
    <w:rsid w:val="00C75218"/>
    <w:rsid w:val="00C75CD2"/>
    <w:rsid w:val="00C82113"/>
    <w:rsid w:val="00C84122"/>
    <w:rsid w:val="00C84682"/>
    <w:rsid w:val="00C86A40"/>
    <w:rsid w:val="00C871B3"/>
    <w:rsid w:val="00C90E5F"/>
    <w:rsid w:val="00C92D31"/>
    <w:rsid w:val="00C9467F"/>
    <w:rsid w:val="00C94D98"/>
    <w:rsid w:val="00CA3701"/>
    <w:rsid w:val="00CA4EAF"/>
    <w:rsid w:val="00CA6278"/>
    <w:rsid w:val="00CA7939"/>
    <w:rsid w:val="00CA7AC2"/>
    <w:rsid w:val="00CB247F"/>
    <w:rsid w:val="00CB5F19"/>
    <w:rsid w:val="00CB5FC2"/>
    <w:rsid w:val="00CB61C8"/>
    <w:rsid w:val="00CC6823"/>
    <w:rsid w:val="00CC7B67"/>
    <w:rsid w:val="00CD0232"/>
    <w:rsid w:val="00CD202E"/>
    <w:rsid w:val="00CD6C8E"/>
    <w:rsid w:val="00CD740C"/>
    <w:rsid w:val="00CE069A"/>
    <w:rsid w:val="00CE3DC2"/>
    <w:rsid w:val="00CE4E72"/>
    <w:rsid w:val="00CE51CD"/>
    <w:rsid w:val="00CE524D"/>
    <w:rsid w:val="00CE6529"/>
    <w:rsid w:val="00CF014E"/>
    <w:rsid w:val="00CF0C0B"/>
    <w:rsid w:val="00CF2D00"/>
    <w:rsid w:val="00CF4338"/>
    <w:rsid w:val="00CF5DDC"/>
    <w:rsid w:val="00CF6C7A"/>
    <w:rsid w:val="00CF7F7E"/>
    <w:rsid w:val="00D04C3A"/>
    <w:rsid w:val="00D06434"/>
    <w:rsid w:val="00D14E68"/>
    <w:rsid w:val="00D2095E"/>
    <w:rsid w:val="00D21B00"/>
    <w:rsid w:val="00D22020"/>
    <w:rsid w:val="00D23605"/>
    <w:rsid w:val="00D27710"/>
    <w:rsid w:val="00D27F91"/>
    <w:rsid w:val="00D30C17"/>
    <w:rsid w:val="00D3387B"/>
    <w:rsid w:val="00D358B2"/>
    <w:rsid w:val="00D42A8C"/>
    <w:rsid w:val="00D44844"/>
    <w:rsid w:val="00D46C21"/>
    <w:rsid w:val="00D508A9"/>
    <w:rsid w:val="00D5147A"/>
    <w:rsid w:val="00D51848"/>
    <w:rsid w:val="00D51DB6"/>
    <w:rsid w:val="00D52B6A"/>
    <w:rsid w:val="00D532DF"/>
    <w:rsid w:val="00D54DEE"/>
    <w:rsid w:val="00D555C1"/>
    <w:rsid w:val="00D569CB"/>
    <w:rsid w:val="00D574FA"/>
    <w:rsid w:val="00D6173C"/>
    <w:rsid w:val="00D61E82"/>
    <w:rsid w:val="00D646AE"/>
    <w:rsid w:val="00D653CC"/>
    <w:rsid w:val="00D658A9"/>
    <w:rsid w:val="00D66F08"/>
    <w:rsid w:val="00D7062C"/>
    <w:rsid w:val="00D7117E"/>
    <w:rsid w:val="00D77238"/>
    <w:rsid w:val="00D7734B"/>
    <w:rsid w:val="00D77E53"/>
    <w:rsid w:val="00D82192"/>
    <w:rsid w:val="00D84FD3"/>
    <w:rsid w:val="00D850F4"/>
    <w:rsid w:val="00D85A95"/>
    <w:rsid w:val="00D923D2"/>
    <w:rsid w:val="00D92A7E"/>
    <w:rsid w:val="00D92FE1"/>
    <w:rsid w:val="00D94542"/>
    <w:rsid w:val="00D950EB"/>
    <w:rsid w:val="00DA01DE"/>
    <w:rsid w:val="00DA0D26"/>
    <w:rsid w:val="00DA18AC"/>
    <w:rsid w:val="00DA2EC5"/>
    <w:rsid w:val="00DA599C"/>
    <w:rsid w:val="00DA67EE"/>
    <w:rsid w:val="00DA6C80"/>
    <w:rsid w:val="00DB093C"/>
    <w:rsid w:val="00DB0FCF"/>
    <w:rsid w:val="00DB27CC"/>
    <w:rsid w:val="00DB5941"/>
    <w:rsid w:val="00DB678F"/>
    <w:rsid w:val="00DB76AC"/>
    <w:rsid w:val="00DB7818"/>
    <w:rsid w:val="00DC2418"/>
    <w:rsid w:val="00DC3C60"/>
    <w:rsid w:val="00DC7816"/>
    <w:rsid w:val="00DD00B2"/>
    <w:rsid w:val="00DD1315"/>
    <w:rsid w:val="00DD7748"/>
    <w:rsid w:val="00DE0AA6"/>
    <w:rsid w:val="00DE49E6"/>
    <w:rsid w:val="00DE7268"/>
    <w:rsid w:val="00DF356C"/>
    <w:rsid w:val="00DF592B"/>
    <w:rsid w:val="00DF5FC9"/>
    <w:rsid w:val="00DF633F"/>
    <w:rsid w:val="00E009E8"/>
    <w:rsid w:val="00E02C29"/>
    <w:rsid w:val="00E0405E"/>
    <w:rsid w:val="00E04FF9"/>
    <w:rsid w:val="00E06205"/>
    <w:rsid w:val="00E06FFD"/>
    <w:rsid w:val="00E10320"/>
    <w:rsid w:val="00E11F78"/>
    <w:rsid w:val="00E1204A"/>
    <w:rsid w:val="00E20C1A"/>
    <w:rsid w:val="00E21D0E"/>
    <w:rsid w:val="00E24D57"/>
    <w:rsid w:val="00E27297"/>
    <w:rsid w:val="00E273B2"/>
    <w:rsid w:val="00E34F44"/>
    <w:rsid w:val="00E354BC"/>
    <w:rsid w:val="00E378F2"/>
    <w:rsid w:val="00E37C3C"/>
    <w:rsid w:val="00E41C84"/>
    <w:rsid w:val="00E43F06"/>
    <w:rsid w:val="00E51A10"/>
    <w:rsid w:val="00E6394C"/>
    <w:rsid w:val="00E67580"/>
    <w:rsid w:val="00E7020B"/>
    <w:rsid w:val="00E7098D"/>
    <w:rsid w:val="00E7178D"/>
    <w:rsid w:val="00E73037"/>
    <w:rsid w:val="00E77946"/>
    <w:rsid w:val="00E8308A"/>
    <w:rsid w:val="00E83415"/>
    <w:rsid w:val="00E85E00"/>
    <w:rsid w:val="00E8631F"/>
    <w:rsid w:val="00E87449"/>
    <w:rsid w:val="00E93BF3"/>
    <w:rsid w:val="00E96521"/>
    <w:rsid w:val="00E9720D"/>
    <w:rsid w:val="00EA10D6"/>
    <w:rsid w:val="00EA1F77"/>
    <w:rsid w:val="00EA2512"/>
    <w:rsid w:val="00EA25E1"/>
    <w:rsid w:val="00EA6CFB"/>
    <w:rsid w:val="00EA7484"/>
    <w:rsid w:val="00EA7FC5"/>
    <w:rsid w:val="00EB1593"/>
    <w:rsid w:val="00EB1BDB"/>
    <w:rsid w:val="00EB2216"/>
    <w:rsid w:val="00EB25C3"/>
    <w:rsid w:val="00EB5A32"/>
    <w:rsid w:val="00EB74CD"/>
    <w:rsid w:val="00EC1AB0"/>
    <w:rsid w:val="00EC1BC5"/>
    <w:rsid w:val="00EC3BF6"/>
    <w:rsid w:val="00EC4237"/>
    <w:rsid w:val="00EC4FCD"/>
    <w:rsid w:val="00EC7320"/>
    <w:rsid w:val="00ED019B"/>
    <w:rsid w:val="00ED21CB"/>
    <w:rsid w:val="00ED2976"/>
    <w:rsid w:val="00ED3885"/>
    <w:rsid w:val="00ED5199"/>
    <w:rsid w:val="00ED7070"/>
    <w:rsid w:val="00EE2E90"/>
    <w:rsid w:val="00EE3C11"/>
    <w:rsid w:val="00EE4253"/>
    <w:rsid w:val="00EE4F5B"/>
    <w:rsid w:val="00EE55D6"/>
    <w:rsid w:val="00EE5F37"/>
    <w:rsid w:val="00EE7F0F"/>
    <w:rsid w:val="00EF3FE9"/>
    <w:rsid w:val="00EF6A1F"/>
    <w:rsid w:val="00EF73B2"/>
    <w:rsid w:val="00F0438A"/>
    <w:rsid w:val="00F07122"/>
    <w:rsid w:val="00F113F2"/>
    <w:rsid w:val="00F12DCF"/>
    <w:rsid w:val="00F155E3"/>
    <w:rsid w:val="00F16E54"/>
    <w:rsid w:val="00F17F45"/>
    <w:rsid w:val="00F20A72"/>
    <w:rsid w:val="00F2393C"/>
    <w:rsid w:val="00F2507B"/>
    <w:rsid w:val="00F26A64"/>
    <w:rsid w:val="00F30085"/>
    <w:rsid w:val="00F31CC0"/>
    <w:rsid w:val="00F321A5"/>
    <w:rsid w:val="00F33B2D"/>
    <w:rsid w:val="00F33C62"/>
    <w:rsid w:val="00F34667"/>
    <w:rsid w:val="00F359FB"/>
    <w:rsid w:val="00F3764D"/>
    <w:rsid w:val="00F4061F"/>
    <w:rsid w:val="00F43962"/>
    <w:rsid w:val="00F46BB3"/>
    <w:rsid w:val="00F5178A"/>
    <w:rsid w:val="00F525D1"/>
    <w:rsid w:val="00F52A64"/>
    <w:rsid w:val="00F544EE"/>
    <w:rsid w:val="00F54EF7"/>
    <w:rsid w:val="00F601C4"/>
    <w:rsid w:val="00F6030C"/>
    <w:rsid w:val="00F606E2"/>
    <w:rsid w:val="00F6258B"/>
    <w:rsid w:val="00F62F9A"/>
    <w:rsid w:val="00F64007"/>
    <w:rsid w:val="00F6630F"/>
    <w:rsid w:val="00F66CC6"/>
    <w:rsid w:val="00F67513"/>
    <w:rsid w:val="00F67A75"/>
    <w:rsid w:val="00F7011E"/>
    <w:rsid w:val="00F706DE"/>
    <w:rsid w:val="00F71850"/>
    <w:rsid w:val="00F726DC"/>
    <w:rsid w:val="00F72A52"/>
    <w:rsid w:val="00F73C92"/>
    <w:rsid w:val="00F769D2"/>
    <w:rsid w:val="00F825C4"/>
    <w:rsid w:val="00F9199A"/>
    <w:rsid w:val="00F91BBD"/>
    <w:rsid w:val="00F92B86"/>
    <w:rsid w:val="00F936F1"/>
    <w:rsid w:val="00F937CA"/>
    <w:rsid w:val="00F9419D"/>
    <w:rsid w:val="00F94D82"/>
    <w:rsid w:val="00F95647"/>
    <w:rsid w:val="00F977FC"/>
    <w:rsid w:val="00F97E9A"/>
    <w:rsid w:val="00FA08D9"/>
    <w:rsid w:val="00FA0CD1"/>
    <w:rsid w:val="00FA147C"/>
    <w:rsid w:val="00FA17F1"/>
    <w:rsid w:val="00FA301F"/>
    <w:rsid w:val="00FA5A8A"/>
    <w:rsid w:val="00FB2D34"/>
    <w:rsid w:val="00FB3EB0"/>
    <w:rsid w:val="00FB6F07"/>
    <w:rsid w:val="00FC1064"/>
    <w:rsid w:val="00FC3CB3"/>
    <w:rsid w:val="00FD3117"/>
    <w:rsid w:val="00FD4028"/>
    <w:rsid w:val="00FE286C"/>
    <w:rsid w:val="00FE5346"/>
    <w:rsid w:val="00FF0ADC"/>
    <w:rsid w:val="00FF18E3"/>
    <w:rsid w:val="00FF3D9A"/>
    <w:rsid w:val="00FF4E8A"/>
    <w:rsid w:val="00FF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25"/>
  </w:style>
  <w:style w:type="paragraph" w:styleId="1">
    <w:name w:val="heading 1"/>
    <w:basedOn w:val="a"/>
    <w:next w:val="a"/>
    <w:link w:val="10"/>
    <w:qFormat/>
    <w:rsid w:val="00770E25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E25"/>
    <w:rPr>
      <w:rFonts w:ascii="Arial" w:eastAsia="Times New Roman" w:hAnsi="Arial" w:cs="Arial"/>
      <w:b/>
      <w:bCs/>
      <w:sz w:val="32"/>
      <w:szCs w:val="24"/>
      <w:lang w:eastAsia="ru-RU"/>
    </w:rPr>
  </w:style>
  <w:style w:type="character" w:styleId="a3">
    <w:name w:val="Hyperlink"/>
    <w:uiPriority w:val="99"/>
    <w:semiHidden/>
    <w:unhideWhenUsed/>
    <w:rsid w:val="00770E25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770E25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70E2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70E2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770E2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70E25"/>
    <w:rPr>
      <w:rFonts w:ascii="Calibri" w:eastAsia="Calibri" w:hAnsi="Calibri" w:cs="Times New Roman"/>
    </w:rPr>
  </w:style>
  <w:style w:type="paragraph" w:styleId="a9">
    <w:name w:val="Subtitle"/>
    <w:basedOn w:val="a"/>
    <w:next w:val="a"/>
    <w:link w:val="aa"/>
    <w:uiPriority w:val="99"/>
    <w:qFormat/>
    <w:rsid w:val="00770E25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aa">
    <w:name w:val="Подзаголовок Знак"/>
    <w:basedOn w:val="a0"/>
    <w:link w:val="a9"/>
    <w:uiPriority w:val="99"/>
    <w:rsid w:val="00770E25"/>
    <w:rPr>
      <w:rFonts w:ascii="Cambria" w:eastAsia="Times New Roman" w:hAnsi="Cambria" w:cs="Times New Roman"/>
      <w:sz w:val="24"/>
      <w:szCs w:val="24"/>
      <w:lang w:val="x-none"/>
    </w:rPr>
  </w:style>
  <w:style w:type="paragraph" w:styleId="ab">
    <w:name w:val="Title"/>
    <w:basedOn w:val="a"/>
    <w:next w:val="a9"/>
    <w:link w:val="ac"/>
    <w:uiPriority w:val="99"/>
    <w:qFormat/>
    <w:rsid w:val="00770E2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x-none" w:eastAsia="ar-SA"/>
    </w:rPr>
  </w:style>
  <w:style w:type="character" w:customStyle="1" w:styleId="ac">
    <w:name w:val="Название Знак"/>
    <w:basedOn w:val="a0"/>
    <w:link w:val="ab"/>
    <w:uiPriority w:val="99"/>
    <w:rsid w:val="00770E25"/>
    <w:rPr>
      <w:rFonts w:ascii="Times New Roman" w:eastAsia="Times New Roman" w:hAnsi="Times New Roman" w:cs="Times New Roman"/>
      <w:b/>
      <w:bCs/>
      <w:sz w:val="24"/>
      <w:szCs w:val="20"/>
      <w:lang w:val="x-none" w:eastAsia="ar-SA"/>
    </w:rPr>
  </w:style>
  <w:style w:type="paragraph" w:styleId="ad">
    <w:name w:val="Body Text"/>
    <w:basedOn w:val="a"/>
    <w:link w:val="ae"/>
    <w:uiPriority w:val="99"/>
    <w:semiHidden/>
    <w:unhideWhenUsed/>
    <w:rsid w:val="00770E2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x-none" w:eastAsia="ar-SA"/>
    </w:rPr>
  </w:style>
  <w:style w:type="character" w:customStyle="1" w:styleId="ae">
    <w:name w:val="Основной текст Знак"/>
    <w:basedOn w:val="a0"/>
    <w:link w:val="ad"/>
    <w:uiPriority w:val="99"/>
    <w:semiHidden/>
    <w:rsid w:val="00770E25"/>
    <w:rPr>
      <w:rFonts w:ascii="Times New Roman" w:eastAsia="Times New Roman" w:hAnsi="Times New Roman" w:cs="Times New Roman"/>
      <w:b/>
      <w:bCs/>
      <w:sz w:val="24"/>
      <w:szCs w:val="20"/>
      <w:lang w:val="x-none"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770E2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70E25"/>
    <w:rPr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77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70E25"/>
    <w:rPr>
      <w:rFonts w:ascii="Tahoma" w:hAnsi="Tahoma" w:cs="Tahoma"/>
      <w:sz w:val="16"/>
      <w:szCs w:val="16"/>
    </w:rPr>
  </w:style>
  <w:style w:type="paragraph" w:styleId="af1">
    <w:name w:val="No Spacing"/>
    <w:uiPriority w:val="99"/>
    <w:qFormat/>
    <w:rsid w:val="00770E2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2">
    <w:name w:val="List Paragraph"/>
    <w:basedOn w:val="a"/>
    <w:uiPriority w:val="99"/>
    <w:qFormat/>
    <w:rsid w:val="00770E2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770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Должность1"/>
    <w:basedOn w:val="a"/>
    <w:rsid w:val="00770E2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Знак Знак Знак Знак Знак Знак Знак1"/>
    <w:basedOn w:val="a"/>
    <w:uiPriority w:val="99"/>
    <w:rsid w:val="00770E2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Основной текст 21"/>
    <w:basedOn w:val="a"/>
    <w:uiPriority w:val="99"/>
    <w:rsid w:val="00770E25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3">
    <w:name w:val="1"/>
    <w:uiPriority w:val="99"/>
    <w:rsid w:val="00770E25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210">
    <w:name w:val="Заголовок 21"/>
    <w:basedOn w:val="a"/>
    <w:next w:val="a"/>
    <w:uiPriority w:val="99"/>
    <w:rsid w:val="00770E25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caps/>
      <w:sz w:val="34"/>
      <w:szCs w:val="24"/>
      <w:lang w:eastAsia="ar-SA"/>
    </w:rPr>
  </w:style>
  <w:style w:type="paragraph" w:customStyle="1" w:styleId="ConsPlusNormal">
    <w:name w:val="ConsPlusNormal"/>
    <w:rsid w:val="00770E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70E25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31">
    <w:name w:val="Основной текст с отступом 31"/>
    <w:basedOn w:val="a"/>
    <w:rsid w:val="00770E2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character" w:customStyle="1" w:styleId="2">
    <w:name w:val="Знак Знак2"/>
    <w:uiPriority w:val="99"/>
    <w:semiHidden/>
    <w:rsid w:val="00770E25"/>
    <w:rPr>
      <w:rFonts w:ascii="Tahoma" w:hAnsi="Tahoma" w:cs="Tahoma" w:hint="default"/>
      <w:sz w:val="16"/>
      <w:szCs w:val="16"/>
    </w:rPr>
  </w:style>
  <w:style w:type="table" w:styleId="af3">
    <w:name w:val="Table Grid"/>
    <w:basedOn w:val="a1"/>
    <w:uiPriority w:val="99"/>
    <w:rsid w:val="00770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0A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uiPriority w:val="22"/>
    <w:qFormat/>
    <w:rsid w:val="000A0669"/>
    <w:rPr>
      <w:b/>
      <w:bCs/>
    </w:rPr>
  </w:style>
  <w:style w:type="paragraph" w:customStyle="1" w:styleId="TableParagraph">
    <w:name w:val="Table Paragraph"/>
    <w:basedOn w:val="a"/>
    <w:uiPriority w:val="99"/>
    <w:qFormat/>
    <w:rsid w:val="002039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25"/>
  </w:style>
  <w:style w:type="paragraph" w:styleId="1">
    <w:name w:val="heading 1"/>
    <w:basedOn w:val="a"/>
    <w:next w:val="a"/>
    <w:link w:val="10"/>
    <w:qFormat/>
    <w:rsid w:val="00770E25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E25"/>
    <w:rPr>
      <w:rFonts w:ascii="Arial" w:eastAsia="Times New Roman" w:hAnsi="Arial" w:cs="Arial"/>
      <w:b/>
      <w:bCs/>
      <w:sz w:val="32"/>
      <w:szCs w:val="24"/>
      <w:lang w:eastAsia="ru-RU"/>
    </w:rPr>
  </w:style>
  <w:style w:type="character" w:styleId="a3">
    <w:name w:val="Hyperlink"/>
    <w:uiPriority w:val="99"/>
    <w:semiHidden/>
    <w:unhideWhenUsed/>
    <w:rsid w:val="00770E25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770E25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70E2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70E2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770E2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70E25"/>
    <w:rPr>
      <w:rFonts w:ascii="Calibri" w:eastAsia="Calibri" w:hAnsi="Calibri" w:cs="Times New Roman"/>
    </w:rPr>
  </w:style>
  <w:style w:type="paragraph" w:styleId="a9">
    <w:name w:val="Subtitle"/>
    <w:basedOn w:val="a"/>
    <w:next w:val="a"/>
    <w:link w:val="aa"/>
    <w:uiPriority w:val="99"/>
    <w:qFormat/>
    <w:rsid w:val="00770E25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aa">
    <w:name w:val="Подзаголовок Знак"/>
    <w:basedOn w:val="a0"/>
    <w:link w:val="a9"/>
    <w:uiPriority w:val="99"/>
    <w:rsid w:val="00770E25"/>
    <w:rPr>
      <w:rFonts w:ascii="Cambria" w:eastAsia="Times New Roman" w:hAnsi="Cambria" w:cs="Times New Roman"/>
      <w:sz w:val="24"/>
      <w:szCs w:val="24"/>
      <w:lang w:val="x-none"/>
    </w:rPr>
  </w:style>
  <w:style w:type="paragraph" w:styleId="ab">
    <w:name w:val="Title"/>
    <w:basedOn w:val="a"/>
    <w:next w:val="a9"/>
    <w:link w:val="ac"/>
    <w:uiPriority w:val="99"/>
    <w:qFormat/>
    <w:rsid w:val="00770E2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x-none" w:eastAsia="ar-SA"/>
    </w:rPr>
  </w:style>
  <w:style w:type="character" w:customStyle="1" w:styleId="ac">
    <w:name w:val="Название Знак"/>
    <w:basedOn w:val="a0"/>
    <w:link w:val="ab"/>
    <w:uiPriority w:val="99"/>
    <w:rsid w:val="00770E25"/>
    <w:rPr>
      <w:rFonts w:ascii="Times New Roman" w:eastAsia="Times New Roman" w:hAnsi="Times New Roman" w:cs="Times New Roman"/>
      <w:b/>
      <w:bCs/>
      <w:sz w:val="24"/>
      <w:szCs w:val="20"/>
      <w:lang w:val="x-none" w:eastAsia="ar-SA"/>
    </w:rPr>
  </w:style>
  <w:style w:type="paragraph" w:styleId="ad">
    <w:name w:val="Body Text"/>
    <w:basedOn w:val="a"/>
    <w:link w:val="ae"/>
    <w:uiPriority w:val="99"/>
    <w:semiHidden/>
    <w:unhideWhenUsed/>
    <w:rsid w:val="00770E2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x-none" w:eastAsia="ar-SA"/>
    </w:rPr>
  </w:style>
  <w:style w:type="character" w:customStyle="1" w:styleId="ae">
    <w:name w:val="Основной текст Знак"/>
    <w:basedOn w:val="a0"/>
    <w:link w:val="ad"/>
    <w:uiPriority w:val="99"/>
    <w:semiHidden/>
    <w:rsid w:val="00770E25"/>
    <w:rPr>
      <w:rFonts w:ascii="Times New Roman" w:eastAsia="Times New Roman" w:hAnsi="Times New Roman" w:cs="Times New Roman"/>
      <w:b/>
      <w:bCs/>
      <w:sz w:val="24"/>
      <w:szCs w:val="20"/>
      <w:lang w:val="x-none"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770E2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70E25"/>
    <w:rPr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77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70E25"/>
    <w:rPr>
      <w:rFonts w:ascii="Tahoma" w:hAnsi="Tahoma" w:cs="Tahoma"/>
      <w:sz w:val="16"/>
      <w:szCs w:val="16"/>
    </w:rPr>
  </w:style>
  <w:style w:type="paragraph" w:styleId="af1">
    <w:name w:val="No Spacing"/>
    <w:uiPriority w:val="99"/>
    <w:qFormat/>
    <w:rsid w:val="00770E2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2">
    <w:name w:val="List Paragraph"/>
    <w:basedOn w:val="a"/>
    <w:uiPriority w:val="99"/>
    <w:qFormat/>
    <w:rsid w:val="00770E2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770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Должность1"/>
    <w:basedOn w:val="a"/>
    <w:rsid w:val="00770E2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Знак Знак Знак Знак Знак Знак Знак1"/>
    <w:basedOn w:val="a"/>
    <w:uiPriority w:val="99"/>
    <w:rsid w:val="00770E2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Основной текст 21"/>
    <w:basedOn w:val="a"/>
    <w:uiPriority w:val="99"/>
    <w:rsid w:val="00770E25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3">
    <w:name w:val="1"/>
    <w:uiPriority w:val="99"/>
    <w:rsid w:val="00770E25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210">
    <w:name w:val="Заголовок 21"/>
    <w:basedOn w:val="a"/>
    <w:next w:val="a"/>
    <w:uiPriority w:val="99"/>
    <w:rsid w:val="00770E25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caps/>
      <w:sz w:val="34"/>
      <w:szCs w:val="24"/>
      <w:lang w:eastAsia="ar-SA"/>
    </w:rPr>
  </w:style>
  <w:style w:type="paragraph" w:customStyle="1" w:styleId="ConsPlusNormal">
    <w:name w:val="ConsPlusNormal"/>
    <w:rsid w:val="00770E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70E25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31">
    <w:name w:val="Основной текст с отступом 31"/>
    <w:basedOn w:val="a"/>
    <w:rsid w:val="00770E2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character" w:customStyle="1" w:styleId="2">
    <w:name w:val="Знак Знак2"/>
    <w:uiPriority w:val="99"/>
    <w:semiHidden/>
    <w:rsid w:val="00770E25"/>
    <w:rPr>
      <w:rFonts w:ascii="Tahoma" w:hAnsi="Tahoma" w:cs="Tahoma" w:hint="default"/>
      <w:sz w:val="16"/>
      <w:szCs w:val="16"/>
    </w:rPr>
  </w:style>
  <w:style w:type="table" w:styleId="af3">
    <w:name w:val="Table Grid"/>
    <w:basedOn w:val="a1"/>
    <w:uiPriority w:val="99"/>
    <w:rsid w:val="00770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0A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uiPriority w:val="22"/>
    <w:qFormat/>
    <w:rsid w:val="000A0669"/>
    <w:rPr>
      <w:b/>
      <w:bCs/>
    </w:rPr>
  </w:style>
  <w:style w:type="paragraph" w:customStyle="1" w:styleId="TableParagraph">
    <w:name w:val="Table Paragraph"/>
    <w:basedOn w:val="a"/>
    <w:uiPriority w:val="99"/>
    <w:qFormat/>
    <w:rsid w:val="002039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1252</TotalTime>
  <Pages>1</Pages>
  <Words>11912</Words>
  <Characters>67904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Писарева</dc:creator>
  <cp:lastModifiedBy>Писарева</cp:lastModifiedBy>
  <cp:revision>55</cp:revision>
  <cp:lastPrinted>2021-04-30T06:01:00Z</cp:lastPrinted>
  <dcterms:created xsi:type="dcterms:W3CDTF">2021-04-26T08:50:00Z</dcterms:created>
  <dcterms:modified xsi:type="dcterms:W3CDTF">2021-04-30T08:25:00Z</dcterms:modified>
</cp:coreProperties>
</file>