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FFF" w:rsidRDefault="00A36FFF" w:rsidP="00A36FFF">
      <w:pPr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>РОССИЙСКАЯ  ФЕДЕРАЦИЯ</w:t>
      </w:r>
    </w:p>
    <w:p w:rsidR="00A36FFF" w:rsidRDefault="00A36FFF" w:rsidP="00A36FFF">
      <w:pPr>
        <w:jc w:val="center"/>
        <w:rPr>
          <w:rFonts w:eastAsia="Arial"/>
          <w:b/>
          <w:sz w:val="28"/>
          <w:szCs w:val="28"/>
        </w:rPr>
      </w:pPr>
      <w:r>
        <w:rPr>
          <w:b/>
          <w:sz w:val="28"/>
          <w:szCs w:val="28"/>
        </w:rPr>
        <w:t>ОРЛОВСКАЯ</w:t>
      </w:r>
      <w:r>
        <w:rPr>
          <w:rFonts w:eastAsia="Arial"/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ОБЛАСТЬ</w:t>
      </w:r>
      <w:r>
        <w:rPr>
          <w:rFonts w:eastAsia="Arial"/>
          <w:b/>
          <w:sz w:val="28"/>
          <w:szCs w:val="28"/>
        </w:rPr>
        <w:t xml:space="preserve"> </w:t>
      </w:r>
    </w:p>
    <w:p w:rsidR="00A36FFF" w:rsidRDefault="00A36FFF" w:rsidP="00A36FFF">
      <w:pPr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ЛИВЕНСКИЙ</w:t>
      </w:r>
      <w:r>
        <w:rPr>
          <w:rFonts w:eastAsia="Arial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</w:t>
      </w:r>
    </w:p>
    <w:p w:rsidR="00A36FFF" w:rsidRDefault="00A36FFF" w:rsidP="00A36FFF">
      <w:pPr>
        <w:jc w:val="center"/>
        <w:rPr>
          <w:rFonts w:eastAsia="Arial"/>
          <w:b/>
          <w:sz w:val="28"/>
          <w:szCs w:val="28"/>
        </w:rPr>
      </w:pPr>
    </w:p>
    <w:p w:rsidR="00A36FFF" w:rsidRDefault="00A36FFF" w:rsidP="00A36FFF">
      <w:pPr>
        <w:jc w:val="center"/>
        <w:rPr>
          <w:rFonts w:eastAsia="Lucida Sans Unicode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 xml:space="preserve">СЕРГИЕВСКИЙ  </w:t>
      </w:r>
      <w:r>
        <w:rPr>
          <w:b/>
          <w:sz w:val="28"/>
          <w:szCs w:val="28"/>
        </w:rPr>
        <w:t>СЕЛЬСКИЙ</w:t>
      </w:r>
      <w:r>
        <w:rPr>
          <w:rFonts w:eastAsia="Arial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</w:t>
      </w:r>
      <w:r>
        <w:rPr>
          <w:rFonts w:eastAsia="Arial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НАРОДНЫХ</w:t>
      </w:r>
      <w:r>
        <w:rPr>
          <w:rFonts w:eastAsia="Arial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ДЕПУТАТОВ</w:t>
      </w:r>
    </w:p>
    <w:p w:rsidR="00A36FFF" w:rsidRDefault="00A36FFF" w:rsidP="00A36FFF">
      <w:pPr>
        <w:jc w:val="center"/>
        <w:rPr>
          <w:b/>
          <w:sz w:val="28"/>
          <w:szCs w:val="28"/>
        </w:rPr>
      </w:pPr>
    </w:p>
    <w:p w:rsidR="00A36FFF" w:rsidRDefault="00A36FFF" w:rsidP="00A36FFF">
      <w:pPr>
        <w:pStyle w:val="a3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>
        <w:rPr>
          <w:rFonts w:ascii="Times New Roman" w:eastAsia="Arial" w:hAnsi="Times New Roman" w:cs="Times New Roman"/>
          <w:b/>
          <w:sz w:val="28"/>
          <w:szCs w:val="28"/>
        </w:rPr>
        <w:t>РЕШЕНИЕ</w:t>
      </w:r>
    </w:p>
    <w:p w:rsidR="00A36FFF" w:rsidRDefault="00A36FFF" w:rsidP="00A36FFF">
      <w:pPr>
        <w:rPr>
          <w:rFonts w:eastAsia="Arial"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4919"/>
        <w:gridCol w:w="4934"/>
      </w:tblGrid>
      <w:tr w:rsidR="00A36FFF" w:rsidTr="00A36FFF">
        <w:tc>
          <w:tcPr>
            <w:tcW w:w="4919" w:type="dxa"/>
            <w:hideMark/>
          </w:tcPr>
          <w:p w:rsidR="00A36FFF" w:rsidRDefault="002F44CB">
            <w:pPr>
              <w:snapToGrid w:val="0"/>
              <w:rPr>
                <w:rFonts w:eastAsia="Arial"/>
                <w:kern w:val="2"/>
                <w:sz w:val="28"/>
                <w:szCs w:val="28"/>
                <w:lang w:bidi="hi-IN"/>
              </w:rPr>
            </w:pPr>
            <w:r>
              <w:rPr>
                <w:rFonts w:eastAsia="Arial"/>
                <w:sz w:val="28"/>
                <w:szCs w:val="28"/>
              </w:rPr>
              <w:t>25 февраля 2021 г.</w:t>
            </w:r>
          </w:p>
          <w:p w:rsidR="00A36FFF" w:rsidRDefault="00A36FFF">
            <w:pPr>
              <w:widowControl w:val="0"/>
              <w:rPr>
                <w:rFonts w:eastAsia="Arial"/>
                <w:kern w:val="2"/>
                <w:sz w:val="28"/>
                <w:szCs w:val="28"/>
                <w:lang w:bidi="hi-IN"/>
              </w:rPr>
            </w:pPr>
            <w:r>
              <w:rPr>
                <w:rFonts w:eastAsia="Arial"/>
                <w:kern w:val="2"/>
                <w:sz w:val="28"/>
                <w:szCs w:val="28"/>
                <w:lang w:bidi="hi-IN"/>
              </w:rPr>
              <w:t>с. Сергиевское</w:t>
            </w:r>
          </w:p>
        </w:tc>
        <w:tc>
          <w:tcPr>
            <w:tcW w:w="4934" w:type="dxa"/>
            <w:hideMark/>
          </w:tcPr>
          <w:p w:rsidR="00A36FFF" w:rsidRDefault="00A36FFF" w:rsidP="00B11553">
            <w:pPr>
              <w:widowControl w:val="0"/>
              <w:snapToGrid w:val="0"/>
              <w:jc w:val="center"/>
              <w:rPr>
                <w:rFonts w:eastAsia="Lucida Sans Unicode"/>
                <w:kern w:val="2"/>
                <w:sz w:val="28"/>
                <w:szCs w:val="28"/>
                <w:lang w:bidi="hi-IN"/>
              </w:rPr>
            </w:pPr>
            <w:r>
              <w:rPr>
                <w:rFonts w:eastAsia="Arial"/>
                <w:sz w:val="28"/>
                <w:szCs w:val="28"/>
              </w:rPr>
              <w:t xml:space="preserve">№ </w:t>
            </w:r>
            <w:r w:rsidR="002F44CB">
              <w:rPr>
                <w:rFonts w:eastAsia="Arial"/>
                <w:sz w:val="28"/>
                <w:szCs w:val="28"/>
              </w:rPr>
              <w:t>48/25</w:t>
            </w:r>
            <w:r w:rsidR="00B11553">
              <w:rPr>
                <w:rFonts w:eastAsia="Arial"/>
                <w:sz w:val="28"/>
                <w:szCs w:val="28"/>
              </w:rPr>
              <w:t>2</w:t>
            </w:r>
            <w:r w:rsidR="002F44CB">
              <w:rPr>
                <w:rFonts w:eastAsia="Arial"/>
                <w:sz w:val="28"/>
                <w:szCs w:val="28"/>
              </w:rPr>
              <w:t>-СС</w:t>
            </w:r>
          </w:p>
        </w:tc>
      </w:tr>
    </w:tbl>
    <w:p w:rsidR="00A36FFF" w:rsidRDefault="00A36FFF" w:rsidP="00A36F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6FFF" w:rsidRDefault="00A36FFF" w:rsidP="00A36FFF">
      <w:pPr>
        <w:pStyle w:val="ConsPlusNormal"/>
        <w:ind w:right="405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приложение к решению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Сергиевского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сельского Совета народных депутатов от 29.05.2014 года № 151-СС </w:t>
      </w:r>
      <w:r>
        <w:rPr>
          <w:rFonts w:ascii="Times New Roman" w:hAnsi="Times New Roman" w:cs="Times New Roman"/>
          <w:color w:val="auto"/>
          <w:sz w:val="28"/>
          <w:szCs w:val="28"/>
        </w:rPr>
        <w:t>«Об утверждении Порядка размещения сведений о доходах, расходах, об имуществе и обязательствах имущественного характера отдельных категорий лиц на официальном сайте администрации Ливенского района Орловской области и предоставления этих сведений для опубликования общероссийским средствам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массовой информации»</w:t>
      </w:r>
      <w:proofErr w:type="gramEnd"/>
    </w:p>
    <w:p w:rsidR="00A36FFF" w:rsidRDefault="00A36FFF" w:rsidP="00A36FFF">
      <w:pPr>
        <w:pStyle w:val="ConsPlus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36FFF" w:rsidRDefault="00A36FFF" w:rsidP="00A36FFF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  <w:lang w:eastAsia="ru-RU"/>
        </w:rPr>
        <w:t xml:space="preserve">В соответствии с Федеральным </w:t>
      </w:r>
      <w:hyperlink r:id="rId4" w:history="1">
        <w:r>
          <w:rPr>
            <w:rStyle w:val="a6"/>
            <w:color w:val="auto"/>
            <w:sz w:val="28"/>
            <w:szCs w:val="28"/>
            <w:lang w:eastAsia="ru-RU"/>
          </w:rPr>
          <w:t>законом</w:t>
        </w:r>
      </w:hyperlink>
      <w:r>
        <w:rPr>
          <w:color w:val="auto"/>
          <w:sz w:val="28"/>
          <w:szCs w:val="28"/>
          <w:lang w:eastAsia="ru-RU"/>
        </w:rPr>
        <w:t xml:space="preserve"> от 25 декабря 2008 года № 273-ФЗ «О противодействии коррупции», Указом  Президента Российской Федерации от 10 декабря 2020 года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</w:t>
      </w:r>
    </w:p>
    <w:p w:rsidR="00A36FFF" w:rsidRDefault="00A36FFF" w:rsidP="00A36FFF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 </w:t>
      </w:r>
    </w:p>
    <w:p w:rsidR="00A36FFF" w:rsidRDefault="00A36FFF" w:rsidP="00A36FFF">
      <w:pPr>
        <w:pStyle w:val="ConsPlusNormal"/>
        <w:ind w:firstLine="56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Arial" w:hAnsi="Times New Roman" w:cs="Times New Roman"/>
          <w:b/>
          <w:color w:val="auto"/>
          <w:sz w:val="28"/>
          <w:szCs w:val="28"/>
        </w:rPr>
        <w:t xml:space="preserve">Сергиевский сельский  Совет народных депутатов  </w:t>
      </w:r>
      <w:proofErr w:type="spellStart"/>
      <w:proofErr w:type="gramStart"/>
      <w:r>
        <w:rPr>
          <w:rFonts w:ascii="Times New Roman" w:eastAsia="Arial" w:hAnsi="Times New Roman" w:cs="Times New Roman"/>
          <w:b/>
          <w:color w:val="auto"/>
          <w:sz w:val="28"/>
          <w:szCs w:val="28"/>
        </w:rPr>
        <w:t>р</w:t>
      </w:r>
      <w:proofErr w:type="spellEnd"/>
      <w:proofErr w:type="gramEnd"/>
      <w:r>
        <w:rPr>
          <w:rFonts w:ascii="Times New Roman" w:eastAsia="Arial" w:hAnsi="Times New Roman" w:cs="Times New Roman"/>
          <w:b/>
          <w:color w:val="auto"/>
          <w:sz w:val="28"/>
          <w:szCs w:val="28"/>
        </w:rPr>
        <w:t xml:space="preserve"> е </w:t>
      </w:r>
      <w:proofErr w:type="spellStart"/>
      <w:r>
        <w:rPr>
          <w:rFonts w:ascii="Times New Roman" w:eastAsia="Arial" w:hAnsi="Times New Roman" w:cs="Times New Roman"/>
          <w:b/>
          <w:color w:val="auto"/>
          <w:sz w:val="28"/>
          <w:szCs w:val="28"/>
        </w:rPr>
        <w:t>ш</w:t>
      </w:r>
      <w:proofErr w:type="spellEnd"/>
      <w:r>
        <w:rPr>
          <w:rFonts w:ascii="Times New Roman" w:eastAsia="Arial" w:hAnsi="Times New Roman" w:cs="Times New Roman"/>
          <w:b/>
          <w:color w:val="auto"/>
          <w:sz w:val="28"/>
          <w:szCs w:val="28"/>
        </w:rPr>
        <w:t xml:space="preserve"> и л:</w:t>
      </w:r>
    </w:p>
    <w:p w:rsidR="00A36FFF" w:rsidRDefault="00A36FFF" w:rsidP="00A36FFF">
      <w:pPr>
        <w:pStyle w:val="ConsPlus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36FFF" w:rsidRDefault="00A36FFF" w:rsidP="00A36F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  <w:t xml:space="preserve">1.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Внести в приложение к решению Сергиевского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сельского Совета народных депутатов от 29.05.2014 года № 151-СС </w:t>
      </w:r>
      <w:r>
        <w:rPr>
          <w:rFonts w:ascii="Times New Roman" w:hAnsi="Times New Roman" w:cs="Times New Roman"/>
          <w:color w:val="auto"/>
          <w:sz w:val="28"/>
          <w:szCs w:val="28"/>
        </w:rPr>
        <w:t>«Об утверждении Порядка размещения сведений о доходах, расходах, об имуществе и обязательствах имущественного характера отдельных категорий лиц на официальном сайте администрации Ливенского района Орловской области и предоставления этих сведений для опубликования общероссийским средствам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массовой информации» </w:t>
      </w:r>
      <w:r>
        <w:rPr>
          <w:rFonts w:ascii="Times New Roman" w:eastAsia="Arial" w:hAnsi="Times New Roman" w:cs="Times New Roman"/>
          <w:color w:val="auto"/>
          <w:sz w:val="28"/>
          <w:szCs w:val="28"/>
        </w:rPr>
        <w:t>(в редакции решения Сергиевского сельского Совета народных депутатов от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23.05.2019 года</w:t>
      </w:r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№ 29/161-СС</w:t>
      </w:r>
      <w:proofErr w:type="gramStart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)</w:t>
      </w:r>
      <w:proofErr w:type="gramEnd"/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следующее изменение:</w:t>
      </w:r>
    </w:p>
    <w:p w:rsidR="00A36FFF" w:rsidRDefault="00A36FFF" w:rsidP="00A36FFF">
      <w:pPr>
        <w:pStyle w:val="ConsPlusNormal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1.1. абзац первый подпункта «г» пункта 2 изложить в следующей редакции: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«г) сведения об источниках получения средств, за счет которых совершены </w:t>
      </w: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служащего (работника) и его супруги (супруга) за три последних года, предшествующих отчетному периоду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.».</w:t>
      </w:r>
      <w:proofErr w:type="gramEnd"/>
    </w:p>
    <w:p w:rsidR="00A36FFF" w:rsidRDefault="00A36FFF" w:rsidP="00A36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eastAsia="Arial" w:hAnsi="Times New Roman" w:cs="Times New Roman"/>
          <w:sz w:val="28"/>
          <w:szCs w:val="28"/>
        </w:rPr>
        <w:t>Направить настоящее решение главе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Сергиевского</w:t>
      </w:r>
      <w:r>
        <w:rPr>
          <w:rFonts w:ascii="Times New Roman" w:eastAsia="Arial" w:hAnsi="Times New Roman" w:cs="Times New Roman"/>
          <w:sz w:val="28"/>
          <w:szCs w:val="28"/>
        </w:rPr>
        <w:t xml:space="preserve"> сельского поселения для подписания и обнародования.</w:t>
      </w:r>
    </w:p>
    <w:p w:rsidR="00A36FFF" w:rsidRDefault="00A36FFF" w:rsidP="00A36FFF">
      <w:pPr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rFonts w:eastAsia="Arial"/>
          <w:sz w:val="28"/>
          <w:szCs w:val="28"/>
        </w:rPr>
        <w:t xml:space="preserve"> </w:t>
      </w:r>
      <w:r>
        <w:rPr>
          <w:rFonts w:eastAsia="Arial"/>
          <w:color w:val="000000"/>
          <w:sz w:val="28"/>
          <w:szCs w:val="28"/>
        </w:rPr>
        <w:t>Настоящее решение вступает в силу после его официального опубликования.</w:t>
      </w:r>
    </w:p>
    <w:p w:rsidR="00A36FFF" w:rsidRDefault="00A36FFF" w:rsidP="00A36FFF">
      <w:pPr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ab/>
        <w:t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Сергиевского сельского поселения.</w:t>
      </w:r>
    </w:p>
    <w:p w:rsidR="00A36FFF" w:rsidRDefault="00A36FFF" w:rsidP="00A36FFF">
      <w:pPr>
        <w:jc w:val="both"/>
        <w:rPr>
          <w:sz w:val="28"/>
          <w:szCs w:val="28"/>
        </w:rPr>
      </w:pPr>
    </w:p>
    <w:p w:rsidR="00A36FFF" w:rsidRDefault="00A36FFF" w:rsidP="00A36FFF">
      <w:pPr>
        <w:jc w:val="both"/>
        <w:rPr>
          <w:sz w:val="28"/>
          <w:szCs w:val="28"/>
        </w:rPr>
      </w:pPr>
    </w:p>
    <w:p w:rsidR="00A36FFF" w:rsidRDefault="00A36FFF" w:rsidP="00A36FFF">
      <w:pPr>
        <w:jc w:val="both"/>
        <w:rPr>
          <w:sz w:val="28"/>
          <w:szCs w:val="28"/>
        </w:rPr>
      </w:pPr>
    </w:p>
    <w:p w:rsidR="00A36FFF" w:rsidRDefault="00A36FFF" w:rsidP="00A36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Глава  Сергиевского</w:t>
      </w:r>
    </w:p>
    <w:p w:rsidR="00A36FFF" w:rsidRDefault="00A36FFF" w:rsidP="00A36F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 А. Алдошина</w:t>
      </w:r>
    </w:p>
    <w:p w:rsidR="00A36FFF" w:rsidRDefault="00A36FFF" w:rsidP="00A36F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A12" w:rsidRDefault="00EB7A12"/>
    <w:sectPr w:rsidR="00EB7A12" w:rsidSect="00EB7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FFF"/>
    <w:rsid w:val="002F44CB"/>
    <w:rsid w:val="005A786C"/>
    <w:rsid w:val="00A36FFF"/>
    <w:rsid w:val="00B11553"/>
    <w:rsid w:val="00B57EEE"/>
    <w:rsid w:val="00EB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FFF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36FFF"/>
    <w:pPr>
      <w:suppressAutoHyphens/>
      <w:spacing w:after="0" w:line="240" w:lineRule="auto"/>
    </w:pPr>
    <w:rPr>
      <w:rFonts w:ascii="Calibri" w:eastAsia="Calibri" w:hAnsi="Calibri" w:cs="Calibri"/>
      <w:kern w:val="2"/>
      <w:lang w:eastAsia="zh-CN"/>
    </w:rPr>
  </w:style>
  <w:style w:type="paragraph" w:customStyle="1" w:styleId="a4">
    <w:name w:val="Заголовок"/>
    <w:basedOn w:val="a"/>
    <w:next w:val="a5"/>
    <w:rsid w:val="00A36FFF"/>
    <w:pPr>
      <w:keepNext/>
      <w:spacing w:before="240" w:after="120"/>
      <w:jc w:val="center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sPlusNormal">
    <w:name w:val="ConsPlusNormal"/>
    <w:rsid w:val="00A36FFF"/>
    <w:pPr>
      <w:widowControl w:val="0"/>
      <w:suppressAutoHyphens/>
      <w:overflowPunct w:val="0"/>
      <w:spacing w:after="0" w:line="240" w:lineRule="auto"/>
    </w:pPr>
    <w:rPr>
      <w:rFonts w:ascii="Arial" w:eastAsia="Times New Roman" w:hAnsi="Arial" w:cs="Arial"/>
      <w:color w:val="00000A"/>
      <w:sz w:val="20"/>
      <w:szCs w:val="20"/>
      <w:lang w:eastAsia="zh-CN"/>
    </w:rPr>
  </w:style>
  <w:style w:type="character" w:styleId="a6">
    <w:name w:val="Hyperlink"/>
    <w:basedOn w:val="a0"/>
    <w:uiPriority w:val="99"/>
    <w:semiHidden/>
    <w:unhideWhenUsed/>
    <w:rsid w:val="00A36FFF"/>
    <w:rPr>
      <w:color w:val="0000FF"/>
      <w:u w:val="single"/>
    </w:rPr>
  </w:style>
  <w:style w:type="paragraph" w:styleId="a5">
    <w:name w:val="Body Text"/>
    <w:basedOn w:val="a"/>
    <w:link w:val="a7"/>
    <w:uiPriority w:val="99"/>
    <w:semiHidden/>
    <w:unhideWhenUsed/>
    <w:rsid w:val="00A36FFF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semiHidden/>
    <w:rsid w:val="00A36FFF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01C336F867B52201AE0B7D1C03560E51607E49F00B5A0FE8F033C6CA185D9BC2EDBFE8D10F6FA235DB38BAF748842BDC3098E7BuAG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2441</Characters>
  <Application>Microsoft Office Word</Application>
  <DocSecurity>0</DocSecurity>
  <Lines>20</Lines>
  <Paragraphs>5</Paragraphs>
  <ScaleCrop>false</ScaleCrop>
  <Company>office 2007 rus ent: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2021-01-28T11:13:00Z</dcterms:created>
  <dcterms:modified xsi:type="dcterms:W3CDTF">2021-03-02T06:40:00Z</dcterms:modified>
</cp:coreProperties>
</file>