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21" w:rsidRDefault="00766821" w:rsidP="00766821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-144780</wp:posOffset>
            </wp:positionV>
            <wp:extent cx="733425" cy="8477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6821" w:rsidRDefault="00766821" w:rsidP="007668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21" w:rsidRDefault="00766821" w:rsidP="00766821">
      <w:pPr>
        <w:pStyle w:val="a6"/>
        <w:rPr>
          <w:sz w:val="24"/>
          <w:szCs w:val="24"/>
          <w:lang w:eastAsia="ru-RU"/>
        </w:rPr>
      </w:pPr>
    </w:p>
    <w:p w:rsidR="00766821" w:rsidRDefault="00766821" w:rsidP="00766821">
      <w:pPr>
        <w:pStyle w:val="a5"/>
        <w:jc w:val="center"/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66821" w:rsidRDefault="00766821" w:rsidP="0076682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66821" w:rsidRDefault="00766821" w:rsidP="0076682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766821" w:rsidRDefault="00766821" w:rsidP="0076682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66821" w:rsidRDefault="00766821" w:rsidP="00766821">
      <w:pPr>
        <w:pStyle w:val="a5"/>
        <w:jc w:val="center"/>
      </w:pPr>
      <w:r>
        <w:rPr>
          <w:rFonts w:ascii="Arial" w:hAnsi="Arial" w:cs="Arial"/>
          <w:b/>
          <w:sz w:val="24"/>
          <w:szCs w:val="24"/>
        </w:rPr>
        <w:t>ЛИВЕНСКИЙ РАЙОННЫЙ СОВЕТ НАРОДНЫХ ДЕПУТАТОВ</w:t>
      </w:r>
    </w:p>
    <w:p w:rsidR="00766821" w:rsidRDefault="00766821" w:rsidP="0076682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66821" w:rsidRDefault="00766821" w:rsidP="00766821">
      <w:pPr>
        <w:pStyle w:val="a5"/>
        <w:jc w:val="center"/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66821" w:rsidRDefault="00766821" w:rsidP="0076682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66821" w:rsidRDefault="00766821" w:rsidP="0076682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66821" w:rsidRDefault="00C8262D" w:rsidP="00766821">
      <w:pPr>
        <w:pStyle w:val="a5"/>
      </w:pPr>
      <w:r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FD6C63">
        <w:rPr>
          <w:rFonts w:ascii="Arial" w:hAnsi="Arial" w:cs="Arial"/>
          <w:sz w:val="24"/>
          <w:szCs w:val="24"/>
          <w:u w:val="single"/>
        </w:rPr>
        <w:t>мая</w:t>
      </w:r>
      <w:r w:rsidR="00766821">
        <w:rPr>
          <w:rFonts w:ascii="Arial" w:hAnsi="Arial" w:cs="Arial"/>
          <w:sz w:val="24"/>
          <w:szCs w:val="24"/>
          <w:u w:val="single"/>
        </w:rPr>
        <w:t xml:space="preserve">  20</w:t>
      </w:r>
      <w:r w:rsidR="00494165">
        <w:rPr>
          <w:rFonts w:ascii="Arial" w:hAnsi="Arial" w:cs="Arial"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766821">
        <w:rPr>
          <w:rFonts w:ascii="Arial" w:hAnsi="Arial" w:cs="Arial"/>
          <w:sz w:val="24"/>
          <w:szCs w:val="24"/>
          <w:u w:val="single"/>
        </w:rPr>
        <w:t xml:space="preserve"> года</w:t>
      </w:r>
      <w:r w:rsidR="00766821">
        <w:rPr>
          <w:rFonts w:ascii="Arial" w:hAnsi="Arial" w:cs="Arial"/>
          <w:sz w:val="24"/>
          <w:szCs w:val="24"/>
        </w:rPr>
        <w:t xml:space="preserve"> </w:t>
      </w:r>
      <w:r w:rsidR="00766821">
        <w:rPr>
          <w:rFonts w:ascii="Arial" w:hAnsi="Arial" w:cs="Arial"/>
          <w:sz w:val="24"/>
          <w:szCs w:val="24"/>
          <w:u w:val="single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__________</w:t>
      </w:r>
      <w:r w:rsidR="00766821">
        <w:rPr>
          <w:rFonts w:ascii="Arial" w:hAnsi="Arial" w:cs="Arial"/>
          <w:sz w:val="24"/>
          <w:szCs w:val="24"/>
          <w:u w:val="single"/>
        </w:rPr>
        <w:t xml:space="preserve"> </w:t>
      </w:r>
      <w:r w:rsidR="00766821">
        <w:rPr>
          <w:rFonts w:ascii="Arial" w:hAnsi="Arial" w:cs="Arial"/>
          <w:sz w:val="24"/>
          <w:szCs w:val="24"/>
        </w:rPr>
        <w:t xml:space="preserve">    </w:t>
      </w:r>
      <w:r w:rsidR="00494165">
        <w:rPr>
          <w:rFonts w:ascii="Arial" w:hAnsi="Arial" w:cs="Arial"/>
          <w:sz w:val="24"/>
          <w:szCs w:val="24"/>
        </w:rPr>
        <w:t xml:space="preserve">                </w:t>
      </w:r>
      <w:r w:rsidR="00FD6C63">
        <w:rPr>
          <w:rFonts w:ascii="Arial" w:hAnsi="Arial" w:cs="Arial"/>
          <w:sz w:val="24"/>
          <w:szCs w:val="24"/>
        </w:rPr>
        <w:t xml:space="preserve">              </w:t>
      </w:r>
      <w:r w:rsidR="00494165">
        <w:rPr>
          <w:rFonts w:ascii="Arial" w:hAnsi="Arial" w:cs="Arial"/>
          <w:sz w:val="24"/>
          <w:szCs w:val="24"/>
        </w:rPr>
        <w:t>Принят</w:t>
      </w:r>
      <w:r w:rsidR="00766821">
        <w:rPr>
          <w:rFonts w:ascii="Arial" w:hAnsi="Arial" w:cs="Arial"/>
          <w:sz w:val="24"/>
          <w:szCs w:val="24"/>
        </w:rPr>
        <w:t xml:space="preserve">о на  </w:t>
      </w:r>
      <w:r w:rsidRPr="00C8262D">
        <w:rPr>
          <w:rFonts w:ascii="Arial" w:hAnsi="Arial" w:cs="Arial"/>
          <w:b/>
          <w:sz w:val="24"/>
          <w:szCs w:val="24"/>
          <w:u w:val="single"/>
        </w:rPr>
        <w:t>52</w:t>
      </w:r>
      <w:r w:rsidR="007668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6821">
        <w:rPr>
          <w:rFonts w:ascii="Arial" w:hAnsi="Arial" w:cs="Arial"/>
          <w:sz w:val="24"/>
          <w:szCs w:val="24"/>
        </w:rPr>
        <w:t>заседании</w:t>
      </w:r>
    </w:p>
    <w:p w:rsidR="00766821" w:rsidRDefault="00766821" w:rsidP="0076682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г. Ливны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</w:t>
      </w: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народных депутатов</w:t>
      </w:r>
    </w:p>
    <w:p w:rsidR="00766821" w:rsidRDefault="00766821" w:rsidP="00766821">
      <w:pPr>
        <w:pStyle w:val="a5"/>
        <w:rPr>
          <w:rFonts w:ascii="Arial" w:hAnsi="Arial" w:cs="Arial"/>
          <w:sz w:val="24"/>
          <w:szCs w:val="24"/>
        </w:rPr>
      </w:pP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>О ежегодном отчете председателя контрольно -</w:t>
      </w: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 xml:space="preserve">счетной 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</w:t>
      </w: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 xml:space="preserve">области о деятельности контрольно-счетной </w:t>
      </w: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 xml:space="preserve">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</w:t>
      </w:r>
    </w:p>
    <w:p w:rsidR="00766821" w:rsidRDefault="00766821" w:rsidP="00766821">
      <w:pPr>
        <w:pStyle w:val="a5"/>
      </w:pPr>
      <w:r>
        <w:rPr>
          <w:rFonts w:ascii="Arial" w:hAnsi="Arial" w:cs="Arial"/>
          <w:sz w:val="24"/>
          <w:szCs w:val="24"/>
        </w:rPr>
        <w:t>за 20</w:t>
      </w:r>
      <w:r w:rsidR="00C8262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766821" w:rsidRDefault="00766821" w:rsidP="00766821">
      <w:pPr>
        <w:pStyle w:val="a5"/>
        <w:rPr>
          <w:rFonts w:ascii="Arial" w:hAnsi="Arial" w:cs="Arial"/>
          <w:sz w:val="24"/>
          <w:szCs w:val="24"/>
        </w:rPr>
      </w:pPr>
    </w:p>
    <w:p w:rsidR="007C05E6" w:rsidRDefault="00766821" w:rsidP="007C05E6">
      <w:pPr>
        <w:pStyle w:val="a5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19 Федерального закона </w:t>
      </w:r>
      <w:r w:rsidR="00380398">
        <w:rPr>
          <w:rFonts w:ascii="Arial" w:hAnsi="Arial" w:cs="Arial"/>
          <w:sz w:val="24"/>
          <w:szCs w:val="24"/>
        </w:rPr>
        <w:t xml:space="preserve">от 07 февраля 2011 года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№ 6-ФЗ «Об общих принципах организации и деятельности контрольно-счетных органов субъектов Российской Федерации и муниципаль</w:t>
      </w:r>
      <w:r w:rsidR="00380398">
        <w:rPr>
          <w:rFonts w:ascii="Arial" w:hAnsi="Arial" w:cs="Arial"/>
          <w:sz w:val="24"/>
          <w:szCs w:val="24"/>
        </w:rPr>
        <w:t xml:space="preserve">ных образований», </w:t>
      </w:r>
      <w:r w:rsidR="007C05E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C05E6">
        <w:rPr>
          <w:rFonts w:ascii="Arial" w:hAnsi="Arial" w:cs="Arial"/>
          <w:sz w:val="24"/>
          <w:szCs w:val="24"/>
        </w:rPr>
        <w:t>Ливенского</w:t>
      </w:r>
      <w:proofErr w:type="spellEnd"/>
      <w:r w:rsidR="007C05E6">
        <w:rPr>
          <w:rFonts w:ascii="Arial" w:hAnsi="Arial" w:cs="Arial"/>
          <w:sz w:val="24"/>
          <w:szCs w:val="24"/>
        </w:rPr>
        <w:t xml:space="preserve"> района Орловской области, </w:t>
      </w:r>
      <w:r w:rsidR="00380398">
        <w:rPr>
          <w:rFonts w:ascii="Arial" w:hAnsi="Arial" w:cs="Arial"/>
          <w:sz w:val="24"/>
          <w:szCs w:val="24"/>
        </w:rPr>
        <w:t xml:space="preserve">пунктом </w:t>
      </w:r>
      <w:r>
        <w:rPr>
          <w:rFonts w:ascii="Arial" w:hAnsi="Arial" w:cs="Arial"/>
          <w:sz w:val="24"/>
          <w:szCs w:val="24"/>
        </w:rPr>
        <w:t xml:space="preserve">7 статьи 13 и пунктом 2 статьи 21 «Положения о контрольно-счетной палате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области», утвержденного  решением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народных депутатов от 18 октября  2011</w:t>
      </w:r>
      <w:proofErr w:type="gramEnd"/>
      <w:r>
        <w:rPr>
          <w:rFonts w:ascii="Arial" w:hAnsi="Arial" w:cs="Arial"/>
          <w:sz w:val="24"/>
          <w:szCs w:val="24"/>
        </w:rPr>
        <w:t xml:space="preserve"> года № 5/50-РС</w:t>
      </w:r>
    </w:p>
    <w:p w:rsidR="007C05E6" w:rsidRDefault="007C05E6" w:rsidP="0076682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766821" w:rsidRDefault="00766821" w:rsidP="00766821">
      <w:pPr>
        <w:pStyle w:val="a5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Ливенский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районный Совет народных депутатов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b/>
          <w:sz w:val="24"/>
          <w:szCs w:val="24"/>
        </w:rPr>
        <w:t>ш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л:</w:t>
      </w:r>
    </w:p>
    <w:p w:rsidR="00766821" w:rsidRDefault="00766821" w:rsidP="00766821">
      <w:pPr>
        <w:pStyle w:val="a5"/>
        <w:rPr>
          <w:rFonts w:ascii="Arial" w:hAnsi="Arial" w:cs="Arial"/>
          <w:b/>
          <w:sz w:val="24"/>
          <w:szCs w:val="24"/>
        </w:rPr>
      </w:pPr>
    </w:p>
    <w:p w:rsidR="00766821" w:rsidRDefault="00766821" w:rsidP="00766821">
      <w:pPr>
        <w:pStyle w:val="a5"/>
        <w:jc w:val="both"/>
      </w:pPr>
      <w:r>
        <w:rPr>
          <w:rFonts w:ascii="Arial" w:hAnsi="Arial" w:cs="Arial"/>
          <w:sz w:val="24"/>
          <w:szCs w:val="24"/>
        </w:rPr>
        <w:tab/>
        <w:t xml:space="preserve">1. Ежегодный отчет председателя контрольно-счетной 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о деятельности контрольно-счетной 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за 20</w:t>
      </w:r>
      <w:r w:rsidR="00C8262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принять к сведению. </w:t>
      </w:r>
    </w:p>
    <w:p w:rsidR="00766821" w:rsidRDefault="00766821" w:rsidP="00766821">
      <w:pPr>
        <w:pStyle w:val="a5"/>
        <w:jc w:val="both"/>
      </w:pPr>
      <w:r>
        <w:rPr>
          <w:rFonts w:ascii="Arial" w:hAnsi="Arial" w:cs="Arial"/>
          <w:sz w:val="24"/>
          <w:szCs w:val="24"/>
        </w:rPr>
        <w:tab/>
        <w:t xml:space="preserve">2. Опубликовать ежегодный отчет председателя контрольно-счетной 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о деятельности контрольно-счетной палаты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за 20</w:t>
      </w:r>
      <w:r w:rsidR="00C8262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в газете «</w:t>
      </w:r>
      <w:proofErr w:type="spellStart"/>
      <w:r>
        <w:rPr>
          <w:rFonts w:ascii="Arial" w:hAnsi="Arial" w:cs="Arial"/>
          <w:sz w:val="24"/>
          <w:szCs w:val="24"/>
        </w:rPr>
        <w:t>Ливенский</w:t>
      </w:r>
      <w:proofErr w:type="spellEnd"/>
      <w:r>
        <w:rPr>
          <w:rFonts w:ascii="Arial" w:hAnsi="Arial" w:cs="Arial"/>
          <w:sz w:val="24"/>
          <w:szCs w:val="24"/>
        </w:rPr>
        <w:t xml:space="preserve"> край»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766821" w:rsidRDefault="00766821" w:rsidP="00766821">
      <w:pPr>
        <w:pStyle w:val="a5"/>
        <w:jc w:val="both"/>
      </w:pPr>
      <w:r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постоянную депутатскую комиссию по  экономической политике, бюджету, налогам, муниципальной собственности и землепользованию (Д.Д. Шалимов).</w:t>
      </w:r>
    </w:p>
    <w:p w:rsidR="00380398" w:rsidRDefault="00380398" w:rsidP="00766821">
      <w:pPr>
        <w:pStyle w:val="a5"/>
        <w:rPr>
          <w:rFonts w:ascii="Arial" w:hAnsi="Arial" w:cs="Arial"/>
          <w:sz w:val="24"/>
          <w:szCs w:val="24"/>
        </w:rPr>
      </w:pPr>
    </w:p>
    <w:p w:rsidR="007C05E6" w:rsidRDefault="007C05E6" w:rsidP="00766821">
      <w:pPr>
        <w:pStyle w:val="a5"/>
        <w:rPr>
          <w:rFonts w:ascii="Arial" w:hAnsi="Arial" w:cs="Arial"/>
          <w:sz w:val="24"/>
          <w:szCs w:val="24"/>
        </w:rPr>
      </w:pPr>
    </w:p>
    <w:p w:rsidR="007C05E6" w:rsidRDefault="007C05E6" w:rsidP="00766821">
      <w:pPr>
        <w:pStyle w:val="a5"/>
        <w:rPr>
          <w:rFonts w:ascii="Arial" w:hAnsi="Arial" w:cs="Arial"/>
          <w:sz w:val="24"/>
          <w:szCs w:val="24"/>
        </w:rPr>
      </w:pPr>
    </w:p>
    <w:p w:rsidR="007C05E6" w:rsidRDefault="007C05E6" w:rsidP="00766821">
      <w:pPr>
        <w:pStyle w:val="a5"/>
        <w:rPr>
          <w:rFonts w:ascii="Arial" w:hAnsi="Arial" w:cs="Arial"/>
          <w:sz w:val="24"/>
          <w:szCs w:val="24"/>
        </w:rPr>
      </w:pPr>
    </w:p>
    <w:p w:rsidR="00380398" w:rsidRDefault="00766821" w:rsidP="00766821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                        М.Н. Савенкова</w:t>
      </w:r>
    </w:p>
    <w:sectPr w:rsidR="00380398" w:rsidSect="00D6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3C"/>
    <w:rsid w:val="0001481A"/>
    <w:rsid w:val="000634EB"/>
    <w:rsid w:val="000C713A"/>
    <w:rsid w:val="0010230B"/>
    <w:rsid w:val="0015461C"/>
    <w:rsid w:val="00227026"/>
    <w:rsid w:val="003005A5"/>
    <w:rsid w:val="00351C6E"/>
    <w:rsid w:val="00380398"/>
    <w:rsid w:val="003D0341"/>
    <w:rsid w:val="00416397"/>
    <w:rsid w:val="00461F2B"/>
    <w:rsid w:val="00494165"/>
    <w:rsid w:val="00534796"/>
    <w:rsid w:val="006143E1"/>
    <w:rsid w:val="006617ED"/>
    <w:rsid w:val="006A7F63"/>
    <w:rsid w:val="006B163C"/>
    <w:rsid w:val="006F0C0A"/>
    <w:rsid w:val="00737544"/>
    <w:rsid w:val="00750C71"/>
    <w:rsid w:val="00766821"/>
    <w:rsid w:val="007725A7"/>
    <w:rsid w:val="00777A63"/>
    <w:rsid w:val="007C05E6"/>
    <w:rsid w:val="007F48D0"/>
    <w:rsid w:val="00821581"/>
    <w:rsid w:val="008B40AD"/>
    <w:rsid w:val="00930402"/>
    <w:rsid w:val="009A46CB"/>
    <w:rsid w:val="009B6046"/>
    <w:rsid w:val="009F7A34"/>
    <w:rsid w:val="00A34D64"/>
    <w:rsid w:val="00A73D9E"/>
    <w:rsid w:val="00A8088B"/>
    <w:rsid w:val="00A93C3F"/>
    <w:rsid w:val="00A97CC0"/>
    <w:rsid w:val="00AC329C"/>
    <w:rsid w:val="00B248E3"/>
    <w:rsid w:val="00B26E09"/>
    <w:rsid w:val="00C24B59"/>
    <w:rsid w:val="00C8262D"/>
    <w:rsid w:val="00CA0017"/>
    <w:rsid w:val="00CA2B03"/>
    <w:rsid w:val="00CD533D"/>
    <w:rsid w:val="00D22AAE"/>
    <w:rsid w:val="00D65DB0"/>
    <w:rsid w:val="00DC15C2"/>
    <w:rsid w:val="00DC60CD"/>
    <w:rsid w:val="00DC78EE"/>
    <w:rsid w:val="00E07023"/>
    <w:rsid w:val="00E47082"/>
    <w:rsid w:val="00EA1A5E"/>
    <w:rsid w:val="00EB0F9D"/>
    <w:rsid w:val="00F06AD1"/>
    <w:rsid w:val="00F3637C"/>
    <w:rsid w:val="00F978EA"/>
    <w:rsid w:val="00FD6C63"/>
    <w:rsid w:val="00FE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6821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4">
    <w:name w:val="Подзаголовок Знак"/>
    <w:basedOn w:val="a0"/>
    <w:link w:val="a3"/>
    <w:rsid w:val="00766821"/>
    <w:rPr>
      <w:rFonts w:ascii="Arial" w:eastAsia="Times New Roman" w:hAnsi="Arial" w:cs="Arial"/>
      <w:b/>
      <w:bCs/>
      <w:color w:val="00000A"/>
      <w:sz w:val="20"/>
      <w:szCs w:val="24"/>
      <w:lang w:eastAsia="ru-RU"/>
    </w:rPr>
  </w:style>
  <w:style w:type="paragraph" w:styleId="a5">
    <w:name w:val="No Spacing"/>
    <w:qFormat/>
    <w:rsid w:val="007668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766821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7668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68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6821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character" w:customStyle="1" w:styleId="a4">
    <w:name w:val="Подзаголовок Знак"/>
    <w:basedOn w:val="a0"/>
    <w:link w:val="a3"/>
    <w:rsid w:val="00766821"/>
    <w:rPr>
      <w:rFonts w:ascii="Arial" w:eastAsia="Times New Roman" w:hAnsi="Arial" w:cs="Arial"/>
      <w:b/>
      <w:bCs/>
      <w:color w:val="00000A"/>
      <w:sz w:val="20"/>
      <w:szCs w:val="24"/>
      <w:lang w:eastAsia="ru-RU"/>
    </w:rPr>
  </w:style>
  <w:style w:type="paragraph" w:styleId="a5">
    <w:name w:val="No Spacing"/>
    <w:qFormat/>
    <w:rsid w:val="0076682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766821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76682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68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2020-05-21T06:32:00Z</cp:lastPrinted>
  <dcterms:created xsi:type="dcterms:W3CDTF">2019-05-16T11:12:00Z</dcterms:created>
  <dcterms:modified xsi:type="dcterms:W3CDTF">2021-05-24T07:21:00Z</dcterms:modified>
</cp:coreProperties>
</file>