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2774315</wp:posOffset>
            </wp:positionH>
            <wp:positionV relativeFrom="paragraph">
              <wp:posOffset>-33655</wp:posOffset>
            </wp:positionV>
            <wp:extent cx="623570" cy="742315"/>
            <wp:effectExtent l="19050" t="19050" r="24130" b="196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42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ОРЛОВСКАЯ ОБЛАСТЬ</w:t>
      </w:r>
    </w:p>
    <w:p w:rsidR="00FA7A22" w:rsidRPr="00A9319D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ЛИВЕНСКИЙ РАЙОННЫЙ СОВЕТ НАРОДНЫХ ДЕПУТАТОВ</w:t>
      </w:r>
    </w:p>
    <w:p w:rsidR="00FA7A22" w:rsidRPr="00A9319D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FA7A22" w:rsidRDefault="00FA7A22" w:rsidP="00FA7A22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РЕШЕНИЕ</w:t>
      </w:r>
    </w:p>
    <w:p w:rsidR="00FA7A22" w:rsidRPr="00A9319D" w:rsidRDefault="00FA7A22" w:rsidP="00FA7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FA7A22" w:rsidRPr="00A9319D" w:rsidRDefault="00FA7A22" w:rsidP="00FA7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FA7A22" w:rsidRPr="003B3A50" w:rsidRDefault="006158B5" w:rsidP="00FA7A22">
      <w:pPr>
        <w:tabs>
          <w:tab w:val="left" w:pos="5580"/>
          <w:tab w:val="left" w:pos="7560"/>
          <w:tab w:val="lef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58B5">
        <w:rPr>
          <w:rFonts w:ascii="Arial" w:hAnsi="Arial" w:cs="Arial"/>
          <w:sz w:val="24"/>
          <w:szCs w:val="24"/>
          <w:u w:val="single"/>
        </w:rPr>
        <w:t xml:space="preserve">22 декабря </w:t>
      </w:r>
      <w:r w:rsidR="00FA7A22" w:rsidRPr="006158B5">
        <w:rPr>
          <w:rFonts w:ascii="Arial" w:hAnsi="Arial" w:cs="Arial"/>
          <w:sz w:val="24"/>
          <w:szCs w:val="24"/>
          <w:u w:val="single"/>
        </w:rPr>
        <w:t xml:space="preserve">2022 </w:t>
      </w:r>
      <w:r w:rsidR="00FA7A22" w:rsidRPr="006158B5">
        <w:rPr>
          <w:rFonts w:ascii="Arial CYR" w:hAnsi="Arial CYR" w:cs="Arial CYR"/>
          <w:sz w:val="24"/>
          <w:szCs w:val="24"/>
          <w:u w:val="single"/>
        </w:rPr>
        <w:t>года</w:t>
      </w:r>
      <w:r w:rsidR="00FA7A22">
        <w:rPr>
          <w:rFonts w:ascii="Arial CYR" w:hAnsi="Arial CYR" w:cs="Arial CYR"/>
          <w:sz w:val="24"/>
          <w:szCs w:val="24"/>
        </w:rPr>
        <w:t xml:space="preserve"> № </w:t>
      </w:r>
      <w:r w:rsidRPr="006158B5">
        <w:rPr>
          <w:rFonts w:ascii="Arial" w:hAnsi="Arial" w:cs="Arial"/>
          <w:sz w:val="24"/>
          <w:szCs w:val="24"/>
          <w:u w:val="single"/>
        </w:rPr>
        <w:t>16/206-РС</w:t>
      </w:r>
      <w:r w:rsidR="00FA7A22" w:rsidRPr="003B3A50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FA7A22" w:rsidRPr="003B3A50">
        <w:rPr>
          <w:rFonts w:ascii="Arial" w:hAnsi="Arial" w:cs="Arial"/>
          <w:sz w:val="24"/>
          <w:szCs w:val="24"/>
        </w:rPr>
        <w:t xml:space="preserve">Принято на </w:t>
      </w:r>
      <w:r w:rsidRPr="006158B5">
        <w:rPr>
          <w:rFonts w:ascii="Arial" w:hAnsi="Arial" w:cs="Arial"/>
          <w:b/>
          <w:sz w:val="24"/>
          <w:szCs w:val="24"/>
          <w:u w:val="single"/>
        </w:rPr>
        <w:t>16</w:t>
      </w:r>
      <w:r w:rsidR="00FA7A22" w:rsidRPr="003B3A50">
        <w:rPr>
          <w:rFonts w:ascii="Arial" w:hAnsi="Arial" w:cs="Arial"/>
          <w:sz w:val="24"/>
          <w:szCs w:val="24"/>
        </w:rPr>
        <w:t xml:space="preserve"> заседании</w:t>
      </w:r>
    </w:p>
    <w:p w:rsidR="00FA7A22" w:rsidRPr="003B3A50" w:rsidRDefault="00FA7A22" w:rsidP="00FA7A22">
      <w:pPr>
        <w:tabs>
          <w:tab w:val="left" w:pos="5580"/>
          <w:tab w:val="left" w:pos="7560"/>
          <w:tab w:val="lef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3A50">
        <w:rPr>
          <w:rFonts w:ascii="Arial" w:hAnsi="Arial" w:cs="Arial"/>
          <w:sz w:val="24"/>
          <w:szCs w:val="24"/>
        </w:rPr>
        <w:t>г. Ливны                                                                         Ливенского районного Совета</w:t>
      </w:r>
    </w:p>
    <w:p w:rsidR="00FA7A22" w:rsidRPr="003B3A50" w:rsidRDefault="00FA7A22" w:rsidP="00FA7A22">
      <w:pPr>
        <w:tabs>
          <w:tab w:val="left" w:pos="5580"/>
          <w:tab w:val="left" w:pos="7560"/>
          <w:tab w:val="lef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3A5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3B3A50">
        <w:rPr>
          <w:rFonts w:ascii="Arial" w:hAnsi="Arial" w:cs="Arial"/>
          <w:sz w:val="24"/>
          <w:szCs w:val="24"/>
        </w:rPr>
        <w:t xml:space="preserve"> народных  депутатов</w:t>
      </w:r>
    </w:p>
    <w:p w:rsidR="00FA7A22" w:rsidRPr="003B3A50" w:rsidRDefault="00FA7A22" w:rsidP="00FA7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</w:tblGrid>
      <w:tr w:rsidR="00FA7A22" w:rsidRPr="003B3A50" w:rsidTr="00FC071D">
        <w:tc>
          <w:tcPr>
            <w:tcW w:w="5211" w:type="dxa"/>
          </w:tcPr>
          <w:p w:rsidR="00FA7A22" w:rsidRPr="00DF4074" w:rsidRDefault="00FA7A22" w:rsidP="00FC071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DF4074">
              <w:rPr>
                <w:rFonts w:ascii="Arial" w:hAnsi="Arial" w:cs="Arial"/>
                <w:b w:val="0"/>
                <w:sz w:val="24"/>
                <w:szCs w:val="24"/>
              </w:rPr>
              <w:t>Об утверждении Положения о</w:t>
            </w:r>
            <w:r w:rsidR="009E7A2B">
              <w:rPr>
                <w:rFonts w:ascii="Arial" w:hAnsi="Arial" w:cs="Arial"/>
                <w:b w:val="0"/>
                <w:sz w:val="24"/>
                <w:szCs w:val="24"/>
              </w:rPr>
              <w:t>б организации питания обучающихся</w:t>
            </w:r>
            <w:r w:rsidR="00B22F41">
              <w:rPr>
                <w:rFonts w:ascii="Arial" w:hAnsi="Arial" w:cs="Arial"/>
                <w:b w:val="0"/>
                <w:sz w:val="24"/>
                <w:szCs w:val="24"/>
              </w:rPr>
              <w:t xml:space="preserve">, осваивающих </w:t>
            </w:r>
            <w:r w:rsidRPr="00DF4074">
              <w:rPr>
                <w:rFonts w:ascii="Arial" w:hAnsi="Arial" w:cs="Arial"/>
                <w:b w:val="0"/>
                <w:sz w:val="24"/>
                <w:szCs w:val="24"/>
              </w:rPr>
              <w:t xml:space="preserve"> образовательные программы дошкольного</w:t>
            </w:r>
            <w:r w:rsidR="00FF3712">
              <w:rPr>
                <w:rFonts w:ascii="Arial" w:hAnsi="Arial" w:cs="Arial"/>
                <w:b w:val="0"/>
                <w:sz w:val="24"/>
                <w:szCs w:val="24"/>
              </w:rPr>
              <w:t>, начального, основного, среднего общего</w:t>
            </w:r>
            <w:r w:rsidRPr="00DF4074">
              <w:rPr>
                <w:rFonts w:ascii="Arial" w:hAnsi="Arial" w:cs="Arial"/>
                <w:b w:val="0"/>
                <w:sz w:val="24"/>
                <w:szCs w:val="24"/>
              </w:rPr>
              <w:t xml:space="preserve"> образования в</w:t>
            </w:r>
            <w:r w:rsidR="001B39FD">
              <w:rPr>
                <w:rFonts w:ascii="Arial" w:hAnsi="Arial" w:cs="Arial"/>
                <w:b w:val="0"/>
                <w:sz w:val="24"/>
                <w:szCs w:val="24"/>
              </w:rPr>
              <w:t xml:space="preserve"> образовательных</w:t>
            </w:r>
            <w:r w:rsidRPr="00DF4074">
              <w:rPr>
                <w:rFonts w:ascii="Arial" w:hAnsi="Arial" w:cs="Arial"/>
                <w:b w:val="0"/>
                <w:sz w:val="24"/>
                <w:szCs w:val="24"/>
              </w:rPr>
              <w:t xml:space="preserve"> организациях</w:t>
            </w:r>
            <w:r w:rsidR="001B39FD">
              <w:rPr>
                <w:rFonts w:ascii="Arial" w:hAnsi="Arial" w:cs="Arial"/>
                <w:b w:val="0"/>
                <w:sz w:val="24"/>
                <w:szCs w:val="24"/>
              </w:rPr>
              <w:t xml:space="preserve">  Ливенского  района</w:t>
            </w:r>
            <w:proofErr w:type="gramEnd"/>
          </w:p>
          <w:p w:rsidR="00FA7A22" w:rsidRPr="003B3A50" w:rsidRDefault="00FA7A22" w:rsidP="00FC071D">
            <w:pPr>
              <w:tabs>
                <w:tab w:val="left" w:pos="5580"/>
                <w:tab w:val="left" w:pos="7560"/>
                <w:tab w:val="lef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7A22" w:rsidRPr="00C1411B" w:rsidRDefault="00FA7A22" w:rsidP="00FA7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1411B">
        <w:rPr>
          <w:rFonts w:ascii="Arial" w:hAnsi="Arial" w:cs="Arial"/>
          <w:sz w:val="24"/>
          <w:szCs w:val="24"/>
        </w:rPr>
        <w:t xml:space="preserve">В соответствии с </w:t>
      </w:r>
      <w:r w:rsidR="00DA6986">
        <w:rPr>
          <w:rFonts w:ascii="Arial" w:hAnsi="Arial" w:cs="Arial"/>
          <w:sz w:val="24"/>
          <w:szCs w:val="24"/>
        </w:rPr>
        <w:t xml:space="preserve">Федеральным законом от 29 декабря </w:t>
      </w:r>
      <w:r w:rsidRPr="00C1411B">
        <w:rPr>
          <w:rFonts w:ascii="Arial" w:hAnsi="Arial" w:cs="Arial"/>
          <w:sz w:val="24"/>
          <w:szCs w:val="24"/>
        </w:rPr>
        <w:t>2012</w:t>
      </w:r>
      <w:r w:rsidR="00C806BD">
        <w:rPr>
          <w:rFonts w:ascii="Arial" w:hAnsi="Arial" w:cs="Arial"/>
          <w:sz w:val="24"/>
          <w:szCs w:val="24"/>
        </w:rPr>
        <w:t xml:space="preserve"> г</w:t>
      </w:r>
      <w:r w:rsidR="0067057D">
        <w:rPr>
          <w:rFonts w:ascii="Arial" w:hAnsi="Arial" w:cs="Arial"/>
          <w:sz w:val="24"/>
          <w:szCs w:val="24"/>
        </w:rPr>
        <w:t>ода</w:t>
      </w:r>
      <w:r w:rsidRPr="00C1411B">
        <w:rPr>
          <w:rFonts w:ascii="Arial" w:hAnsi="Arial" w:cs="Arial"/>
          <w:sz w:val="24"/>
          <w:szCs w:val="24"/>
        </w:rPr>
        <w:t xml:space="preserve"> N 273-ФЗ "Об образовании в Российской Федерации"</w:t>
      </w:r>
      <w:r>
        <w:rPr>
          <w:rFonts w:ascii="Arial" w:hAnsi="Arial" w:cs="Arial"/>
          <w:sz w:val="24"/>
          <w:szCs w:val="24"/>
        </w:rPr>
        <w:t xml:space="preserve">, </w:t>
      </w:r>
      <w:r w:rsidRPr="00C1411B">
        <w:rPr>
          <w:rFonts w:ascii="Arial" w:hAnsi="Arial" w:cs="Arial"/>
          <w:sz w:val="24"/>
          <w:szCs w:val="24"/>
        </w:rPr>
        <w:t>Федеральным зако</w:t>
      </w:r>
      <w:r w:rsidR="00DA6986">
        <w:rPr>
          <w:rFonts w:ascii="Arial" w:hAnsi="Arial" w:cs="Arial"/>
          <w:sz w:val="24"/>
          <w:szCs w:val="24"/>
        </w:rPr>
        <w:t xml:space="preserve">ном от 06 ноября </w:t>
      </w:r>
      <w:r w:rsidRPr="00C1411B">
        <w:rPr>
          <w:rFonts w:ascii="Arial" w:hAnsi="Arial" w:cs="Arial"/>
          <w:sz w:val="24"/>
          <w:szCs w:val="24"/>
        </w:rPr>
        <w:t>2003</w:t>
      </w:r>
      <w:r w:rsidR="0067057D">
        <w:rPr>
          <w:rFonts w:ascii="Arial" w:hAnsi="Arial" w:cs="Arial"/>
          <w:sz w:val="24"/>
          <w:szCs w:val="24"/>
        </w:rPr>
        <w:t xml:space="preserve"> года</w:t>
      </w:r>
      <w:r w:rsidRPr="00C1411B">
        <w:rPr>
          <w:rFonts w:ascii="Arial" w:hAnsi="Arial" w:cs="Arial"/>
          <w:sz w:val="24"/>
          <w:szCs w:val="24"/>
        </w:rPr>
        <w:t xml:space="preserve"> N 131-ФЗ "Об общих принципах организации местного самоупра</w:t>
      </w:r>
      <w:r w:rsidR="00BB29C0">
        <w:rPr>
          <w:rFonts w:ascii="Arial" w:hAnsi="Arial" w:cs="Arial"/>
          <w:sz w:val="24"/>
          <w:szCs w:val="24"/>
        </w:rPr>
        <w:t>вления в Российской Федерации"</w:t>
      </w:r>
      <w:r w:rsidRPr="00C1411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Уставом </w:t>
      </w:r>
      <w:r w:rsidRPr="00C1411B">
        <w:rPr>
          <w:rFonts w:ascii="Arial" w:hAnsi="Arial" w:cs="Arial"/>
          <w:sz w:val="24"/>
          <w:szCs w:val="24"/>
        </w:rPr>
        <w:t>Ливенского района</w:t>
      </w:r>
    </w:p>
    <w:p w:rsidR="00FA7A22" w:rsidRPr="00C1411B" w:rsidRDefault="00FA7A22" w:rsidP="00FA7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</w:p>
    <w:p w:rsidR="00FA7A22" w:rsidRPr="003B3A50" w:rsidRDefault="00FA7A22" w:rsidP="00FA7A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3B3A50">
        <w:rPr>
          <w:rFonts w:ascii="Arial" w:hAnsi="Arial" w:cs="Arial"/>
          <w:b/>
          <w:bCs/>
          <w:sz w:val="24"/>
          <w:szCs w:val="24"/>
        </w:rPr>
        <w:t>Ливенский районный Совет народных депутатов р е ш и л:</w:t>
      </w:r>
    </w:p>
    <w:p w:rsidR="00FA7A22" w:rsidRPr="003B3A50" w:rsidRDefault="00FA7A22" w:rsidP="00FA7A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FA7A22" w:rsidRPr="003B3A50" w:rsidRDefault="00095305" w:rsidP="00095305">
      <w:pPr>
        <w:pStyle w:val="ConsPlusTitl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</w:t>
      </w:r>
      <w:r w:rsidR="00FA7A22" w:rsidRPr="00BB29C0">
        <w:rPr>
          <w:rFonts w:ascii="Arial" w:hAnsi="Arial" w:cs="Arial"/>
          <w:b w:val="0"/>
          <w:sz w:val="24"/>
          <w:szCs w:val="24"/>
        </w:rPr>
        <w:t xml:space="preserve">1. </w:t>
      </w:r>
      <w:proofErr w:type="gramStart"/>
      <w:r w:rsidR="00FA7A22" w:rsidRPr="00BB29C0">
        <w:rPr>
          <w:rFonts w:ascii="Arial" w:hAnsi="Arial" w:cs="Arial"/>
          <w:b w:val="0"/>
          <w:sz w:val="24"/>
          <w:szCs w:val="24"/>
        </w:rPr>
        <w:t>Утвердить Положение</w:t>
      </w:r>
      <w:r w:rsidR="00FA7A22">
        <w:rPr>
          <w:rFonts w:ascii="Arial" w:hAnsi="Arial" w:cs="Arial"/>
          <w:sz w:val="24"/>
          <w:szCs w:val="24"/>
        </w:rPr>
        <w:t xml:space="preserve"> </w:t>
      </w:r>
      <w:r w:rsidR="00BB29C0" w:rsidRPr="00DF4074">
        <w:rPr>
          <w:rFonts w:ascii="Arial" w:hAnsi="Arial" w:cs="Arial"/>
          <w:b w:val="0"/>
          <w:sz w:val="24"/>
          <w:szCs w:val="24"/>
        </w:rPr>
        <w:t>о</w:t>
      </w:r>
      <w:r w:rsidR="00BB29C0">
        <w:rPr>
          <w:rFonts w:ascii="Arial" w:hAnsi="Arial" w:cs="Arial"/>
          <w:b w:val="0"/>
          <w:sz w:val="24"/>
          <w:szCs w:val="24"/>
        </w:rPr>
        <w:t xml:space="preserve">б организации питания обучающихся, осваивающих </w:t>
      </w:r>
      <w:r w:rsidR="00BB29C0" w:rsidRPr="00DF4074">
        <w:rPr>
          <w:rFonts w:ascii="Arial" w:hAnsi="Arial" w:cs="Arial"/>
          <w:b w:val="0"/>
          <w:sz w:val="24"/>
          <w:szCs w:val="24"/>
        </w:rPr>
        <w:t xml:space="preserve"> образовательные программы дошкольного</w:t>
      </w:r>
      <w:r w:rsidR="00BB29C0">
        <w:rPr>
          <w:rFonts w:ascii="Arial" w:hAnsi="Arial" w:cs="Arial"/>
          <w:b w:val="0"/>
          <w:sz w:val="24"/>
          <w:szCs w:val="24"/>
        </w:rPr>
        <w:t>, начального, основного, среднего общего</w:t>
      </w:r>
      <w:r w:rsidR="00BB29C0" w:rsidRPr="00DF4074">
        <w:rPr>
          <w:rFonts w:ascii="Arial" w:hAnsi="Arial" w:cs="Arial"/>
          <w:b w:val="0"/>
          <w:sz w:val="24"/>
          <w:szCs w:val="24"/>
        </w:rPr>
        <w:t xml:space="preserve"> образования в</w:t>
      </w:r>
      <w:r w:rsidR="00BB29C0">
        <w:rPr>
          <w:rFonts w:ascii="Arial" w:hAnsi="Arial" w:cs="Arial"/>
          <w:b w:val="0"/>
          <w:sz w:val="24"/>
          <w:szCs w:val="24"/>
        </w:rPr>
        <w:t xml:space="preserve"> образовательных</w:t>
      </w:r>
      <w:r w:rsidR="00BB29C0" w:rsidRPr="00DF4074">
        <w:rPr>
          <w:rFonts w:ascii="Arial" w:hAnsi="Arial" w:cs="Arial"/>
          <w:b w:val="0"/>
          <w:sz w:val="24"/>
          <w:szCs w:val="24"/>
        </w:rPr>
        <w:t xml:space="preserve"> организациях</w:t>
      </w:r>
      <w:r w:rsidR="00BB29C0">
        <w:rPr>
          <w:rFonts w:ascii="Arial" w:hAnsi="Arial" w:cs="Arial"/>
          <w:b w:val="0"/>
          <w:sz w:val="24"/>
          <w:szCs w:val="24"/>
        </w:rPr>
        <w:t xml:space="preserve">  Ливенского  района</w:t>
      </w:r>
      <w:r w:rsidR="00152780">
        <w:rPr>
          <w:rFonts w:ascii="Arial" w:hAnsi="Arial" w:cs="Arial"/>
          <w:sz w:val="24"/>
          <w:szCs w:val="24"/>
        </w:rPr>
        <w:t xml:space="preserve"> </w:t>
      </w:r>
      <w:r w:rsidR="00FA7A22" w:rsidRPr="00095305">
        <w:rPr>
          <w:rFonts w:ascii="Arial" w:hAnsi="Arial" w:cs="Arial"/>
          <w:b w:val="0"/>
          <w:sz w:val="24"/>
          <w:szCs w:val="24"/>
        </w:rPr>
        <w:t>согласно приложению</w:t>
      </w:r>
      <w:r>
        <w:rPr>
          <w:rFonts w:ascii="Arial" w:hAnsi="Arial" w:cs="Arial"/>
          <w:b w:val="0"/>
          <w:sz w:val="24"/>
          <w:szCs w:val="24"/>
        </w:rPr>
        <w:t>.</w:t>
      </w:r>
      <w:proofErr w:type="gramEnd"/>
    </w:p>
    <w:p w:rsidR="00FA7A22" w:rsidRPr="003B3A50" w:rsidRDefault="00FA7A22" w:rsidP="00FA7A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3B3A50">
        <w:rPr>
          <w:rFonts w:ascii="Arial" w:hAnsi="Arial" w:cs="Arial"/>
          <w:sz w:val="24"/>
          <w:szCs w:val="24"/>
        </w:rPr>
        <w:t xml:space="preserve">. Настоящее решение </w:t>
      </w:r>
      <w:r w:rsidRPr="003B3A50">
        <w:rPr>
          <w:rFonts w:ascii="Arial" w:hAnsi="Arial" w:cs="Arial"/>
          <w:color w:val="000000"/>
          <w:sz w:val="24"/>
          <w:szCs w:val="24"/>
        </w:rPr>
        <w:t xml:space="preserve">вступает в силу после его официального опубликования и </w:t>
      </w:r>
      <w:r w:rsidRPr="003B3A50">
        <w:rPr>
          <w:rFonts w:ascii="Arial" w:hAnsi="Arial" w:cs="Arial"/>
          <w:sz w:val="24"/>
          <w:szCs w:val="24"/>
        </w:rPr>
        <w:t xml:space="preserve">распространяется на правоотношения, возникшие с </w:t>
      </w:r>
      <w:r>
        <w:rPr>
          <w:rFonts w:ascii="Arial" w:hAnsi="Arial" w:cs="Arial"/>
          <w:sz w:val="24"/>
          <w:szCs w:val="24"/>
        </w:rPr>
        <w:t>21</w:t>
      </w:r>
      <w:r w:rsidRPr="003B3A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сентября</w:t>
      </w:r>
      <w:r w:rsidRPr="003B3A50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2</w:t>
      </w:r>
      <w:r w:rsidRPr="003B3A50">
        <w:rPr>
          <w:rFonts w:ascii="Arial" w:hAnsi="Arial" w:cs="Arial"/>
          <w:sz w:val="24"/>
          <w:szCs w:val="24"/>
        </w:rPr>
        <w:t xml:space="preserve"> года</w:t>
      </w:r>
      <w:r w:rsidRPr="003B3A50">
        <w:rPr>
          <w:rFonts w:ascii="Arial" w:hAnsi="Arial" w:cs="Arial"/>
          <w:color w:val="000000"/>
          <w:sz w:val="24"/>
          <w:szCs w:val="24"/>
        </w:rPr>
        <w:t>.</w:t>
      </w:r>
    </w:p>
    <w:p w:rsidR="00FA7A22" w:rsidRPr="003B3A50" w:rsidRDefault="00FA7A22" w:rsidP="00FA7A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Pr="003B3A50">
        <w:rPr>
          <w:rFonts w:ascii="Arial" w:hAnsi="Arial" w:cs="Arial"/>
          <w:color w:val="000000"/>
          <w:sz w:val="24"/>
          <w:szCs w:val="24"/>
        </w:rPr>
        <w:t>. Направить настоящее решение главе Ливенского района для подписания и опубликования.</w:t>
      </w:r>
    </w:p>
    <w:p w:rsidR="00FA7A22" w:rsidRPr="003B3A50" w:rsidRDefault="00FA7A22" w:rsidP="00FA7A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Pr="003B3A50">
        <w:rPr>
          <w:rFonts w:ascii="Arial" w:hAnsi="Arial" w:cs="Arial"/>
          <w:color w:val="000000"/>
          <w:sz w:val="24"/>
          <w:szCs w:val="24"/>
        </w:rPr>
        <w:t>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FA7A22" w:rsidRPr="003B3A50" w:rsidRDefault="00FA7A22" w:rsidP="00FA7A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Pr="003B3A5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3B3A50">
        <w:rPr>
          <w:rFonts w:ascii="Arial" w:hAnsi="Arial" w:cs="Arial"/>
          <w:sz w:val="24"/>
          <w:szCs w:val="24"/>
        </w:rPr>
        <w:t xml:space="preserve">Контроль за исполнением </w:t>
      </w:r>
      <w:r>
        <w:rPr>
          <w:rFonts w:ascii="Arial" w:hAnsi="Arial" w:cs="Arial"/>
          <w:sz w:val="24"/>
          <w:szCs w:val="24"/>
        </w:rPr>
        <w:t>настоящего решения возложить на</w:t>
      </w:r>
      <w:r w:rsidRPr="003B3A50">
        <w:rPr>
          <w:rFonts w:ascii="Arial" w:hAnsi="Arial" w:cs="Arial"/>
          <w:sz w:val="24"/>
          <w:szCs w:val="24"/>
        </w:rPr>
        <w:t xml:space="preserve"> постоянную депутатскую </w:t>
      </w:r>
      <w:r w:rsidRPr="003B3A50">
        <w:rPr>
          <w:rFonts w:ascii="Arial" w:hAnsi="Arial" w:cs="Arial"/>
          <w:color w:val="000000"/>
          <w:sz w:val="24"/>
          <w:szCs w:val="24"/>
        </w:rPr>
        <w:t>комиссию по экономической политике, бюджету, налог</w:t>
      </w:r>
      <w:r>
        <w:rPr>
          <w:rFonts w:ascii="Arial" w:hAnsi="Arial" w:cs="Arial"/>
          <w:color w:val="000000"/>
          <w:sz w:val="24"/>
          <w:szCs w:val="24"/>
        </w:rPr>
        <w:t>ам, муниципальной собственности</w:t>
      </w:r>
      <w:r w:rsidRPr="003B3A50">
        <w:rPr>
          <w:rFonts w:ascii="Arial" w:hAnsi="Arial" w:cs="Arial"/>
          <w:color w:val="000000"/>
          <w:sz w:val="24"/>
          <w:szCs w:val="24"/>
        </w:rPr>
        <w:t xml:space="preserve"> и землепользованию (В.И. Своротов).</w:t>
      </w:r>
    </w:p>
    <w:p w:rsidR="00FA7A22" w:rsidRDefault="00FA7A22" w:rsidP="001527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158B5" w:rsidRPr="003B3A50" w:rsidRDefault="006158B5" w:rsidP="001527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52780" w:rsidRPr="003B3A50" w:rsidRDefault="00152780" w:rsidP="0015278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3A50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редседатель 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М.Н.</w:t>
      </w:r>
      <w:r w:rsidRPr="003B3A50">
        <w:rPr>
          <w:rFonts w:ascii="Arial" w:hAnsi="Arial" w:cs="Arial"/>
          <w:sz w:val="24"/>
          <w:szCs w:val="24"/>
        </w:rPr>
        <w:t>Савенкова</w:t>
      </w:r>
    </w:p>
    <w:p w:rsidR="00152780" w:rsidRDefault="00152780" w:rsidP="0015278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2780" w:rsidRPr="00152780" w:rsidRDefault="00152780" w:rsidP="0015278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3A50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3B3A50">
        <w:rPr>
          <w:rFonts w:ascii="Arial" w:hAnsi="Arial" w:cs="Arial"/>
          <w:sz w:val="24"/>
          <w:szCs w:val="24"/>
        </w:rPr>
        <w:t>А.И.Шолохов</w:t>
      </w:r>
    </w:p>
    <w:p w:rsidR="006158B5" w:rsidRDefault="006158B5" w:rsidP="00152780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152780" w:rsidRDefault="00152780" w:rsidP="00152780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Приложение </w:t>
      </w:r>
    </w:p>
    <w:p w:rsidR="006158B5" w:rsidRDefault="006158B5" w:rsidP="006158B5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</w:t>
      </w:r>
      <w:r w:rsidR="00152780">
        <w:rPr>
          <w:rFonts w:ascii="Arial" w:hAnsi="Arial" w:cs="Arial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sz w:val="24"/>
          <w:szCs w:val="24"/>
          <w:lang w:eastAsia="ru-RU"/>
        </w:rPr>
        <w:t>р</w:t>
      </w:r>
      <w:r w:rsidR="00152780">
        <w:rPr>
          <w:rFonts w:ascii="Arial" w:hAnsi="Arial" w:cs="Arial"/>
          <w:sz w:val="24"/>
          <w:szCs w:val="24"/>
          <w:lang w:eastAsia="ru-RU"/>
        </w:rPr>
        <w:t xml:space="preserve">ешению </w:t>
      </w:r>
      <w:proofErr w:type="spellStart"/>
      <w:r w:rsidR="00152780">
        <w:rPr>
          <w:rFonts w:ascii="Arial" w:hAnsi="Arial" w:cs="Arial"/>
          <w:sz w:val="24"/>
          <w:szCs w:val="24"/>
          <w:lang w:eastAsia="ru-RU"/>
        </w:rPr>
        <w:t>Ливенского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районного</w:t>
      </w:r>
      <w:proofErr w:type="gramEnd"/>
      <w:r w:rsidR="00152780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152780" w:rsidRDefault="006158B5" w:rsidP="006158B5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152780">
        <w:rPr>
          <w:rFonts w:ascii="Arial" w:hAnsi="Arial" w:cs="Arial"/>
          <w:sz w:val="24"/>
          <w:szCs w:val="24"/>
          <w:lang w:eastAsia="ru-RU"/>
        </w:rPr>
        <w:t xml:space="preserve">Совета народных депутатов </w:t>
      </w:r>
    </w:p>
    <w:p w:rsidR="00152780" w:rsidRPr="00F73AF7" w:rsidRDefault="006158B5" w:rsidP="006158B5">
      <w:pPr>
        <w:spacing w:after="0" w:line="240" w:lineRule="auto"/>
        <w:ind w:left="-284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о</w:t>
      </w:r>
      <w:r w:rsidR="00152780">
        <w:rPr>
          <w:rFonts w:ascii="Arial" w:hAnsi="Arial" w:cs="Arial"/>
          <w:sz w:val="24"/>
          <w:szCs w:val="24"/>
          <w:lang w:eastAsia="ru-RU"/>
        </w:rPr>
        <w:t>т</w:t>
      </w:r>
      <w:r>
        <w:rPr>
          <w:rFonts w:ascii="Arial" w:hAnsi="Arial" w:cs="Arial"/>
          <w:sz w:val="24"/>
          <w:szCs w:val="24"/>
          <w:lang w:eastAsia="ru-RU"/>
        </w:rPr>
        <w:t xml:space="preserve"> 22 декабря </w:t>
      </w:r>
      <w:r w:rsidR="00152780">
        <w:rPr>
          <w:rFonts w:ascii="Arial" w:hAnsi="Arial" w:cs="Arial"/>
          <w:sz w:val="24"/>
          <w:szCs w:val="24"/>
          <w:lang w:eastAsia="ru-RU"/>
        </w:rPr>
        <w:t>2022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152780">
        <w:rPr>
          <w:rFonts w:ascii="Arial" w:hAnsi="Arial" w:cs="Arial"/>
          <w:sz w:val="24"/>
          <w:szCs w:val="24"/>
          <w:lang w:eastAsia="ru-RU"/>
        </w:rPr>
        <w:t>г</w:t>
      </w:r>
      <w:r>
        <w:rPr>
          <w:rFonts w:ascii="Arial" w:hAnsi="Arial" w:cs="Arial"/>
          <w:sz w:val="24"/>
          <w:szCs w:val="24"/>
          <w:lang w:eastAsia="ru-RU"/>
        </w:rPr>
        <w:t>ода</w:t>
      </w:r>
      <w:r w:rsidR="00152780">
        <w:rPr>
          <w:rFonts w:ascii="Arial" w:hAnsi="Arial" w:cs="Arial"/>
          <w:sz w:val="24"/>
          <w:szCs w:val="24"/>
          <w:lang w:eastAsia="ru-RU"/>
        </w:rPr>
        <w:t xml:space="preserve"> №</w:t>
      </w:r>
      <w:r>
        <w:rPr>
          <w:rFonts w:ascii="Arial" w:hAnsi="Arial" w:cs="Arial"/>
          <w:sz w:val="24"/>
          <w:szCs w:val="24"/>
          <w:lang w:eastAsia="ru-RU"/>
        </w:rPr>
        <w:t xml:space="preserve"> 16/206-РС</w:t>
      </w:r>
    </w:p>
    <w:p w:rsidR="00434753" w:rsidRDefault="00434753" w:rsidP="00434753">
      <w:pPr>
        <w:pStyle w:val="ConsPlusNormal"/>
        <w:ind w:firstLine="540"/>
        <w:jc w:val="right"/>
      </w:pPr>
    </w:p>
    <w:p w:rsidR="0006263D" w:rsidRDefault="0006263D" w:rsidP="00434753">
      <w:pPr>
        <w:pStyle w:val="ConsPlusNormal"/>
        <w:ind w:firstLine="540"/>
        <w:jc w:val="right"/>
      </w:pPr>
    </w:p>
    <w:p w:rsidR="00EC613B" w:rsidRPr="00152780" w:rsidRDefault="0006263D" w:rsidP="00EC613B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F4074">
        <w:rPr>
          <w:rFonts w:ascii="Arial" w:hAnsi="Arial" w:cs="Arial"/>
          <w:b w:val="0"/>
          <w:sz w:val="24"/>
          <w:szCs w:val="24"/>
        </w:rPr>
        <w:t>Положени</w:t>
      </w:r>
      <w:r w:rsidR="00152780">
        <w:rPr>
          <w:rFonts w:ascii="Arial" w:hAnsi="Arial" w:cs="Arial"/>
          <w:b w:val="0"/>
          <w:sz w:val="24"/>
          <w:szCs w:val="24"/>
        </w:rPr>
        <w:t>е</w:t>
      </w:r>
    </w:p>
    <w:p w:rsidR="0006263D" w:rsidRPr="00DF4074" w:rsidRDefault="0006263D" w:rsidP="00EC613B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proofErr w:type="gramStart"/>
      <w:r w:rsidRPr="00DF4074">
        <w:rPr>
          <w:rFonts w:ascii="Arial" w:hAnsi="Arial" w:cs="Arial"/>
          <w:b w:val="0"/>
          <w:sz w:val="24"/>
          <w:szCs w:val="24"/>
        </w:rPr>
        <w:t>о</w:t>
      </w:r>
      <w:r>
        <w:rPr>
          <w:rFonts w:ascii="Arial" w:hAnsi="Arial" w:cs="Arial"/>
          <w:b w:val="0"/>
          <w:sz w:val="24"/>
          <w:szCs w:val="24"/>
        </w:rPr>
        <w:t xml:space="preserve">б организации питания обучающихся, осваивающих </w:t>
      </w:r>
      <w:r w:rsidRPr="00DF4074">
        <w:rPr>
          <w:rFonts w:ascii="Arial" w:hAnsi="Arial" w:cs="Arial"/>
          <w:b w:val="0"/>
          <w:sz w:val="24"/>
          <w:szCs w:val="24"/>
        </w:rPr>
        <w:t xml:space="preserve"> образовательные программы дошкольного</w:t>
      </w:r>
      <w:r>
        <w:rPr>
          <w:rFonts w:ascii="Arial" w:hAnsi="Arial" w:cs="Arial"/>
          <w:b w:val="0"/>
          <w:sz w:val="24"/>
          <w:szCs w:val="24"/>
        </w:rPr>
        <w:t>, начального, основного, среднего общего</w:t>
      </w:r>
      <w:r w:rsidRPr="00DF4074">
        <w:rPr>
          <w:rFonts w:ascii="Arial" w:hAnsi="Arial" w:cs="Arial"/>
          <w:b w:val="0"/>
          <w:sz w:val="24"/>
          <w:szCs w:val="24"/>
        </w:rPr>
        <w:t xml:space="preserve"> образования в</w:t>
      </w:r>
      <w:r>
        <w:rPr>
          <w:rFonts w:ascii="Arial" w:hAnsi="Arial" w:cs="Arial"/>
          <w:b w:val="0"/>
          <w:sz w:val="24"/>
          <w:szCs w:val="24"/>
        </w:rPr>
        <w:t xml:space="preserve"> образовательных</w:t>
      </w:r>
      <w:r w:rsidRPr="00DF4074">
        <w:rPr>
          <w:rFonts w:ascii="Arial" w:hAnsi="Arial" w:cs="Arial"/>
          <w:b w:val="0"/>
          <w:sz w:val="24"/>
          <w:szCs w:val="24"/>
        </w:rPr>
        <w:t xml:space="preserve"> организациях</w:t>
      </w:r>
      <w:r>
        <w:rPr>
          <w:rFonts w:ascii="Arial" w:hAnsi="Arial" w:cs="Arial"/>
          <w:b w:val="0"/>
          <w:sz w:val="24"/>
          <w:szCs w:val="24"/>
        </w:rPr>
        <w:t xml:space="preserve">  Ливенского  района</w:t>
      </w:r>
      <w:proofErr w:type="gramEnd"/>
    </w:p>
    <w:p w:rsidR="00B2671E" w:rsidRDefault="00B2671E" w:rsidP="005131E0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</w:p>
    <w:p w:rsidR="005131E0" w:rsidRPr="00EF01F8" w:rsidRDefault="005131E0" w:rsidP="005131E0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EF01F8">
        <w:rPr>
          <w:rFonts w:ascii="Arial" w:hAnsi="Arial" w:cs="Arial"/>
          <w:sz w:val="24"/>
          <w:szCs w:val="24"/>
        </w:rPr>
        <w:t>I. Общие положения</w:t>
      </w:r>
    </w:p>
    <w:p w:rsidR="00434753" w:rsidRDefault="00434753" w:rsidP="0006263D">
      <w:pPr>
        <w:pStyle w:val="ConsPlusNormal"/>
        <w:ind w:firstLine="540"/>
        <w:jc w:val="center"/>
      </w:pPr>
    </w:p>
    <w:p w:rsidR="004E6DB3" w:rsidRPr="002A29FD" w:rsidRDefault="00F0368A" w:rsidP="00152780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2A29FD">
        <w:rPr>
          <w:rFonts w:ascii="Arial" w:hAnsi="Arial" w:cs="Arial"/>
          <w:sz w:val="24"/>
          <w:szCs w:val="24"/>
        </w:rPr>
        <w:t xml:space="preserve">1.1. Настоящее Положение разработано в соответствии </w:t>
      </w:r>
      <w:r>
        <w:rPr>
          <w:rFonts w:ascii="Arial" w:hAnsi="Arial" w:cs="Arial"/>
          <w:sz w:val="24"/>
          <w:szCs w:val="24"/>
        </w:rPr>
        <w:t xml:space="preserve">с </w:t>
      </w:r>
      <w:r w:rsidR="00152780" w:rsidRPr="002A29FD">
        <w:rPr>
          <w:rFonts w:ascii="Arial" w:hAnsi="Arial" w:cs="Arial"/>
          <w:sz w:val="24"/>
          <w:szCs w:val="24"/>
        </w:rPr>
        <w:t>Федеральным законом от 29.12.2012 N 273-ФЗ "Об образовании в Российской Федерации"</w:t>
      </w:r>
      <w:r w:rsidR="00152780">
        <w:rPr>
          <w:rFonts w:ascii="Arial" w:hAnsi="Arial" w:cs="Arial"/>
          <w:sz w:val="24"/>
          <w:szCs w:val="24"/>
        </w:rPr>
        <w:t xml:space="preserve">, </w:t>
      </w:r>
      <w:r w:rsidRPr="002A29FD">
        <w:rPr>
          <w:rFonts w:ascii="Arial" w:hAnsi="Arial" w:cs="Arial"/>
          <w:sz w:val="24"/>
          <w:szCs w:val="24"/>
        </w:rPr>
        <w:t>Федеральным законом от 06.10.2003 N 131-ФЗ "Об общих принципах организации местного самоупра</w:t>
      </w:r>
      <w:r w:rsidR="00152780">
        <w:rPr>
          <w:rFonts w:ascii="Arial" w:hAnsi="Arial" w:cs="Arial"/>
          <w:sz w:val="24"/>
          <w:szCs w:val="24"/>
        </w:rPr>
        <w:t>вления в Российской Федерации"</w:t>
      </w:r>
      <w:r w:rsidRPr="002A29FD">
        <w:rPr>
          <w:rFonts w:ascii="Arial" w:hAnsi="Arial" w:cs="Arial"/>
          <w:sz w:val="24"/>
          <w:szCs w:val="24"/>
        </w:rPr>
        <w:t xml:space="preserve">, </w:t>
      </w:r>
      <w:r w:rsidR="00C7727C">
        <w:rPr>
          <w:rFonts w:ascii="Arial" w:hAnsi="Arial" w:cs="Arial"/>
          <w:sz w:val="24"/>
          <w:szCs w:val="24"/>
        </w:rPr>
        <w:t xml:space="preserve">Уставом </w:t>
      </w:r>
      <w:r w:rsidR="00C7727C" w:rsidRPr="00C1411B">
        <w:rPr>
          <w:rFonts w:ascii="Arial" w:hAnsi="Arial" w:cs="Arial"/>
          <w:sz w:val="24"/>
          <w:szCs w:val="24"/>
        </w:rPr>
        <w:t>Ливенского района</w:t>
      </w:r>
      <w:r w:rsidR="00C7727C">
        <w:rPr>
          <w:rFonts w:ascii="Arial" w:hAnsi="Arial" w:cs="Arial"/>
          <w:sz w:val="24"/>
          <w:szCs w:val="24"/>
        </w:rPr>
        <w:t>.</w:t>
      </w:r>
    </w:p>
    <w:p w:rsidR="000B552C" w:rsidRPr="00DA288E" w:rsidRDefault="008D1A5A" w:rsidP="00152780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DA288E">
        <w:rPr>
          <w:rFonts w:ascii="Arial" w:hAnsi="Arial" w:cs="Arial"/>
          <w:b w:val="0"/>
          <w:sz w:val="24"/>
          <w:szCs w:val="24"/>
        </w:rPr>
        <w:t xml:space="preserve">1.2. </w:t>
      </w:r>
      <w:proofErr w:type="gramStart"/>
      <w:r w:rsidRPr="00DA288E">
        <w:rPr>
          <w:rFonts w:ascii="Arial" w:hAnsi="Arial" w:cs="Arial"/>
          <w:b w:val="0"/>
          <w:sz w:val="24"/>
          <w:szCs w:val="24"/>
        </w:rPr>
        <w:t>Положение разработано с целью регулирования организации процесса обеспечения</w:t>
      </w:r>
      <w:r w:rsidR="00551781">
        <w:rPr>
          <w:rFonts w:ascii="Arial" w:hAnsi="Arial" w:cs="Arial"/>
          <w:b w:val="0"/>
          <w:sz w:val="24"/>
          <w:szCs w:val="24"/>
        </w:rPr>
        <w:t xml:space="preserve"> питанием</w:t>
      </w:r>
      <w:r w:rsidRPr="00DA288E">
        <w:rPr>
          <w:rFonts w:ascii="Arial" w:hAnsi="Arial" w:cs="Arial"/>
          <w:b w:val="0"/>
          <w:sz w:val="24"/>
          <w:szCs w:val="24"/>
        </w:rPr>
        <w:t xml:space="preserve"> обучающихся, получающих </w:t>
      </w:r>
      <w:r w:rsidR="000B552C" w:rsidRPr="00DA288E">
        <w:rPr>
          <w:rFonts w:ascii="Arial" w:hAnsi="Arial" w:cs="Arial"/>
          <w:b w:val="0"/>
          <w:sz w:val="24"/>
          <w:szCs w:val="24"/>
        </w:rPr>
        <w:t>дошкольн</w:t>
      </w:r>
      <w:r w:rsidR="00DA288E">
        <w:rPr>
          <w:rFonts w:ascii="Arial" w:hAnsi="Arial" w:cs="Arial"/>
          <w:b w:val="0"/>
          <w:sz w:val="24"/>
          <w:szCs w:val="24"/>
        </w:rPr>
        <w:t>ое, начальное, основное, среднее</w:t>
      </w:r>
      <w:r w:rsidR="000B552C" w:rsidRPr="00DA288E">
        <w:rPr>
          <w:rFonts w:ascii="Arial" w:hAnsi="Arial" w:cs="Arial"/>
          <w:b w:val="0"/>
          <w:sz w:val="24"/>
          <w:szCs w:val="24"/>
        </w:rPr>
        <w:t xml:space="preserve"> общего образования </w:t>
      </w:r>
      <w:r w:rsidR="00551781">
        <w:rPr>
          <w:rFonts w:ascii="Arial" w:hAnsi="Arial" w:cs="Arial"/>
          <w:b w:val="0"/>
          <w:sz w:val="24"/>
          <w:szCs w:val="24"/>
        </w:rPr>
        <w:t xml:space="preserve">в образовательных организациях </w:t>
      </w:r>
      <w:r w:rsidR="000B552C" w:rsidRPr="00DA288E">
        <w:rPr>
          <w:rFonts w:ascii="Arial" w:hAnsi="Arial" w:cs="Arial"/>
          <w:b w:val="0"/>
          <w:sz w:val="24"/>
          <w:szCs w:val="24"/>
        </w:rPr>
        <w:t>Ливенского  района</w:t>
      </w:r>
      <w:r w:rsidR="00EB3293">
        <w:rPr>
          <w:rFonts w:ascii="Arial" w:hAnsi="Arial" w:cs="Arial"/>
          <w:b w:val="0"/>
          <w:sz w:val="24"/>
          <w:szCs w:val="24"/>
        </w:rPr>
        <w:t>.</w:t>
      </w:r>
      <w:proofErr w:type="gramEnd"/>
    </w:p>
    <w:p w:rsidR="006C74CE" w:rsidRDefault="008D1A5A" w:rsidP="00152780">
      <w:pPr>
        <w:pStyle w:val="ConsPlusNormal"/>
        <w:jc w:val="both"/>
        <w:rPr>
          <w:i/>
          <w:sz w:val="28"/>
          <w:szCs w:val="28"/>
          <w:u w:val="single"/>
        </w:rPr>
      </w:pPr>
      <w:r w:rsidRPr="00EB3293">
        <w:rPr>
          <w:rFonts w:ascii="Arial" w:hAnsi="Arial" w:cs="Arial"/>
          <w:sz w:val="24"/>
          <w:szCs w:val="24"/>
        </w:rPr>
        <w:t>1.3. Положение определяет основные организационные принципы питания обучающихся в образовательных организациях, принципы и методику формирования рациона и ассортимента пищевых продуктов, предназначенных для организации рационального питания обучающихся</w:t>
      </w:r>
      <w:r w:rsidR="00551781">
        <w:rPr>
          <w:rFonts w:ascii="Arial" w:hAnsi="Arial" w:cs="Arial"/>
          <w:sz w:val="24"/>
          <w:szCs w:val="24"/>
        </w:rPr>
        <w:t xml:space="preserve">, </w:t>
      </w:r>
      <w:r w:rsidRPr="00EB3293">
        <w:rPr>
          <w:rFonts w:ascii="Arial" w:hAnsi="Arial" w:cs="Arial"/>
          <w:sz w:val="24"/>
          <w:szCs w:val="24"/>
        </w:rPr>
        <w:t>при закупках, приемке пищевых продуктов и продовольственного сырья, используемых в питании обучающихся, составлении меню и ассортиментных перечней.</w:t>
      </w:r>
      <w:r w:rsidR="006C74CE" w:rsidRPr="006C74CE">
        <w:rPr>
          <w:i/>
          <w:sz w:val="28"/>
          <w:szCs w:val="28"/>
          <w:u w:val="single"/>
        </w:rPr>
        <w:t xml:space="preserve"> </w:t>
      </w:r>
    </w:p>
    <w:p w:rsidR="00627D9B" w:rsidRPr="004A47E3" w:rsidRDefault="001F4775" w:rsidP="004A47E3">
      <w:pPr>
        <w:pStyle w:val="ConsPlusNormal"/>
        <w:jc w:val="both"/>
      </w:pPr>
      <w:r>
        <w:rPr>
          <w:rFonts w:ascii="Arial" w:hAnsi="Arial" w:cs="Arial"/>
          <w:sz w:val="24"/>
          <w:szCs w:val="24"/>
        </w:rPr>
        <w:t>1.</w:t>
      </w:r>
      <w:r w:rsidR="00551781">
        <w:rPr>
          <w:rFonts w:ascii="Arial" w:hAnsi="Arial" w:cs="Arial"/>
          <w:sz w:val="24"/>
          <w:szCs w:val="24"/>
        </w:rPr>
        <w:t>4</w:t>
      </w:r>
      <w:r w:rsidR="00D4235D" w:rsidRPr="0094500D">
        <w:rPr>
          <w:rFonts w:ascii="Arial" w:hAnsi="Arial" w:cs="Arial"/>
          <w:sz w:val="24"/>
          <w:szCs w:val="24"/>
        </w:rPr>
        <w:t xml:space="preserve">. </w:t>
      </w:r>
      <w:r w:rsidR="000B552C" w:rsidRPr="0094500D">
        <w:rPr>
          <w:rFonts w:ascii="Arial" w:hAnsi="Arial" w:cs="Arial"/>
          <w:sz w:val="24"/>
          <w:szCs w:val="24"/>
        </w:rPr>
        <w:t xml:space="preserve">Размер </w:t>
      </w:r>
      <w:r w:rsidR="00DF5116" w:rsidRPr="0094500D">
        <w:rPr>
          <w:rFonts w:ascii="Arial" w:hAnsi="Arial" w:cs="Arial"/>
          <w:sz w:val="24"/>
          <w:szCs w:val="24"/>
        </w:rPr>
        <w:t>стоимости питания</w:t>
      </w:r>
      <w:r w:rsidR="000B552C" w:rsidRPr="0094500D">
        <w:rPr>
          <w:rFonts w:ascii="Arial" w:hAnsi="Arial" w:cs="Arial"/>
          <w:sz w:val="24"/>
          <w:szCs w:val="24"/>
        </w:rPr>
        <w:t xml:space="preserve"> </w:t>
      </w:r>
      <w:r w:rsidR="00551781">
        <w:rPr>
          <w:rFonts w:ascii="Arial" w:hAnsi="Arial" w:cs="Arial"/>
          <w:sz w:val="24"/>
          <w:szCs w:val="24"/>
        </w:rPr>
        <w:t xml:space="preserve">обучающихся, осваивающих </w:t>
      </w:r>
      <w:r w:rsidR="0024212B" w:rsidRPr="0094500D">
        <w:rPr>
          <w:rFonts w:ascii="Arial" w:hAnsi="Arial" w:cs="Arial"/>
          <w:sz w:val="24"/>
          <w:szCs w:val="24"/>
        </w:rPr>
        <w:t>образовательные программы дошкольного, начального, основного, среднего общего образования</w:t>
      </w:r>
      <w:r w:rsidR="004A47E3">
        <w:rPr>
          <w:rFonts w:ascii="Arial" w:hAnsi="Arial" w:cs="Arial"/>
          <w:sz w:val="24"/>
          <w:szCs w:val="24"/>
        </w:rPr>
        <w:t xml:space="preserve"> в образовательных организациях </w:t>
      </w:r>
      <w:r w:rsidR="000B552C" w:rsidRPr="0094500D">
        <w:rPr>
          <w:rFonts w:ascii="Arial" w:hAnsi="Arial" w:cs="Arial"/>
          <w:sz w:val="24"/>
          <w:szCs w:val="24"/>
        </w:rPr>
        <w:t>утверждается постановлением администрации Ливенского района.</w:t>
      </w:r>
      <w:r w:rsidR="00A45D8B" w:rsidRPr="0094500D">
        <w:t xml:space="preserve"> </w:t>
      </w:r>
    </w:p>
    <w:p w:rsidR="008D1A5A" w:rsidRPr="00A73F9E" w:rsidRDefault="008D1A5A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2. Основные цели и задачи</w:t>
      </w:r>
    </w:p>
    <w:p w:rsidR="008D1A5A" w:rsidRPr="00A73F9E" w:rsidRDefault="008D1A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2.1. Основными задачами при организации питания обучающихся в муниципальных образовательных организациях Ливенского района являются: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обеспечение обучающихся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предоставление гарантированного качественного и безопасного питания и пищевых продуктов, используемых в питании;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предупреждение (профилактика) среди обучающихся инфекционных и неинфекционных заболеваний, связанных с фактором питания;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пропаганда принципов здорового и полноценного питания.</w:t>
      </w:r>
    </w:p>
    <w:p w:rsidR="008D1A5A" w:rsidRPr="00A73F9E" w:rsidRDefault="008D1A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D1A5A" w:rsidRPr="00A73F9E" w:rsidRDefault="008D1A5A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3. Основные организационные принципы питания</w:t>
      </w:r>
    </w:p>
    <w:p w:rsidR="008D1A5A" w:rsidRPr="00A73F9E" w:rsidRDefault="008D1A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3.1. Питание обучающихся образовательных организаций </w:t>
      </w:r>
      <w:r w:rsidR="0094500D" w:rsidRPr="00A73F9E">
        <w:rPr>
          <w:rFonts w:ascii="Arial" w:hAnsi="Arial" w:cs="Arial"/>
          <w:sz w:val="24"/>
          <w:szCs w:val="24"/>
        </w:rPr>
        <w:t>организовано в соответствии с 14</w:t>
      </w:r>
      <w:r w:rsidRPr="00A73F9E">
        <w:rPr>
          <w:rFonts w:ascii="Arial" w:hAnsi="Arial" w:cs="Arial"/>
          <w:sz w:val="24"/>
          <w:szCs w:val="24"/>
        </w:rPr>
        <w:t xml:space="preserve">-дневным меню и требованиями </w:t>
      </w:r>
      <w:hyperlink r:id="rId6">
        <w:r w:rsidRPr="00A73F9E">
          <w:rPr>
            <w:rFonts w:ascii="Arial" w:hAnsi="Arial" w:cs="Arial"/>
            <w:sz w:val="24"/>
            <w:szCs w:val="24"/>
          </w:rPr>
          <w:t>СанПиН 2.4.3648-20</w:t>
        </w:r>
      </w:hyperlink>
      <w:r w:rsidRPr="00A73F9E">
        <w:rPr>
          <w:rFonts w:ascii="Arial" w:hAnsi="Arial" w:cs="Arial"/>
          <w:sz w:val="24"/>
          <w:szCs w:val="24"/>
        </w:rPr>
        <w:t xml:space="preserve">, </w:t>
      </w:r>
      <w:hyperlink r:id="rId7">
        <w:r w:rsidRPr="00A73F9E">
          <w:rPr>
            <w:rFonts w:ascii="Arial" w:hAnsi="Arial" w:cs="Arial"/>
            <w:sz w:val="24"/>
            <w:szCs w:val="24"/>
          </w:rPr>
          <w:t>СанПиН 2.3/2.4.3590-20</w:t>
        </w:r>
      </w:hyperlink>
      <w:r w:rsidRPr="00A73F9E">
        <w:rPr>
          <w:rFonts w:ascii="Arial" w:hAnsi="Arial" w:cs="Arial"/>
          <w:sz w:val="24"/>
          <w:szCs w:val="24"/>
        </w:rPr>
        <w:t xml:space="preserve"> и согласуется с ТО УФС по надзору в сфере защиты прав потребителей и благополучия человека по Орловской области в г. Ливны.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3.2. Размещение муниципального заказа на осуществление закупок </w:t>
      </w:r>
      <w:r w:rsidRPr="00A73F9E">
        <w:rPr>
          <w:rFonts w:ascii="Arial" w:hAnsi="Arial" w:cs="Arial"/>
          <w:sz w:val="24"/>
          <w:szCs w:val="24"/>
        </w:rPr>
        <w:lastRenderedPageBreak/>
        <w:t xml:space="preserve">продовольственных товаров и заключение прямых договоров для образовательных организаций по отбору организатора питания осуществляются в соответствии с Федеральным </w:t>
      </w:r>
      <w:hyperlink r:id="rId8">
        <w:r w:rsidRPr="00A73F9E">
          <w:rPr>
            <w:rFonts w:ascii="Arial" w:hAnsi="Arial" w:cs="Arial"/>
            <w:sz w:val="24"/>
            <w:szCs w:val="24"/>
          </w:rPr>
          <w:t>законом</w:t>
        </w:r>
      </w:hyperlink>
      <w:r w:rsidRPr="00A73F9E">
        <w:rPr>
          <w:rFonts w:ascii="Arial" w:hAnsi="Arial" w:cs="Arial"/>
          <w:sz w:val="24"/>
          <w:szCs w:val="24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3.3. Контракт на поставку продуктов питания обучающихся заключается между руководителями образовательных организаций и поставщиком услуги в соответствии с федеральным законодательством с учетом выполнения следующих нормативных требований: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наличие санитарно-эпидемиологического заключения о соответствии условий деятельности и объекта питания требованиям санитарных правил и норм;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организация доставки продуктов, необходимых для осуществления питания обучающихся, в столовые образовательных организаций за счет средств предприятий, осуществляющих поставку продуктов питания;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наличие автотранспорта, имеющего санитарный паспорт, для доставки продуктов питания или договора с автотранспортным предприятием, специализирующимся на перевозках продуктов питания;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готовность обеспечивать эксплуатацию торгово-холодильного, технологического и другого оборудования согласно инструкциям и правилам эксплуатации, разработанным для каждого вида оборудования;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комплектование столовой профессиональными кадрами;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обеспечение прохождения медицинских профилактических осмотров работниками пищеблока и обучение персонала санитарному минимуму в соответствии с установленными сроками;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обеспечение за счет средств организаций общественного питания чистоты и соблюдения санитарно-эпидемиологического режима в производственных помещениях столовых;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организация содержания обеденного зала образовательной организации в надлежащем порядке в соответствии с требованиями СанПиН (уборка обеденных столов после каждого организованного приема пищи);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обеспечение столовой достаточным количеством посуды и столовых приборов, специальной одежды, санитарно-гигиенических средств, ветоши, кухонного, разделочного оборудования и уборочного инвентаря.</w:t>
      </w:r>
    </w:p>
    <w:p w:rsidR="008D1A5A" w:rsidRPr="00A73F9E" w:rsidRDefault="008D1A5A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3.4. В образовательных организациях осуществляется горячее питание обучающихся в период учебного </w:t>
      </w:r>
      <w:r w:rsidR="00152780">
        <w:rPr>
          <w:rFonts w:ascii="Arial" w:hAnsi="Arial" w:cs="Arial"/>
          <w:sz w:val="24"/>
          <w:szCs w:val="24"/>
        </w:rPr>
        <w:t>года</w:t>
      </w:r>
      <w:r w:rsidRPr="00A73F9E">
        <w:rPr>
          <w:rFonts w:ascii="Arial" w:hAnsi="Arial" w:cs="Arial"/>
          <w:sz w:val="24"/>
          <w:szCs w:val="24"/>
        </w:rPr>
        <w:t>. Отпуск питания организуется по классам и группам. Контроль за посещением столовой и учетом количества фактически отпущенных обедов возлагается на организатора питания, определяемого администрацией образовательной организации в установленном порядке.</w:t>
      </w:r>
    </w:p>
    <w:p w:rsidR="00157549" w:rsidRPr="00A73F9E" w:rsidRDefault="00157549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3.5. Руководители образовательных организаций могут привлекать предприятия всех форм собственности, родителей (законных представителей) обучающихся для оказания спонсорской помощи для улучшения организации питания обучающихся в виде основных продуктов питания.</w:t>
      </w:r>
    </w:p>
    <w:p w:rsidR="00157549" w:rsidRPr="00A73F9E" w:rsidRDefault="00157549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3.6. </w:t>
      </w:r>
      <w:proofErr w:type="gramStart"/>
      <w:r w:rsidRPr="00A73F9E">
        <w:rPr>
          <w:rFonts w:ascii="Arial" w:hAnsi="Arial" w:cs="Arial"/>
          <w:sz w:val="24"/>
          <w:szCs w:val="24"/>
        </w:rPr>
        <w:t>Плодово-овощная</w:t>
      </w:r>
      <w:proofErr w:type="gramEnd"/>
      <w:r w:rsidRPr="00A73F9E">
        <w:rPr>
          <w:rFonts w:ascii="Arial" w:hAnsi="Arial" w:cs="Arial"/>
          <w:sz w:val="24"/>
          <w:szCs w:val="24"/>
        </w:rPr>
        <w:t xml:space="preserve"> продукция, выращенная на пришкольных участках, используется для обеспечения питания обучающихся образовательных организаций.</w:t>
      </w:r>
    </w:p>
    <w:p w:rsidR="00357D94" w:rsidRPr="00A73F9E" w:rsidRDefault="00357D94" w:rsidP="00357D94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</w:p>
    <w:p w:rsidR="00357D94" w:rsidRPr="00A73F9E" w:rsidRDefault="00357D94" w:rsidP="00357D94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4. Порядок предоставления льгот по обеспечению питанием.</w:t>
      </w:r>
    </w:p>
    <w:p w:rsidR="008D1A5A" w:rsidRPr="00A73F9E" w:rsidRDefault="00BB0E58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4.1</w:t>
      </w:r>
      <w:r w:rsidR="008D1A5A" w:rsidRPr="00A73F9E">
        <w:rPr>
          <w:rFonts w:ascii="Arial" w:hAnsi="Arial" w:cs="Arial"/>
          <w:sz w:val="24"/>
          <w:szCs w:val="24"/>
        </w:rPr>
        <w:t>. Обучающиеся с ограниченными возможностями здоровья Ливенского района обеспечиваются бесплатным двухразовым питанием.</w:t>
      </w:r>
    </w:p>
    <w:p w:rsidR="008D1A5A" w:rsidRPr="00A73F9E" w:rsidRDefault="00BB0E58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4.1.1. </w:t>
      </w:r>
      <w:r w:rsidR="008D1A5A" w:rsidRPr="00A73F9E">
        <w:rPr>
          <w:rFonts w:ascii="Arial" w:hAnsi="Arial" w:cs="Arial"/>
          <w:sz w:val="24"/>
          <w:szCs w:val="24"/>
        </w:rPr>
        <w:t>Обучающиеся с ограниченными возможностями здоровья, получающие образование на дому, обеспечиваются сухим пайком (в денежном выражении компенсация не производится).</w:t>
      </w:r>
    </w:p>
    <w:p w:rsidR="008D1A5A" w:rsidRPr="00A73F9E" w:rsidRDefault="00D30C2C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lastRenderedPageBreak/>
        <w:t xml:space="preserve">4.1.2. </w:t>
      </w:r>
      <w:r w:rsidR="008D1A5A" w:rsidRPr="00A73F9E">
        <w:rPr>
          <w:rFonts w:ascii="Arial" w:hAnsi="Arial" w:cs="Arial"/>
          <w:sz w:val="24"/>
          <w:szCs w:val="24"/>
        </w:rPr>
        <w:t>Родители (законные представители) незамедлительно уведомляют в письменном виде руководителя общеобразовательной организации, если лицо с ограниченными возможностями здоровья в течение учебного года временно по причине болезни, лечения в организациях здравоохранения, реабилитационных мероприяти</w:t>
      </w:r>
      <w:r w:rsidR="00152780">
        <w:rPr>
          <w:rFonts w:ascii="Arial" w:hAnsi="Arial" w:cs="Arial"/>
          <w:sz w:val="24"/>
          <w:szCs w:val="24"/>
        </w:rPr>
        <w:t>й</w:t>
      </w:r>
      <w:r w:rsidR="008D1A5A" w:rsidRPr="00A73F9E">
        <w:rPr>
          <w:rFonts w:ascii="Arial" w:hAnsi="Arial" w:cs="Arial"/>
          <w:sz w:val="24"/>
          <w:szCs w:val="24"/>
        </w:rPr>
        <w:t xml:space="preserve"> в учреждениях санаторного типа системы здравоохранения или социального обслуживания не может осуществлять образование на дому. При получении заявления от родителя (законного пре</w:t>
      </w:r>
      <w:r w:rsidR="00152780">
        <w:rPr>
          <w:rFonts w:ascii="Arial" w:hAnsi="Arial" w:cs="Arial"/>
          <w:sz w:val="24"/>
          <w:szCs w:val="24"/>
        </w:rPr>
        <w:t xml:space="preserve">дставителя) лица </w:t>
      </w:r>
      <w:r w:rsidR="00152780" w:rsidRPr="00A73F9E">
        <w:rPr>
          <w:rFonts w:ascii="Arial" w:hAnsi="Arial" w:cs="Arial"/>
          <w:sz w:val="24"/>
          <w:szCs w:val="24"/>
        </w:rPr>
        <w:t>с ограниченными возможностями здоровья</w:t>
      </w:r>
      <w:r w:rsidR="008D1A5A" w:rsidRPr="00A73F9E">
        <w:rPr>
          <w:rFonts w:ascii="Arial" w:hAnsi="Arial" w:cs="Arial"/>
          <w:sz w:val="24"/>
          <w:szCs w:val="24"/>
        </w:rPr>
        <w:t xml:space="preserve"> о приостановке обучения на дому, руководитель общеобразовательной организации издает приказ о временной приостановке предоставления бесплатного питания в виде сухого пайка.</w:t>
      </w:r>
    </w:p>
    <w:p w:rsidR="008D1A5A" w:rsidRPr="00A73F9E" w:rsidRDefault="00D30C2C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4.1.3. </w:t>
      </w:r>
      <w:r w:rsidR="008D1A5A" w:rsidRPr="00A73F9E">
        <w:rPr>
          <w:rFonts w:ascii="Arial" w:hAnsi="Arial" w:cs="Arial"/>
          <w:sz w:val="24"/>
          <w:szCs w:val="24"/>
        </w:rPr>
        <w:t>Возобновление предоставления лицу с ограниченными возможностями здоровья, обучающемуся на дому, бесплатного питания в виде сухого пайка осуществляется со следующего дня после представления родителями (законными представителями) справки о выздоровлении или другого документа, подтверждающего уважительную причину и сроки его отсутствия.</w:t>
      </w:r>
    </w:p>
    <w:p w:rsidR="008D1A5A" w:rsidRPr="00A73F9E" w:rsidRDefault="003F5AB2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4.1.4. </w:t>
      </w:r>
      <w:r w:rsidR="008D1A5A" w:rsidRPr="00A73F9E">
        <w:rPr>
          <w:rFonts w:ascii="Arial" w:hAnsi="Arial" w:cs="Arial"/>
          <w:sz w:val="24"/>
          <w:szCs w:val="24"/>
        </w:rPr>
        <w:t>Родители (законные представители) получают сухие пайки в столовых общеобразовательных организациях, за которыми закреплены обучающиеся с ограниченными возможностями здоровья, получающие образование на дому, в соответствии с локальными нормативными актами, установленными общеобразовательной организацией.</w:t>
      </w:r>
    </w:p>
    <w:p w:rsidR="008D1A5A" w:rsidRPr="00A73F9E" w:rsidRDefault="003F5AB2" w:rsidP="007E68B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 xml:space="preserve">4.1.5. </w:t>
      </w:r>
      <w:r w:rsidR="008D1A5A" w:rsidRPr="00A73F9E">
        <w:rPr>
          <w:rFonts w:ascii="Arial" w:hAnsi="Arial" w:cs="Arial"/>
          <w:sz w:val="24"/>
          <w:szCs w:val="24"/>
        </w:rPr>
        <w:t>Периодичность и часы выдачи бесплатного питания лицам с ограниченными возможностями здоровья устанавливаются локальным нормативным актом образовательной организации.</w:t>
      </w:r>
    </w:p>
    <w:p w:rsidR="004A47E3" w:rsidRDefault="003F5AB2" w:rsidP="004A47E3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4.2. Детям (1 - 11</w:t>
      </w:r>
      <w:r w:rsidR="0025216C" w:rsidRPr="00A73F9E">
        <w:rPr>
          <w:rFonts w:ascii="Arial" w:hAnsi="Arial" w:cs="Arial"/>
          <w:sz w:val="24"/>
          <w:szCs w:val="24"/>
        </w:rPr>
        <w:t xml:space="preserve"> классы)</w:t>
      </w:r>
      <w:r w:rsidR="00152780">
        <w:rPr>
          <w:rFonts w:ascii="Arial" w:hAnsi="Arial" w:cs="Arial"/>
          <w:sz w:val="24"/>
          <w:szCs w:val="24"/>
        </w:rPr>
        <w:t>,</w:t>
      </w:r>
      <w:r w:rsidR="0025216C" w:rsidRPr="00A73F9E">
        <w:rPr>
          <w:rFonts w:ascii="Arial" w:hAnsi="Arial" w:cs="Arial"/>
          <w:sz w:val="24"/>
          <w:szCs w:val="24"/>
        </w:rPr>
        <w:t xml:space="preserve"> </w:t>
      </w:r>
      <w:r w:rsidR="004E6DB3" w:rsidRPr="00A73F9E">
        <w:rPr>
          <w:rFonts w:ascii="Arial" w:hAnsi="Arial" w:cs="Arial"/>
          <w:sz w:val="24"/>
          <w:szCs w:val="24"/>
        </w:rPr>
        <w:t xml:space="preserve"> </w:t>
      </w:r>
      <w:r w:rsidR="0025216C" w:rsidRPr="00A73F9E">
        <w:rPr>
          <w:rFonts w:ascii="Arial" w:hAnsi="Arial" w:cs="Arial"/>
          <w:sz w:val="24"/>
          <w:szCs w:val="24"/>
        </w:rPr>
        <w:t xml:space="preserve">полнородным, </w:t>
      </w:r>
      <w:proofErr w:type="spellStart"/>
      <w:r w:rsidR="0025216C" w:rsidRPr="00A73F9E">
        <w:rPr>
          <w:rFonts w:ascii="Arial" w:hAnsi="Arial" w:cs="Arial"/>
          <w:sz w:val="24"/>
          <w:szCs w:val="24"/>
        </w:rPr>
        <w:t>неполнородным</w:t>
      </w:r>
      <w:proofErr w:type="spellEnd"/>
      <w:r w:rsidR="0025216C" w:rsidRPr="00A73F9E">
        <w:rPr>
          <w:rFonts w:ascii="Arial" w:hAnsi="Arial" w:cs="Arial"/>
          <w:sz w:val="24"/>
          <w:szCs w:val="24"/>
        </w:rPr>
        <w:t xml:space="preserve"> братьям</w:t>
      </w:r>
      <w:r w:rsidR="00EC7F42" w:rsidRPr="00A73F9E">
        <w:rPr>
          <w:rFonts w:ascii="Arial" w:hAnsi="Arial" w:cs="Arial"/>
          <w:sz w:val="24"/>
          <w:szCs w:val="24"/>
        </w:rPr>
        <w:t xml:space="preserve"> и сест</w:t>
      </w:r>
      <w:r w:rsidR="0025216C" w:rsidRPr="00A73F9E">
        <w:rPr>
          <w:rFonts w:ascii="Arial" w:hAnsi="Arial" w:cs="Arial"/>
          <w:sz w:val="24"/>
          <w:szCs w:val="24"/>
        </w:rPr>
        <w:t>рам</w:t>
      </w:r>
      <w:r w:rsidR="00EC7F42" w:rsidRPr="00A73F9E">
        <w:rPr>
          <w:rFonts w:ascii="Arial" w:hAnsi="Arial" w:cs="Arial"/>
          <w:sz w:val="24"/>
          <w:szCs w:val="24"/>
        </w:rPr>
        <w:t>, детям</w:t>
      </w:r>
      <w:r w:rsidR="0025216C" w:rsidRPr="00A73F9E">
        <w:rPr>
          <w:rFonts w:ascii="Arial" w:hAnsi="Arial" w:cs="Arial"/>
          <w:sz w:val="24"/>
          <w:szCs w:val="24"/>
        </w:rPr>
        <w:t xml:space="preserve"> супругов граждан Российской Федерации, призванных на военную службу по мобилизации в Вооруженные Силы Российской Федерации или </w:t>
      </w:r>
      <w:bookmarkStart w:id="0" w:name="_GoBack"/>
      <w:r w:rsidR="0025216C" w:rsidRPr="00A73F9E">
        <w:rPr>
          <w:rFonts w:ascii="Arial" w:hAnsi="Arial" w:cs="Arial"/>
          <w:sz w:val="24"/>
          <w:szCs w:val="24"/>
        </w:rPr>
        <w:t>направленных военными комиссариатами субъектов Российской Федерации для прохождения военной службы по контракту для участия в специальной военной операции, а также сотрудников органов внутренних дел Российской Федерации и лиц, проходящих службу в войсках национальной гвардии Российской Федерации (</w:t>
      </w:r>
      <w:proofErr w:type="spellStart"/>
      <w:r w:rsidR="0025216C" w:rsidRPr="00A73F9E">
        <w:rPr>
          <w:rFonts w:ascii="Arial" w:hAnsi="Arial" w:cs="Arial"/>
          <w:sz w:val="24"/>
          <w:szCs w:val="24"/>
        </w:rPr>
        <w:t>Росгвардия</w:t>
      </w:r>
      <w:proofErr w:type="spellEnd"/>
      <w:r w:rsidR="0025216C" w:rsidRPr="00A73F9E">
        <w:rPr>
          <w:rFonts w:ascii="Arial" w:hAnsi="Arial" w:cs="Arial"/>
          <w:sz w:val="24"/>
          <w:szCs w:val="24"/>
        </w:rPr>
        <w:t>)</w:t>
      </w:r>
      <w:bookmarkEnd w:id="0"/>
      <w:r w:rsidR="0025216C" w:rsidRPr="00A73F9E">
        <w:rPr>
          <w:rFonts w:ascii="Arial" w:hAnsi="Arial" w:cs="Arial"/>
          <w:sz w:val="24"/>
          <w:szCs w:val="24"/>
        </w:rPr>
        <w:t>, участвующих в специальной военной операции</w:t>
      </w:r>
      <w:r w:rsidR="007E68BD">
        <w:rPr>
          <w:rFonts w:ascii="Arial" w:hAnsi="Arial" w:cs="Arial"/>
          <w:sz w:val="24"/>
          <w:szCs w:val="24"/>
        </w:rPr>
        <w:t xml:space="preserve"> предоставляется дополнительное питание.</w:t>
      </w:r>
    </w:p>
    <w:p w:rsidR="007E68BD" w:rsidRPr="00A73F9E" w:rsidRDefault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D1A5A" w:rsidRPr="00A73F9E" w:rsidRDefault="00D66D26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 Контроль за качеством питания</w:t>
      </w:r>
    </w:p>
    <w:p w:rsidR="008D1A5A" w:rsidRDefault="008D1A5A" w:rsidP="007E68B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в образовательных организациях</w:t>
      </w:r>
    </w:p>
    <w:p w:rsidR="007E68BD" w:rsidRPr="00A73F9E" w:rsidRDefault="007E68BD" w:rsidP="007E68BD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8D1A5A" w:rsidRPr="00A73F9E" w:rsidRDefault="002B4067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.1. Контроль за организацией питания (посещаемость обучающихся, качество питания, соблюдение графика, выполнение санитарно-гигиенических норм и правил, рацион питания, работоспособность кухонного оборудования) осуществляет ответственный за организацию питания на основании приказа руководителя образовательной организации.</w:t>
      </w:r>
    </w:p>
    <w:p w:rsidR="008D1A5A" w:rsidRPr="00A73F9E" w:rsidRDefault="002B4067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 xml:space="preserve">.2. Проверка качества пищи, соблюдение рецептур и технологических режимов осуществляется </w:t>
      </w:r>
      <w:proofErr w:type="spellStart"/>
      <w:r w:rsidR="008D1A5A" w:rsidRPr="00A73F9E">
        <w:rPr>
          <w:rFonts w:ascii="Arial" w:hAnsi="Arial" w:cs="Arial"/>
          <w:sz w:val="24"/>
          <w:szCs w:val="24"/>
        </w:rPr>
        <w:t>бракеражной</w:t>
      </w:r>
      <w:proofErr w:type="spellEnd"/>
      <w:r w:rsidR="008D1A5A" w:rsidRPr="00A73F9E">
        <w:rPr>
          <w:rFonts w:ascii="Arial" w:hAnsi="Arial" w:cs="Arial"/>
          <w:sz w:val="24"/>
          <w:szCs w:val="24"/>
        </w:rPr>
        <w:t xml:space="preserve"> комиссией. Результаты проверки заносятся в </w:t>
      </w:r>
      <w:proofErr w:type="spellStart"/>
      <w:r w:rsidR="008D1A5A" w:rsidRPr="00A73F9E">
        <w:rPr>
          <w:rFonts w:ascii="Arial" w:hAnsi="Arial" w:cs="Arial"/>
          <w:sz w:val="24"/>
          <w:szCs w:val="24"/>
        </w:rPr>
        <w:t>бракеражный</w:t>
      </w:r>
      <w:proofErr w:type="spellEnd"/>
      <w:r w:rsidR="008D1A5A" w:rsidRPr="00A73F9E">
        <w:rPr>
          <w:rFonts w:ascii="Arial" w:hAnsi="Arial" w:cs="Arial"/>
          <w:sz w:val="24"/>
          <w:szCs w:val="24"/>
        </w:rPr>
        <w:t xml:space="preserve"> журнал.</w:t>
      </w:r>
    </w:p>
    <w:p w:rsidR="008D1A5A" w:rsidRPr="00A73F9E" w:rsidRDefault="002B4067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.3. Контроль за сроками прохождения медицинского осмотра работников, санитарным состоянием пищеблока, за качеством сырья, продуктов возлагается на медработника, закрепленного за образовательной организацией.</w:t>
      </w:r>
    </w:p>
    <w:p w:rsidR="008D1A5A" w:rsidRPr="00A73F9E" w:rsidRDefault="00B2671E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.4. Классные руководители несут персональную ответственность за сведения о количестве обучающихся, которые ежедневно обеспечиваются горячим питанием.</w:t>
      </w:r>
    </w:p>
    <w:p w:rsidR="008D1A5A" w:rsidRPr="00A73F9E" w:rsidRDefault="00B2671E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.5. В компетенцию руководителя муниципальной образовательной организации по организации питания входит: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заключение контракта на поставку продуктов питания;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lastRenderedPageBreak/>
        <w:t>- контроль за производственной базой пищеблока столовой и своевременной организацией ремонта технологического и холодильного оборудования;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контроль за соблюдением требований СанПиН;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ежемесячный анализ деятельности столовой;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организация финансовой отчетности по питанию;</w:t>
      </w:r>
    </w:p>
    <w:p w:rsidR="008D1A5A" w:rsidRPr="00A73F9E" w:rsidRDefault="008D1A5A" w:rsidP="007E68B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- организация общественного контроля (</w:t>
      </w:r>
      <w:proofErr w:type="spellStart"/>
      <w:r w:rsidRPr="00A73F9E">
        <w:rPr>
          <w:rFonts w:ascii="Arial" w:hAnsi="Arial" w:cs="Arial"/>
          <w:sz w:val="24"/>
          <w:szCs w:val="24"/>
        </w:rPr>
        <w:t>бракеражной</w:t>
      </w:r>
      <w:proofErr w:type="spellEnd"/>
      <w:r w:rsidRPr="00A73F9E">
        <w:rPr>
          <w:rFonts w:ascii="Arial" w:hAnsi="Arial" w:cs="Arial"/>
          <w:sz w:val="24"/>
          <w:szCs w:val="24"/>
        </w:rPr>
        <w:t xml:space="preserve"> комиссии) за пита</w:t>
      </w:r>
      <w:r w:rsidR="00B2671E" w:rsidRPr="00A73F9E">
        <w:rPr>
          <w:rFonts w:ascii="Arial" w:hAnsi="Arial" w:cs="Arial"/>
          <w:sz w:val="24"/>
          <w:szCs w:val="24"/>
        </w:rPr>
        <w:t>нием обучающихся</w:t>
      </w:r>
      <w:r w:rsidRPr="00A73F9E">
        <w:rPr>
          <w:rFonts w:ascii="Arial" w:hAnsi="Arial" w:cs="Arial"/>
          <w:sz w:val="24"/>
          <w:szCs w:val="24"/>
        </w:rPr>
        <w:t>.</w:t>
      </w:r>
    </w:p>
    <w:p w:rsidR="008D1A5A" w:rsidRPr="00A73F9E" w:rsidRDefault="00B2671E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.6. Ответственность за организацию питания возлагается на руководителя образовательной организации.</w:t>
      </w:r>
    </w:p>
    <w:p w:rsidR="008D1A5A" w:rsidRPr="00A73F9E" w:rsidRDefault="00B2671E" w:rsidP="007E68B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3F9E">
        <w:rPr>
          <w:rFonts w:ascii="Arial" w:hAnsi="Arial" w:cs="Arial"/>
          <w:sz w:val="24"/>
          <w:szCs w:val="24"/>
        </w:rPr>
        <w:t>5</w:t>
      </w:r>
      <w:r w:rsidR="008D1A5A" w:rsidRPr="00A73F9E">
        <w:rPr>
          <w:rFonts w:ascii="Arial" w:hAnsi="Arial" w:cs="Arial"/>
          <w:sz w:val="24"/>
          <w:szCs w:val="24"/>
        </w:rPr>
        <w:t>.7. Ответственность за качество поставляемых продуктов, их своевременный подвоз, качество производимой продукции несет предприятие, которое осуществляет поставку продуктов питания.</w:t>
      </w:r>
    </w:p>
    <w:p w:rsidR="008D1A5A" w:rsidRPr="00A73F9E" w:rsidRDefault="008D1A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sectPr w:rsidR="008D1A5A" w:rsidRPr="00A73F9E" w:rsidSect="00B2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D1A5A"/>
    <w:rsid w:val="0006263D"/>
    <w:rsid w:val="00095305"/>
    <w:rsid w:val="000B552C"/>
    <w:rsid w:val="00133667"/>
    <w:rsid w:val="00152780"/>
    <w:rsid w:val="00157549"/>
    <w:rsid w:val="001B39FD"/>
    <w:rsid w:val="001F4775"/>
    <w:rsid w:val="0024212B"/>
    <w:rsid w:val="0025216C"/>
    <w:rsid w:val="002B4067"/>
    <w:rsid w:val="002F3251"/>
    <w:rsid w:val="00357D94"/>
    <w:rsid w:val="003F5AB2"/>
    <w:rsid w:val="00434753"/>
    <w:rsid w:val="004A47E3"/>
    <w:rsid w:val="004E6DB3"/>
    <w:rsid w:val="005131E0"/>
    <w:rsid w:val="00551781"/>
    <w:rsid w:val="006158B5"/>
    <w:rsid w:val="00627D9B"/>
    <w:rsid w:val="0067057D"/>
    <w:rsid w:val="006A0FC1"/>
    <w:rsid w:val="006B3231"/>
    <w:rsid w:val="006C74CE"/>
    <w:rsid w:val="007B636B"/>
    <w:rsid w:val="007E4EFF"/>
    <w:rsid w:val="007E68BD"/>
    <w:rsid w:val="0081606D"/>
    <w:rsid w:val="008D1A5A"/>
    <w:rsid w:val="0094500D"/>
    <w:rsid w:val="009E7A2B"/>
    <w:rsid w:val="00A45D8B"/>
    <w:rsid w:val="00A73F9E"/>
    <w:rsid w:val="00B22F41"/>
    <w:rsid w:val="00B2671E"/>
    <w:rsid w:val="00BB0E58"/>
    <w:rsid w:val="00BB29C0"/>
    <w:rsid w:val="00C7727C"/>
    <w:rsid w:val="00C806BD"/>
    <w:rsid w:val="00CA2CAB"/>
    <w:rsid w:val="00D30C2C"/>
    <w:rsid w:val="00D4235D"/>
    <w:rsid w:val="00D66D26"/>
    <w:rsid w:val="00D87B35"/>
    <w:rsid w:val="00DA288E"/>
    <w:rsid w:val="00DA6986"/>
    <w:rsid w:val="00DB19CA"/>
    <w:rsid w:val="00DF5116"/>
    <w:rsid w:val="00EA685E"/>
    <w:rsid w:val="00EB3293"/>
    <w:rsid w:val="00EC613B"/>
    <w:rsid w:val="00EC7F42"/>
    <w:rsid w:val="00F0368A"/>
    <w:rsid w:val="00F5781A"/>
    <w:rsid w:val="00FA7A22"/>
    <w:rsid w:val="00FF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A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1A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D1A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6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CB02D176B638DE77ECC01812C5700A6D1B1D40003C68D0C2DAD69C302B1C1220DA9249A2FAD903FF90927BDDY200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CB02D176B638DE77ECC01812C5700A6A1E1941043E68D0C2DAD69C302B1C1232DACA45A0FAC701FA85C42A9B77728EB0F3379A3852A829Y40D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CB02D176B638DE77ECC01812C5700A6A1F1F410B3E68D0C2DAD69C302B1C1232DACA45A0FAC706FA85C42A9B77728EB0F3379A3852A829Y40DP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6897-5F32-4330-BDEC-0A6A71B1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2022-12-21T07:29:00Z</cp:lastPrinted>
  <dcterms:created xsi:type="dcterms:W3CDTF">2022-12-21T05:06:00Z</dcterms:created>
  <dcterms:modified xsi:type="dcterms:W3CDTF">2022-12-23T12:41:00Z</dcterms:modified>
</cp:coreProperties>
</file>