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59" w:rsidRDefault="00F71DE5" w:rsidP="003C1059">
      <w:pPr>
        <w:pStyle w:val="ConsPlusNonformat"/>
        <w:widowControl/>
        <w:jc w:val="center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2820670</wp:posOffset>
            </wp:positionH>
            <wp:positionV relativeFrom="paragraph">
              <wp:posOffset>143510</wp:posOffset>
            </wp:positionV>
            <wp:extent cx="603250" cy="742950"/>
            <wp:effectExtent l="38100" t="19050" r="25400" b="1905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1059" w:rsidRDefault="003C1059" w:rsidP="003C1059">
      <w:pPr>
        <w:pStyle w:val="ConsPlusNonformat"/>
        <w:widowControl/>
        <w:jc w:val="center"/>
        <w:rPr>
          <w:rFonts w:ascii="Arial" w:hAnsi="Arial" w:cs="Arial"/>
          <w:sz w:val="28"/>
          <w:szCs w:val="28"/>
          <w:lang w:eastAsia="ru-RU"/>
        </w:rPr>
      </w:pPr>
    </w:p>
    <w:p w:rsidR="003C1059" w:rsidRDefault="003C1059" w:rsidP="003C1059">
      <w:pPr>
        <w:pStyle w:val="ConsPlusNonformat"/>
        <w:widowControl/>
        <w:jc w:val="center"/>
        <w:rPr>
          <w:rFonts w:ascii="Arial" w:hAnsi="Arial" w:cs="Arial"/>
          <w:sz w:val="28"/>
          <w:szCs w:val="28"/>
          <w:lang w:eastAsia="ru-RU"/>
        </w:rPr>
      </w:pPr>
    </w:p>
    <w:p w:rsidR="003C1059" w:rsidRDefault="003C1059" w:rsidP="003C1059">
      <w:pPr>
        <w:pStyle w:val="ConsPlusNonformat"/>
        <w:widowControl/>
        <w:jc w:val="center"/>
        <w:rPr>
          <w:rFonts w:ascii="Arial" w:hAnsi="Arial" w:cs="Arial"/>
          <w:sz w:val="28"/>
          <w:szCs w:val="28"/>
          <w:lang w:eastAsia="ru-RU"/>
        </w:rPr>
      </w:pPr>
    </w:p>
    <w:p w:rsidR="003C1059" w:rsidRDefault="003C1059" w:rsidP="003C1059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</w:p>
    <w:p w:rsidR="003C1059" w:rsidRDefault="003C1059" w:rsidP="003C1059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РОССИЙСКАЯ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ФЕДЕРАЦИЯ</w:t>
      </w:r>
    </w:p>
    <w:p w:rsidR="003C1059" w:rsidRDefault="003C1059" w:rsidP="003C1059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ОРЛОВСКАЯ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ОБЛАСТЬ</w:t>
      </w:r>
    </w:p>
    <w:p w:rsidR="003C1059" w:rsidRDefault="003C1059" w:rsidP="003C1059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АДМИНИСТРАЦИЯ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ЛИВЕНСКОГО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РАЙОНА</w:t>
      </w:r>
    </w:p>
    <w:p w:rsidR="003C1059" w:rsidRDefault="003C1059" w:rsidP="003C1059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</w:p>
    <w:p w:rsidR="003C1059" w:rsidRDefault="003C1059" w:rsidP="003C1059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ПОСТАНОВЛЕНИЕ</w:t>
      </w:r>
    </w:p>
    <w:p w:rsidR="003C1059" w:rsidRDefault="003C1059" w:rsidP="003C1059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</w:p>
    <w:p w:rsidR="00AF1705" w:rsidRPr="00C37ACA" w:rsidRDefault="00FB6BF9" w:rsidP="00AF1705">
      <w:pPr>
        <w:pStyle w:val="ConsPlusNonformat"/>
        <w:widowControl/>
        <w:tabs>
          <w:tab w:val="right" w:pos="9354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C37ACA">
        <w:rPr>
          <w:rFonts w:ascii="Times New Roman" w:hAnsi="Times New Roman" w:cs="Times New Roman"/>
          <w:sz w:val="28"/>
          <w:szCs w:val="28"/>
        </w:rPr>
        <w:t xml:space="preserve">        </w:t>
      </w:r>
      <w:r w:rsidR="00AF1705" w:rsidRPr="00C37ACA">
        <w:rPr>
          <w:rFonts w:ascii="Times New Roman" w:hAnsi="Times New Roman" w:cs="Times New Roman"/>
          <w:sz w:val="28"/>
          <w:szCs w:val="28"/>
        </w:rPr>
        <w:t>«_____»____________202</w:t>
      </w:r>
      <w:r w:rsidR="002C43F1" w:rsidRPr="00C37ACA">
        <w:rPr>
          <w:rFonts w:ascii="Times New Roman" w:hAnsi="Times New Roman" w:cs="Times New Roman"/>
          <w:sz w:val="28"/>
          <w:szCs w:val="28"/>
        </w:rPr>
        <w:t>3</w:t>
      </w:r>
      <w:r w:rsidR="00AF1705" w:rsidRPr="00C37ACA">
        <w:rPr>
          <w:rFonts w:ascii="Times New Roman" w:hAnsi="Times New Roman" w:cs="Times New Roman"/>
          <w:sz w:val="28"/>
          <w:szCs w:val="28"/>
        </w:rPr>
        <w:t xml:space="preserve"> года                                   </w:t>
      </w:r>
      <w:r w:rsidR="00C37ACA" w:rsidRPr="00C37ACA">
        <w:rPr>
          <w:rFonts w:ascii="Times New Roman" w:eastAsia="Arial" w:hAnsi="Times New Roman" w:cs="Times New Roman"/>
          <w:sz w:val="28"/>
          <w:szCs w:val="28"/>
        </w:rPr>
        <w:t>№____</w:t>
      </w:r>
      <w:r w:rsidR="00AF1705" w:rsidRPr="00C37ACA">
        <w:rPr>
          <w:rFonts w:ascii="Times New Roman" w:hAnsi="Times New Roman" w:cs="Times New Roman"/>
          <w:sz w:val="28"/>
          <w:szCs w:val="28"/>
        </w:rPr>
        <w:t xml:space="preserve">  </w:t>
      </w:r>
      <w:r w:rsidR="00C37ACA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AF1705" w:rsidRPr="00C37ACA" w:rsidRDefault="002C43F1" w:rsidP="00AF170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37AC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2109F" w:rsidRPr="00C37AC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F1705" w:rsidRPr="00C37ACA">
        <w:rPr>
          <w:rFonts w:ascii="Times New Roman" w:hAnsi="Times New Roman" w:cs="Times New Roman"/>
          <w:sz w:val="28"/>
          <w:szCs w:val="28"/>
        </w:rPr>
        <w:t xml:space="preserve"> г.</w:t>
      </w:r>
      <w:r w:rsidR="00AF1705" w:rsidRPr="00C37AC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AF1705" w:rsidRPr="00C37ACA">
        <w:rPr>
          <w:rFonts w:ascii="Times New Roman" w:hAnsi="Times New Roman" w:cs="Times New Roman"/>
          <w:sz w:val="28"/>
          <w:szCs w:val="28"/>
        </w:rPr>
        <w:t>Ливны</w:t>
      </w:r>
    </w:p>
    <w:p w:rsidR="003C1059" w:rsidRDefault="003C1059" w:rsidP="003C1059">
      <w:pPr>
        <w:autoSpaceDE w:val="0"/>
        <w:autoSpaceDN w:val="0"/>
        <w:adjustRightInd w:val="0"/>
        <w:ind w:right="3742"/>
        <w:jc w:val="both"/>
        <w:rPr>
          <w:rFonts w:ascii="Arial" w:hAnsi="Arial" w:cs="Arial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</w:tblGrid>
      <w:tr w:rsidR="00312C75" w:rsidRPr="00312C75" w:rsidTr="004C719A">
        <w:tc>
          <w:tcPr>
            <w:tcW w:w="5353" w:type="dxa"/>
          </w:tcPr>
          <w:p w:rsidR="00312C75" w:rsidRPr="00312C75" w:rsidRDefault="00312C75" w:rsidP="004C719A">
            <w:pPr>
              <w:widowControl w:val="0"/>
              <w:tabs>
                <w:tab w:val="left" w:pos="765"/>
                <w:tab w:val="center" w:pos="4677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C75">
              <w:rPr>
                <w:rFonts w:ascii="Times New Roman" w:eastAsia="Times New Roman" w:hAnsi="Times New Roman" w:cs="Times New Roman"/>
                <w:sz w:val="28"/>
                <w:szCs w:val="28"/>
              </w:rPr>
              <w:t>О Порядке формирования муниципальных социальных заказов на оказание муниципальных услуг в социальной сфере, отнесенных к полномочиям органов мест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ного самоуправления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Ливенского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12C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Орловской области, о форме и сроках формирования отчета об их исполнении</w:t>
            </w:r>
          </w:p>
          <w:p w:rsidR="00312C75" w:rsidRDefault="00312C75" w:rsidP="004C719A">
            <w:pPr>
              <w:widowControl w:val="0"/>
              <w:tabs>
                <w:tab w:val="left" w:pos="765"/>
                <w:tab w:val="center" w:pos="4677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87A6C" w:rsidRPr="00312C75" w:rsidRDefault="00387A6C" w:rsidP="004C719A">
            <w:pPr>
              <w:widowControl w:val="0"/>
              <w:tabs>
                <w:tab w:val="left" w:pos="765"/>
                <w:tab w:val="center" w:pos="4677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12C75" w:rsidRPr="00312C75" w:rsidRDefault="00312C75" w:rsidP="00312C75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Cs/>
          <w:sz w:val="28"/>
          <w:szCs w:val="28"/>
        </w:rPr>
      </w:pPr>
    </w:p>
    <w:p w:rsidR="00312C75" w:rsidRPr="00312C75" w:rsidRDefault="00387A6C" w:rsidP="00312C75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12C75" w:rsidRPr="00312C75">
        <w:rPr>
          <w:sz w:val="28"/>
          <w:szCs w:val="28"/>
        </w:rPr>
        <w:t>В соответствии с частью 3 статьи 6 и частью 5 статьи 7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</w:t>
      </w:r>
      <w:r w:rsidR="00312C75">
        <w:rPr>
          <w:sz w:val="28"/>
          <w:szCs w:val="28"/>
        </w:rPr>
        <w:t xml:space="preserve">фере» администрация  </w:t>
      </w:r>
      <w:proofErr w:type="spellStart"/>
      <w:r w:rsidR="00312C75">
        <w:rPr>
          <w:sz w:val="28"/>
          <w:szCs w:val="28"/>
        </w:rPr>
        <w:t>Ливенского</w:t>
      </w:r>
      <w:proofErr w:type="spellEnd"/>
      <w:r w:rsidR="00312C75">
        <w:rPr>
          <w:sz w:val="28"/>
          <w:szCs w:val="28"/>
        </w:rPr>
        <w:t xml:space="preserve">  района Орловской област</w:t>
      </w:r>
      <w:r>
        <w:rPr>
          <w:sz w:val="28"/>
          <w:szCs w:val="28"/>
        </w:rPr>
        <w:t>и</w:t>
      </w:r>
      <w:r w:rsidR="00312C75">
        <w:rPr>
          <w:sz w:val="28"/>
          <w:szCs w:val="28"/>
        </w:rPr>
        <w:t xml:space="preserve"> постановляет:</w:t>
      </w:r>
    </w:p>
    <w:p w:rsidR="00312C75" w:rsidRPr="00312C75" w:rsidRDefault="00312C75" w:rsidP="00312C75">
      <w:pPr>
        <w:autoSpaceDE w:val="0"/>
        <w:autoSpaceDN w:val="0"/>
        <w:adjustRightInd w:val="0"/>
        <w:ind w:firstLineChars="250" w:firstLine="700"/>
        <w:jc w:val="both"/>
        <w:rPr>
          <w:sz w:val="28"/>
          <w:szCs w:val="28"/>
        </w:rPr>
      </w:pPr>
      <w:r w:rsidRPr="00312C75">
        <w:rPr>
          <w:sz w:val="28"/>
          <w:szCs w:val="28"/>
        </w:rPr>
        <w:t>1. Утвердить прилагаемые:</w:t>
      </w:r>
      <w:r w:rsidRPr="00312C75">
        <w:rPr>
          <w:sz w:val="28"/>
          <w:szCs w:val="28"/>
        </w:rPr>
        <w:tab/>
      </w:r>
      <w:r w:rsidRPr="00312C75">
        <w:rPr>
          <w:sz w:val="28"/>
          <w:szCs w:val="28"/>
        </w:rPr>
        <w:tab/>
      </w:r>
      <w:r w:rsidRPr="00312C75">
        <w:rPr>
          <w:sz w:val="28"/>
          <w:szCs w:val="28"/>
        </w:rPr>
        <w:tab/>
      </w:r>
      <w:r w:rsidRPr="00312C75">
        <w:rPr>
          <w:sz w:val="28"/>
          <w:szCs w:val="28"/>
        </w:rPr>
        <w:tab/>
      </w:r>
      <w:r w:rsidRPr="00312C75">
        <w:rPr>
          <w:sz w:val="28"/>
          <w:szCs w:val="28"/>
        </w:rPr>
        <w:tab/>
      </w:r>
      <w:r w:rsidRPr="00312C75">
        <w:rPr>
          <w:sz w:val="28"/>
          <w:szCs w:val="28"/>
        </w:rPr>
        <w:tab/>
      </w:r>
      <w:r w:rsidRPr="00312C75">
        <w:rPr>
          <w:sz w:val="28"/>
          <w:szCs w:val="28"/>
        </w:rPr>
        <w:tab/>
      </w:r>
      <w:r w:rsidRPr="00312C75">
        <w:rPr>
          <w:sz w:val="28"/>
          <w:szCs w:val="28"/>
        </w:rPr>
        <w:tab/>
      </w:r>
      <w:r w:rsidRPr="00312C75">
        <w:rPr>
          <w:sz w:val="28"/>
          <w:szCs w:val="28"/>
        </w:rPr>
        <w:tab/>
        <w:t xml:space="preserve">1.1. </w:t>
      </w:r>
      <w:proofErr w:type="gramStart"/>
      <w:r w:rsidRPr="00312C75">
        <w:rPr>
          <w:sz w:val="28"/>
          <w:szCs w:val="28"/>
        </w:rPr>
        <w:t>П</w:t>
      </w:r>
      <w:proofErr w:type="gramEnd"/>
      <w:r w:rsidR="00197F43" w:rsidRPr="00312C75">
        <w:rPr>
          <w:sz w:val="28"/>
          <w:szCs w:val="28"/>
        </w:rPr>
        <w:fldChar w:fldCharType="begin"/>
      </w:r>
      <w:r w:rsidRPr="00312C75">
        <w:rPr>
          <w:sz w:val="28"/>
          <w:szCs w:val="28"/>
        </w:rPr>
        <w:instrText>HYPERLINK "consultantplus://offline/ref=F3EFAA96FFEBEB5B9BE1A5E56E23935CCC6D4ABEAA81AFC7A97074D9F4A0B9236EF413D99A27A59AC4563C90B07EF045B9DF9818F4D0F171B1PBP"</w:instrText>
      </w:r>
      <w:r w:rsidR="00197F43" w:rsidRPr="00312C75">
        <w:rPr>
          <w:sz w:val="28"/>
          <w:szCs w:val="28"/>
        </w:rPr>
        <w:fldChar w:fldCharType="separate"/>
      </w:r>
      <w:r w:rsidRPr="00312C75">
        <w:rPr>
          <w:sz w:val="28"/>
          <w:szCs w:val="28"/>
        </w:rPr>
        <w:t>орядок</w:t>
      </w:r>
      <w:r w:rsidR="00197F43" w:rsidRPr="00312C75">
        <w:rPr>
          <w:sz w:val="28"/>
          <w:szCs w:val="28"/>
        </w:rPr>
        <w:fldChar w:fldCharType="end"/>
      </w:r>
      <w:r w:rsidRPr="00312C75">
        <w:rPr>
          <w:sz w:val="28"/>
          <w:szCs w:val="28"/>
        </w:rPr>
        <w:t xml:space="preserve">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proofErr w:type="spellStart"/>
      <w:r>
        <w:rPr>
          <w:sz w:val="28"/>
          <w:szCs w:val="28"/>
        </w:rPr>
        <w:t>Ливенского</w:t>
      </w:r>
      <w:proofErr w:type="spellEnd"/>
      <w:r>
        <w:rPr>
          <w:sz w:val="28"/>
          <w:szCs w:val="28"/>
        </w:rPr>
        <w:t xml:space="preserve"> </w:t>
      </w:r>
      <w:r w:rsidRPr="00312C75">
        <w:rPr>
          <w:sz w:val="28"/>
          <w:szCs w:val="28"/>
        </w:rPr>
        <w:t xml:space="preserve"> района Орловской области. </w:t>
      </w:r>
      <w:r w:rsidRPr="00312C75">
        <w:rPr>
          <w:sz w:val="28"/>
          <w:szCs w:val="28"/>
        </w:rPr>
        <w:tab/>
      </w:r>
      <w:r w:rsidRPr="00312C75">
        <w:rPr>
          <w:sz w:val="28"/>
          <w:szCs w:val="28"/>
        </w:rPr>
        <w:tab/>
      </w:r>
      <w:r w:rsidRPr="00312C75">
        <w:rPr>
          <w:sz w:val="28"/>
          <w:szCs w:val="28"/>
        </w:rPr>
        <w:tab/>
      </w:r>
      <w:r w:rsidRPr="00312C75">
        <w:rPr>
          <w:sz w:val="28"/>
          <w:szCs w:val="28"/>
        </w:rPr>
        <w:tab/>
      </w:r>
      <w:r w:rsidRPr="00312C75">
        <w:rPr>
          <w:sz w:val="28"/>
          <w:szCs w:val="28"/>
        </w:rPr>
        <w:tab/>
      </w:r>
      <w:r w:rsidRPr="00312C75">
        <w:rPr>
          <w:sz w:val="28"/>
          <w:szCs w:val="28"/>
        </w:rPr>
        <w:tab/>
      </w:r>
      <w:r w:rsidRPr="00312C75">
        <w:rPr>
          <w:sz w:val="28"/>
          <w:szCs w:val="28"/>
        </w:rPr>
        <w:tab/>
      </w:r>
      <w:r w:rsidRPr="00312C75">
        <w:rPr>
          <w:sz w:val="28"/>
          <w:szCs w:val="28"/>
        </w:rPr>
        <w:tab/>
      </w:r>
      <w:r w:rsidRPr="00312C75">
        <w:rPr>
          <w:sz w:val="28"/>
          <w:szCs w:val="28"/>
        </w:rPr>
        <w:tab/>
      </w:r>
      <w:r w:rsidRPr="00312C75">
        <w:rPr>
          <w:sz w:val="28"/>
          <w:szCs w:val="28"/>
        </w:rPr>
        <w:tab/>
      </w:r>
    </w:p>
    <w:p w:rsidR="00312C75" w:rsidRPr="00312C75" w:rsidRDefault="00312C75" w:rsidP="00312C75">
      <w:pPr>
        <w:autoSpaceDE w:val="0"/>
        <w:autoSpaceDN w:val="0"/>
        <w:adjustRightInd w:val="0"/>
        <w:ind w:firstLineChars="250" w:firstLine="700"/>
        <w:jc w:val="both"/>
        <w:rPr>
          <w:sz w:val="28"/>
          <w:szCs w:val="28"/>
        </w:rPr>
      </w:pPr>
      <w:r w:rsidRPr="00312C75">
        <w:rPr>
          <w:sz w:val="28"/>
          <w:szCs w:val="28"/>
        </w:rPr>
        <w:t xml:space="preserve">1.2. </w:t>
      </w:r>
      <w:proofErr w:type="gramStart"/>
      <w:r w:rsidRPr="00312C75">
        <w:rPr>
          <w:sz w:val="28"/>
          <w:szCs w:val="28"/>
        </w:rPr>
        <w:t>Ф</w:t>
      </w:r>
      <w:hyperlink r:id="rId9" w:history="1">
        <w:r w:rsidRPr="00312C75">
          <w:rPr>
            <w:sz w:val="28"/>
            <w:szCs w:val="28"/>
          </w:rPr>
          <w:t>орму</w:t>
        </w:r>
        <w:proofErr w:type="gramEnd"/>
      </w:hyperlink>
      <w:r w:rsidRPr="00312C75">
        <w:rPr>
          <w:sz w:val="28"/>
          <w:szCs w:val="28"/>
        </w:rPr>
        <w:t xml:space="preserve"> отчета об исполнении муниципального социального заказа на оказание муниципальных услуг в социальной сфере, отнесенных к полномочиям органов местного самоуправления  </w:t>
      </w:r>
      <w:proofErr w:type="spellStart"/>
      <w:r>
        <w:rPr>
          <w:sz w:val="28"/>
          <w:szCs w:val="28"/>
        </w:rPr>
        <w:t>Ливенского</w:t>
      </w:r>
      <w:proofErr w:type="spellEnd"/>
      <w:r>
        <w:rPr>
          <w:sz w:val="28"/>
          <w:szCs w:val="28"/>
        </w:rPr>
        <w:t xml:space="preserve"> </w:t>
      </w:r>
      <w:r w:rsidRPr="00312C75">
        <w:rPr>
          <w:sz w:val="28"/>
          <w:szCs w:val="28"/>
        </w:rPr>
        <w:t xml:space="preserve"> района Орловской области.</w:t>
      </w:r>
    </w:p>
    <w:p w:rsidR="00312C75" w:rsidRDefault="00387A6C" w:rsidP="00312C75">
      <w:pPr>
        <w:jc w:val="both"/>
        <w:rPr>
          <w:sz w:val="28"/>
          <w:szCs w:val="28"/>
        </w:rPr>
      </w:pPr>
      <w:r w:rsidRPr="00387A6C">
        <w:rPr>
          <w:sz w:val="28"/>
          <w:szCs w:val="28"/>
        </w:rPr>
        <w:t xml:space="preserve">          </w:t>
      </w:r>
      <w:r w:rsidR="00312C75" w:rsidRPr="00387A6C">
        <w:rPr>
          <w:sz w:val="28"/>
          <w:szCs w:val="28"/>
        </w:rPr>
        <w:t xml:space="preserve">2. Управлению организационной, контрольной и кадровой работы администрации </w:t>
      </w:r>
      <w:proofErr w:type="spellStart"/>
      <w:r w:rsidR="00312C75" w:rsidRPr="00387A6C">
        <w:rPr>
          <w:sz w:val="28"/>
          <w:szCs w:val="28"/>
        </w:rPr>
        <w:t>Ливенского</w:t>
      </w:r>
      <w:proofErr w:type="spellEnd"/>
      <w:r w:rsidR="00312C75" w:rsidRPr="00387A6C">
        <w:rPr>
          <w:sz w:val="28"/>
          <w:szCs w:val="28"/>
        </w:rPr>
        <w:t xml:space="preserve"> района (Н.А. </w:t>
      </w:r>
      <w:proofErr w:type="spellStart"/>
      <w:r w:rsidR="00312C75" w:rsidRPr="00387A6C">
        <w:rPr>
          <w:sz w:val="28"/>
          <w:szCs w:val="28"/>
        </w:rPr>
        <w:t>Болотская</w:t>
      </w:r>
      <w:proofErr w:type="spellEnd"/>
      <w:r w:rsidR="00312C75" w:rsidRPr="00387A6C">
        <w:rPr>
          <w:sz w:val="28"/>
          <w:szCs w:val="28"/>
        </w:rPr>
        <w:t xml:space="preserve">) обнародовать настоящее постановление на официальном сайте администрации </w:t>
      </w:r>
      <w:proofErr w:type="spellStart"/>
      <w:r w:rsidR="00312C75" w:rsidRPr="00387A6C">
        <w:rPr>
          <w:sz w:val="28"/>
          <w:szCs w:val="28"/>
        </w:rPr>
        <w:t>Ливенского</w:t>
      </w:r>
      <w:proofErr w:type="spellEnd"/>
      <w:r w:rsidR="00312C75" w:rsidRPr="00387A6C">
        <w:rPr>
          <w:sz w:val="28"/>
          <w:szCs w:val="28"/>
        </w:rPr>
        <w:t xml:space="preserve"> района Орловской области в информационно-телекоммуникационной сети «Интернет».</w:t>
      </w:r>
    </w:p>
    <w:p w:rsidR="00E779DB" w:rsidRPr="00387A6C" w:rsidRDefault="00E779DB" w:rsidP="00312C75">
      <w:pPr>
        <w:jc w:val="both"/>
        <w:rPr>
          <w:sz w:val="28"/>
          <w:szCs w:val="28"/>
        </w:rPr>
      </w:pPr>
    </w:p>
    <w:p w:rsidR="00312C75" w:rsidRPr="00387A6C" w:rsidRDefault="00387A6C" w:rsidP="00312C7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312C75" w:rsidRPr="00387A6C">
        <w:rPr>
          <w:sz w:val="28"/>
          <w:szCs w:val="28"/>
        </w:rPr>
        <w:t>3. Настоящее постановление вступает в силу после его обнародования.</w:t>
      </w:r>
    </w:p>
    <w:p w:rsidR="00884F33" w:rsidRPr="00387A6C" w:rsidRDefault="00387A6C" w:rsidP="00312C75">
      <w:pPr>
        <w:jc w:val="both"/>
        <w:rPr>
          <w:sz w:val="28"/>
          <w:szCs w:val="28"/>
        </w:rPr>
      </w:pPr>
      <w:r w:rsidRPr="00387A6C">
        <w:rPr>
          <w:sz w:val="28"/>
          <w:szCs w:val="28"/>
        </w:rPr>
        <w:t xml:space="preserve"> </w:t>
      </w:r>
      <w:r w:rsidR="00E779DB">
        <w:rPr>
          <w:sz w:val="28"/>
          <w:szCs w:val="28"/>
        </w:rPr>
        <w:t xml:space="preserve"> </w:t>
      </w:r>
      <w:r w:rsidRPr="00387A6C">
        <w:rPr>
          <w:sz w:val="28"/>
          <w:szCs w:val="28"/>
        </w:rPr>
        <w:t xml:space="preserve">       </w:t>
      </w:r>
      <w:r>
        <w:rPr>
          <w:sz w:val="28"/>
          <w:szCs w:val="28"/>
        </w:rPr>
        <w:t>4</w:t>
      </w:r>
      <w:r w:rsidR="00312C75" w:rsidRPr="00387A6C">
        <w:rPr>
          <w:sz w:val="28"/>
          <w:szCs w:val="28"/>
        </w:rPr>
        <w:t xml:space="preserve">. </w:t>
      </w:r>
      <w:proofErr w:type="gramStart"/>
      <w:r w:rsidR="00312C75" w:rsidRPr="00387A6C">
        <w:rPr>
          <w:sz w:val="28"/>
          <w:szCs w:val="28"/>
        </w:rPr>
        <w:t>Контроль за</w:t>
      </w:r>
      <w:proofErr w:type="gramEnd"/>
      <w:r w:rsidR="00312C75" w:rsidRPr="00387A6C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социально-экономическим вопросам.</w:t>
      </w:r>
    </w:p>
    <w:p w:rsidR="0012109F" w:rsidRDefault="0012109F" w:rsidP="00807225">
      <w:pPr>
        <w:jc w:val="both"/>
        <w:rPr>
          <w:rFonts w:ascii="Arial" w:hAnsi="Arial" w:cs="Arial"/>
        </w:rPr>
      </w:pPr>
    </w:p>
    <w:p w:rsidR="00387A6C" w:rsidRDefault="00387A6C" w:rsidP="00807225">
      <w:pPr>
        <w:jc w:val="both"/>
        <w:rPr>
          <w:rFonts w:ascii="Arial" w:hAnsi="Arial" w:cs="Arial"/>
        </w:rPr>
      </w:pPr>
    </w:p>
    <w:p w:rsidR="00387A6C" w:rsidRDefault="00387A6C" w:rsidP="00807225">
      <w:pPr>
        <w:jc w:val="both"/>
        <w:rPr>
          <w:rFonts w:ascii="Arial" w:hAnsi="Arial" w:cs="Arial"/>
        </w:rPr>
      </w:pPr>
    </w:p>
    <w:p w:rsidR="00387A6C" w:rsidRDefault="00387A6C" w:rsidP="00807225">
      <w:pPr>
        <w:jc w:val="both"/>
        <w:rPr>
          <w:rFonts w:ascii="Arial" w:hAnsi="Arial" w:cs="Arial"/>
        </w:rPr>
      </w:pPr>
    </w:p>
    <w:p w:rsidR="00387A6C" w:rsidRDefault="00387A6C" w:rsidP="00807225">
      <w:pPr>
        <w:jc w:val="both"/>
        <w:rPr>
          <w:rFonts w:ascii="Arial" w:hAnsi="Arial" w:cs="Arial"/>
        </w:rPr>
      </w:pPr>
    </w:p>
    <w:p w:rsidR="00387A6C" w:rsidRDefault="00387A6C" w:rsidP="00807225">
      <w:pPr>
        <w:jc w:val="both"/>
        <w:rPr>
          <w:rFonts w:ascii="Arial" w:hAnsi="Arial" w:cs="Arial"/>
        </w:rPr>
      </w:pPr>
    </w:p>
    <w:p w:rsidR="00387A6C" w:rsidRDefault="00387A6C" w:rsidP="00807225">
      <w:pPr>
        <w:jc w:val="both"/>
        <w:rPr>
          <w:rFonts w:ascii="Arial" w:hAnsi="Arial" w:cs="Arial"/>
        </w:rPr>
      </w:pPr>
    </w:p>
    <w:p w:rsidR="00387A6C" w:rsidRPr="00884F33" w:rsidRDefault="00387A6C" w:rsidP="00807225">
      <w:pPr>
        <w:jc w:val="both"/>
        <w:rPr>
          <w:rFonts w:ascii="Arial" w:hAnsi="Arial" w:cs="Arial"/>
        </w:rPr>
      </w:pPr>
    </w:p>
    <w:p w:rsidR="00F038D2" w:rsidRDefault="00F038D2" w:rsidP="00F038D2">
      <w:pPr>
        <w:tabs>
          <w:tab w:val="left" w:pos="7170"/>
        </w:tabs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AE29C5" w:rsidRPr="00312C75" w:rsidRDefault="00F038D2" w:rsidP="00F038D2">
      <w:pPr>
        <w:tabs>
          <w:tab w:val="left" w:pos="7170"/>
        </w:tabs>
        <w:rPr>
          <w:sz w:val="28"/>
          <w:szCs w:val="28"/>
        </w:rPr>
      </w:pPr>
      <w:r>
        <w:rPr>
          <w:sz w:val="28"/>
          <w:szCs w:val="28"/>
        </w:rPr>
        <w:t xml:space="preserve">   главы</w:t>
      </w:r>
      <w:r w:rsidR="00BD5A2F" w:rsidRPr="00312C7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Ливенского</w:t>
      </w:r>
      <w:proofErr w:type="spellEnd"/>
      <w:r>
        <w:rPr>
          <w:sz w:val="28"/>
          <w:szCs w:val="28"/>
        </w:rPr>
        <w:t xml:space="preserve">  района</w:t>
      </w:r>
      <w:r w:rsidR="00BD5A2F" w:rsidRPr="00312C75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      В.А. Фирсов</w:t>
      </w:r>
    </w:p>
    <w:p w:rsidR="00AE29C5" w:rsidRPr="00312C75" w:rsidRDefault="00AE29C5" w:rsidP="00DD4A64">
      <w:pPr>
        <w:tabs>
          <w:tab w:val="left" w:pos="7170"/>
        </w:tabs>
        <w:jc w:val="center"/>
        <w:rPr>
          <w:sz w:val="28"/>
          <w:szCs w:val="28"/>
        </w:rPr>
      </w:pPr>
    </w:p>
    <w:p w:rsidR="00AE29C5" w:rsidRDefault="00AE29C5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387A6C" w:rsidRDefault="00387A6C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935E90" w:rsidRDefault="00935E90" w:rsidP="00387A6C">
      <w:pPr>
        <w:tabs>
          <w:tab w:val="left" w:pos="7170"/>
        </w:tabs>
        <w:rPr>
          <w:rFonts w:ascii="Arial" w:hAnsi="Arial" w:cs="Arial"/>
        </w:rPr>
      </w:pPr>
    </w:p>
    <w:p w:rsidR="00387A6C" w:rsidRDefault="00387A6C" w:rsidP="00387A6C">
      <w:pPr>
        <w:tabs>
          <w:tab w:val="left" w:pos="7170"/>
        </w:tabs>
        <w:rPr>
          <w:rFonts w:ascii="Arial" w:hAnsi="Arial" w:cs="Arial"/>
        </w:rPr>
      </w:pPr>
    </w:p>
    <w:p w:rsidR="00387A6C" w:rsidRDefault="00387A6C" w:rsidP="00312C75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color w:val="000000"/>
          <w:sz w:val="28"/>
          <w:szCs w:val="28"/>
        </w:rPr>
      </w:pPr>
    </w:p>
    <w:p w:rsidR="00387A6C" w:rsidRPr="00387A6C" w:rsidRDefault="00C85C88" w:rsidP="006F1A2F">
      <w:pPr>
        <w:widowControl w:val="0"/>
        <w:autoSpaceDE w:val="0"/>
        <w:autoSpaceDN w:val="0"/>
        <w:adjustRightInd w:val="0"/>
        <w:ind w:left="4962" w:firstLine="425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Приложение </w:t>
      </w:r>
      <w:r w:rsidR="006F1A2F">
        <w:rPr>
          <w:color w:val="000000"/>
          <w:sz w:val="28"/>
          <w:szCs w:val="28"/>
        </w:rPr>
        <w:t xml:space="preserve"> к </w:t>
      </w:r>
      <w:r w:rsidR="00387A6C" w:rsidRPr="00387A6C">
        <w:rPr>
          <w:color w:val="000000"/>
          <w:sz w:val="28"/>
          <w:szCs w:val="28"/>
        </w:rPr>
        <w:t>постановлению</w:t>
      </w:r>
      <w:r w:rsidR="00387A6C">
        <w:rPr>
          <w:color w:val="000000"/>
          <w:sz w:val="28"/>
          <w:szCs w:val="28"/>
        </w:rPr>
        <w:t xml:space="preserve"> </w:t>
      </w:r>
      <w:r w:rsidR="006F1A2F">
        <w:rPr>
          <w:color w:val="000000"/>
          <w:sz w:val="28"/>
          <w:szCs w:val="28"/>
        </w:rPr>
        <w:t xml:space="preserve">администрации </w:t>
      </w:r>
      <w:proofErr w:type="spellStart"/>
      <w:r w:rsidR="006F1A2F">
        <w:rPr>
          <w:color w:val="000000"/>
          <w:sz w:val="28"/>
          <w:szCs w:val="28"/>
        </w:rPr>
        <w:t>Ливенского</w:t>
      </w:r>
      <w:proofErr w:type="spellEnd"/>
      <w:r w:rsidR="006F1A2F">
        <w:rPr>
          <w:color w:val="000000"/>
          <w:sz w:val="28"/>
          <w:szCs w:val="28"/>
        </w:rPr>
        <w:t xml:space="preserve"> </w:t>
      </w:r>
      <w:r w:rsidR="00387A6C" w:rsidRPr="00387A6C">
        <w:rPr>
          <w:color w:val="000000"/>
          <w:sz w:val="28"/>
          <w:szCs w:val="28"/>
        </w:rPr>
        <w:t>района</w:t>
      </w:r>
    </w:p>
    <w:p w:rsidR="00387A6C" w:rsidRPr="00387A6C" w:rsidRDefault="00387A6C" w:rsidP="006F1A2F">
      <w:pPr>
        <w:widowControl w:val="0"/>
        <w:autoSpaceDE w:val="0"/>
        <w:autoSpaceDN w:val="0"/>
        <w:adjustRightInd w:val="0"/>
        <w:ind w:left="5529"/>
        <w:jc w:val="center"/>
        <w:outlineLvl w:val="0"/>
        <w:rPr>
          <w:color w:val="000000"/>
          <w:sz w:val="28"/>
          <w:szCs w:val="28"/>
        </w:rPr>
      </w:pPr>
      <w:r w:rsidRPr="00387A6C">
        <w:rPr>
          <w:color w:val="000000"/>
          <w:sz w:val="28"/>
          <w:szCs w:val="28"/>
        </w:rPr>
        <w:t>от ___________ 2023 г.</w:t>
      </w:r>
      <w:r w:rsidR="006F1A2F">
        <w:rPr>
          <w:color w:val="000000"/>
          <w:sz w:val="28"/>
          <w:szCs w:val="28"/>
        </w:rPr>
        <w:t xml:space="preserve"> </w:t>
      </w:r>
      <w:r w:rsidRPr="00387A6C">
        <w:rPr>
          <w:color w:val="000000"/>
          <w:sz w:val="28"/>
          <w:szCs w:val="28"/>
        </w:rPr>
        <w:t>№ ____</w:t>
      </w:r>
    </w:p>
    <w:p w:rsidR="00312C75" w:rsidRDefault="00312C75" w:rsidP="00312C75">
      <w:pPr>
        <w:pStyle w:val="ConsPlusNormal"/>
        <w:jc w:val="center"/>
        <w:outlineLvl w:val="0"/>
        <w:rPr>
          <w:b/>
          <w:sz w:val="28"/>
          <w:szCs w:val="28"/>
        </w:rPr>
      </w:pPr>
    </w:p>
    <w:p w:rsidR="00C85C88" w:rsidRDefault="00C85C88" w:rsidP="00312C75">
      <w:pPr>
        <w:pStyle w:val="ConsPlusNormal"/>
        <w:jc w:val="center"/>
        <w:outlineLvl w:val="0"/>
        <w:rPr>
          <w:b/>
          <w:sz w:val="28"/>
          <w:szCs w:val="28"/>
        </w:rPr>
      </w:pPr>
    </w:p>
    <w:p w:rsidR="00C85C88" w:rsidRDefault="00C85C88" w:rsidP="00312C75">
      <w:pPr>
        <w:pStyle w:val="ConsPlusNormal"/>
        <w:jc w:val="center"/>
        <w:outlineLvl w:val="0"/>
        <w:rPr>
          <w:b/>
          <w:sz w:val="28"/>
          <w:szCs w:val="28"/>
        </w:rPr>
      </w:pPr>
    </w:p>
    <w:p w:rsidR="00312C75" w:rsidRDefault="00312C75" w:rsidP="00312C75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</w:t>
      </w:r>
    </w:p>
    <w:p w:rsidR="00312C75" w:rsidRDefault="00312C75" w:rsidP="00312C75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формирования муниципальных социальных заказов на оказание муниципальных услуг в социальной сфере, отнесенных к полномочиям органов мест</w:t>
      </w:r>
      <w:r w:rsidR="00387A6C">
        <w:rPr>
          <w:b/>
          <w:sz w:val="28"/>
          <w:szCs w:val="28"/>
        </w:rPr>
        <w:t xml:space="preserve">ного самоуправления </w:t>
      </w:r>
      <w:proofErr w:type="spellStart"/>
      <w:r w:rsidR="00387A6C">
        <w:rPr>
          <w:b/>
          <w:sz w:val="28"/>
          <w:szCs w:val="28"/>
        </w:rPr>
        <w:t>Ливенского</w:t>
      </w:r>
      <w:proofErr w:type="spellEnd"/>
      <w:r>
        <w:rPr>
          <w:b/>
          <w:sz w:val="28"/>
          <w:szCs w:val="28"/>
        </w:rPr>
        <w:t xml:space="preserve"> района </w:t>
      </w:r>
    </w:p>
    <w:p w:rsidR="00312C75" w:rsidRDefault="00312C75" w:rsidP="00312C75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Орловской области</w:t>
      </w:r>
    </w:p>
    <w:p w:rsidR="00312C75" w:rsidRDefault="00312C75" w:rsidP="00312C75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</w:p>
    <w:p w:rsidR="00312C75" w:rsidRDefault="00312C75" w:rsidP="00312C75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</w:p>
    <w:p w:rsidR="00312C75" w:rsidRDefault="00312C75" w:rsidP="00312C75">
      <w:pPr>
        <w:pStyle w:val="ConsPlusNormal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определяет:</w:t>
      </w:r>
      <w:bookmarkStart w:id="0" w:name="P53"/>
      <w:bookmarkEnd w:id="0"/>
    </w:p>
    <w:p w:rsidR="00312C75" w:rsidRDefault="00312C75" w:rsidP="00312C75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порядок формирования и утверждения муниципальных социальных заказов на оказание муниципальных услуг в социальной сфере, отнесенных к полномочиям органов мест</w:t>
      </w:r>
      <w:r w:rsidR="00387A6C">
        <w:rPr>
          <w:sz w:val="28"/>
          <w:szCs w:val="28"/>
        </w:rPr>
        <w:t xml:space="preserve">ного самоуправления </w:t>
      </w:r>
      <w:proofErr w:type="spellStart"/>
      <w:r w:rsidR="00387A6C">
        <w:rPr>
          <w:sz w:val="28"/>
          <w:szCs w:val="28"/>
        </w:rPr>
        <w:t>Ливенского</w:t>
      </w:r>
      <w:proofErr w:type="spellEnd"/>
      <w:r>
        <w:rPr>
          <w:sz w:val="28"/>
          <w:szCs w:val="28"/>
        </w:rPr>
        <w:t xml:space="preserve"> района Орловской области (далее соответственно - муниципальный социальный заказ, муниципальная услуга в социальной сфере);</w:t>
      </w:r>
    </w:p>
    <w:p w:rsidR="00312C75" w:rsidRDefault="00312C75" w:rsidP="00312C7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форму и структуру муниципального социального заказа;</w:t>
      </w:r>
    </w:p>
    <w:p w:rsidR="00312C75" w:rsidRDefault="00312C75" w:rsidP="00312C7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-правила выбора способа (способов) определения исполнителя услуг </w:t>
      </w:r>
      <w:r>
        <w:rPr>
          <w:sz w:val="28"/>
          <w:szCs w:val="28"/>
        </w:rPr>
        <w:br/>
        <w:t>из числа способов, установленных частью 3 статьи 7 Федерального закона</w:t>
      </w:r>
      <w:r>
        <w:rPr>
          <w:sz w:val="28"/>
          <w:szCs w:val="28"/>
        </w:rPr>
        <w:br/>
        <w:t>от 13.07.2020 № 189-ФЗ «О государственном (муниципальном) социальном заказе на оказание государственных (муниципальных) услуг в социальной сфере» (далее - Федеральный закон);</w:t>
      </w:r>
    </w:p>
    <w:p w:rsidR="00312C75" w:rsidRDefault="00312C75" w:rsidP="00312C7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правила внесения изменений в муниципальные социальные заказы;</w:t>
      </w:r>
    </w:p>
    <w:p w:rsidR="00312C75" w:rsidRDefault="00312C75" w:rsidP="00312C7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правила осуществления уполномоченным органом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оказанием муниципальных услуг в социальной сфере.</w:t>
      </w:r>
    </w:p>
    <w:p w:rsidR="00312C75" w:rsidRDefault="00312C75" w:rsidP="00312C75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Под уполномоченным органом в целях настоящего Порядка понимается </w:t>
      </w:r>
      <w:r w:rsidR="00387A6C">
        <w:rPr>
          <w:color w:val="FF0000"/>
          <w:sz w:val="28"/>
          <w:szCs w:val="28"/>
        </w:rPr>
        <w:t xml:space="preserve">управление образования администрации </w:t>
      </w:r>
      <w:proofErr w:type="spellStart"/>
      <w:r w:rsidR="00387A6C">
        <w:rPr>
          <w:color w:val="FF0000"/>
          <w:sz w:val="28"/>
          <w:szCs w:val="28"/>
        </w:rPr>
        <w:t>Ливенского</w:t>
      </w:r>
      <w:proofErr w:type="spellEnd"/>
      <w:r w:rsidR="00387A6C">
        <w:rPr>
          <w:color w:val="FF0000"/>
          <w:sz w:val="28"/>
          <w:szCs w:val="28"/>
        </w:rPr>
        <w:t xml:space="preserve"> района </w:t>
      </w:r>
      <w:r>
        <w:rPr>
          <w:color w:val="FF0000"/>
          <w:sz w:val="28"/>
          <w:szCs w:val="28"/>
        </w:rPr>
        <w:t>Орловской области</w:t>
      </w:r>
      <w:r>
        <w:rPr>
          <w:sz w:val="28"/>
          <w:szCs w:val="28"/>
        </w:rPr>
        <w:t>, утверждающий муниципальный социальный заказ  и обеспечивающий предоставление муниципальных услуг потребителям муниципальных услуг в социальной сфере (далее - потребители услуг) в соответствии с показателями, характеризующими качество оказания муниципальных услуг в социальной сфере и (или) объем оказания таких услуг и установленными муниципальным социальным заказом.</w:t>
      </w:r>
      <w:proofErr w:type="gramEnd"/>
    </w:p>
    <w:p w:rsidR="00312C75" w:rsidRDefault="00312C75" w:rsidP="00312C7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понятия, применяемые в настоящем Порядке, используются </w:t>
      </w:r>
      <w:r>
        <w:rPr>
          <w:sz w:val="28"/>
          <w:szCs w:val="28"/>
        </w:rPr>
        <w:br/>
        <w:t>в значениях, указанных в Федеральном законе № 189-ФЗ.</w:t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Муниципальные социальные заказы формируются уполномоченными органами в соответствии с настоящим Порядком </w:t>
      </w:r>
      <w:r>
        <w:rPr>
          <w:sz w:val="28"/>
          <w:szCs w:val="28"/>
        </w:rPr>
        <w:br/>
        <w:t xml:space="preserve">по направлениям деятельности, определенным </w:t>
      </w:r>
      <w:hyperlink r:id="rId10" w:history="1">
        <w:r>
          <w:rPr>
            <w:sz w:val="28"/>
            <w:szCs w:val="28"/>
          </w:rPr>
          <w:t>частью 2 статьи 28</w:t>
        </w:r>
      </w:hyperlink>
      <w:r>
        <w:rPr>
          <w:sz w:val="28"/>
          <w:szCs w:val="28"/>
        </w:rPr>
        <w:t>Федерального закона.</w:t>
      </w:r>
    </w:p>
    <w:p w:rsidR="006F1A2F" w:rsidRDefault="00312C75" w:rsidP="00312C75">
      <w:pPr>
        <w:autoSpaceDE w:val="0"/>
        <w:autoSpaceDN w:val="0"/>
        <w:adjustRightInd w:val="0"/>
        <w:ind w:firstLine="53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3.Муниципальный социальный заказ формируется </w:t>
      </w:r>
      <w:r>
        <w:rPr>
          <w:sz w:val="28"/>
          <w:szCs w:val="28"/>
        </w:rPr>
        <w:br/>
        <w:t xml:space="preserve">в форме электронного документа с </w:t>
      </w:r>
      <w:r>
        <w:rPr>
          <w:color w:val="FF0000"/>
          <w:sz w:val="28"/>
          <w:szCs w:val="28"/>
        </w:rPr>
        <w:t xml:space="preserve">использованием автоматизированной </w:t>
      </w:r>
    </w:p>
    <w:p w:rsidR="006F1A2F" w:rsidRDefault="006F1A2F" w:rsidP="00312C75">
      <w:pPr>
        <w:autoSpaceDE w:val="0"/>
        <w:autoSpaceDN w:val="0"/>
        <w:adjustRightInd w:val="0"/>
        <w:ind w:firstLine="539"/>
        <w:jc w:val="both"/>
        <w:rPr>
          <w:color w:val="FF0000"/>
          <w:sz w:val="28"/>
          <w:szCs w:val="28"/>
        </w:rPr>
      </w:pPr>
    </w:p>
    <w:p w:rsidR="00C85C88" w:rsidRDefault="00C85C88" w:rsidP="00312C75">
      <w:pPr>
        <w:autoSpaceDE w:val="0"/>
        <w:autoSpaceDN w:val="0"/>
        <w:adjustRightInd w:val="0"/>
        <w:ind w:firstLine="539"/>
        <w:jc w:val="both"/>
        <w:rPr>
          <w:color w:val="FF0000"/>
          <w:sz w:val="28"/>
          <w:szCs w:val="28"/>
        </w:rPr>
      </w:pPr>
    </w:p>
    <w:p w:rsidR="00312C75" w:rsidRDefault="00312C75" w:rsidP="00C85C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>информационной системы «Навигатор дополнительного образования детей Орловской области» (далее – АИС «Навигатор»)</w:t>
      </w:r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 xml:space="preserve">обеспечивающей формирование социального заказа, в том числе посредством информационного взаимодействия с иными информационными системами органов, указанных в </w:t>
      </w:r>
      <w:hyperlink r:id="rId11" w:history="1">
        <w:r>
          <w:rPr>
            <w:sz w:val="28"/>
            <w:szCs w:val="28"/>
          </w:rPr>
          <w:t>пункте 2</w:t>
        </w:r>
      </w:hyperlink>
      <w:r>
        <w:rPr>
          <w:sz w:val="28"/>
          <w:szCs w:val="28"/>
        </w:rPr>
        <w:t>настоящего Порядка.</w:t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 xml:space="preserve">Информация об объеме оказания муниципальных услуг в социальной сфере включается в муниципальный социальный заказ на основании данных об объеме оказываемых муниципальных услуг в социальной сфере, включенных в </w:t>
      </w:r>
      <w:r>
        <w:rPr>
          <w:color w:val="FF0000"/>
          <w:sz w:val="28"/>
          <w:szCs w:val="28"/>
        </w:rPr>
        <w:t xml:space="preserve">бюджет </w:t>
      </w:r>
      <w:proofErr w:type="spellStart"/>
      <w:r w:rsidR="00387A6C">
        <w:rPr>
          <w:sz w:val="28"/>
          <w:szCs w:val="28"/>
        </w:rPr>
        <w:t>Ливенского</w:t>
      </w:r>
      <w:proofErr w:type="spellEnd"/>
      <w:r w:rsidR="00387A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 Орловской области в соответствии с порядком планирования бюджетных а</w:t>
      </w:r>
      <w:r w:rsidR="00387A6C">
        <w:rPr>
          <w:sz w:val="28"/>
          <w:szCs w:val="28"/>
        </w:rPr>
        <w:t xml:space="preserve">ссигнований бюджета </w:t>
      </w:r>
      <w:proofErr w:type="spellStart"/>
      <w:r w:rsidR="00387A6C">
        <w:rPr>
          <w:sz w:val="28"/>
          <w:szCs w:val="28"/>
        </w:rPr>
        <w:t>Ливенского</w:t>
      </w:r>
      <w:proofErr w:type="spellEnd"/>
      <w:r>
        <w:rPr>
          <w:sz w:val="28"/>
          <w:szCs w:val="28"/>
        </w:rPr>
        <w:t xml:space="preserve"> района Орловской области и методикой планирования бюджетных а</w:t>
      </w:r>
      <w:r w:rsidR="00387A6C">
        <w:rPr>
          <w:sz w:val="28"/>
          <w:szCs w:val="28"/>
        </w:rPr>
        <w:t xml:space="preserve">ссигнований бюджета </w:t>
      </w:r>
      <w:proofErr w:type="spellStart"/>
      <w:r w:rsidR="00387A6C">
        <w:rPr>
          <w:sz w:val="28"/>
          <w:szCs w:val="28"/>
        </w:rPr>
        <w:t>Ливенского</w:t>
      </w:r>
      <w:proofErr w:type="spellEnd"/>
      <w:r w:rsidR="00387A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 Орловской области, определенными </w:t>
      </w:r>
      <w:r>
        <w:rPr>
          <w:color w:val="FF0000"/>
          <w:sz w:val="28"/>
          <w:szCs w:val="28"/>
        </w:rPr>
        <w:t xml:space="preserve">управлением финансов </w:t>
      </w:r>
      <w:proofErr w:type="spellStart"/>
      <w:r w:rsidR="00387A6C">
        <w:rPr>
          <w:color w:val="FF0000"/>
          <w:sz w:val="28"/>
          <w:szCs w:val="28"/>
        </w:rPr>
        <w:t>Ливенского</w:t>
      </w:r>
      <w:proofErr w:type="spellEnd"/>
      <w:r w:rsidR="00E779DB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района Орловской</w:t>
      </w:r>
      <w:proofErr w:type="gramEnd"/>
      <w:r>
        <w:rPr>
          <w:sz w:val="28"/>
          <w:szCs w:val="28"/>
        </w:rPr>
        <w:t xml:space="preserve"> области в соответствии с бюджетным законодательством Российской Федерации.</w:t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 xml:space="preserve">Муниципальный социальный заказ может быть сформирован в отношении укрупненной муниципальной услуги в социальной сфере (далее - укрупненная муниципальная услуга), под которой для целей настоящего Порядка понимается несколько муниципальных услуг </w:t>
      </w:r>
      <w:r>
        <w:rPr>
          <w:sz w:val="28"/>
          <w:szCs w:val="28"/>
        </w:rPr>
        <w:br/>
        <w:t xml:space="preserve">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</w:t>
      </w:r>
      <w:r>
        <w:rPr>
          <w:sz w:val="28"/>
          <w:szCs w:val="28"/>
        </w:rPr>
        <w:br/>
        <w:t xml:space="preserve">в соответствии с содержанием муниципальной услуги </w:t>
      </w:r>
      <w:r>
        <w:rPr>
          <w:sz w:val="28"/>
          <w:szCs w:val="28"/>
        </w:rPr>
        <w:br/>
        <w:t>в социальной сфере</w:t>
      </w:r>
      <w:proofErr w:type="gramEnd"/>
      <w:r>
        <w:rPr>
          <w:sz w:val="28"/>
          <w:szCs w:val="28"/>
        </w:rPr>
        <w:t xml:space="preserve"> и (или) условиями (формами) оказания муниципальной услуги в социальной сфере, в случае принятия уполномоченным органом решения о формировании муниципального социального заказа в отношении укрупненных муниципальных услуг.</w:t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6. Муниципальный социальный заказ формируется</w:t>
      </w:r>
      <w:r>
        <w:rPr>
          <w:sz w:val="28"/>
          <w:szCs w:val="28"/>
        </w:rPr>
        <w:br/>
        <w:t>по форме согласно приложению в процессе ф</w:t>
      </w:r>
      <w:r w:rsidR="00387A6C">
        <w:rPr>
          <w:sz w:val="28"/>
          <w:szCs w:val="28"/>
        </w:rPr>
        <w:t xml:space="preserve">ормирования бюджета </w:t>
      </w:r>
      <w:proofErr w:type="spellStart"/>
      <w:r w:rsidR="00387A6C">
        <w:rPr>
          <w:sz w:val="28"/>
          <w:szCs w:val="28"/>
        </w:rPr>
        <w:t>Ливенского</w:t>
      </w:r>
      <w:proofErr w:type="spellEnd"/>
      <w:r>
        <w:rPr>
          <w:sz w:val="28"/>
          <w:szCs w:val="28"/>
        </w:rPr>
        <w:t xml:space="preserve"> района Орловской области 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муниципальной услуги в социальной сфере, в соответствии со следующей структур</w:t>
      </w:r>
      <w:r w:rsidR="00E779DB">
        <w:rPr>
          <w:sz w:val="28"/>
          <w:szCs w:val="28"/>
        </w:rPr>
        <w:t>ой:</w:t>
      </w:r>
      <w:r w:rsidR="00E779DB">
        <w:rPr>
          <w:sz w:val="28"/>
          <w:szCs w:val="28"/>
        </w:rPr>
        <w:tab/>
      </w:r>
      <w:r w:rsidR="00E779DB">
        <w:rPr>
          <w:sz w:val="28"/>
          <w:szCs w:val="28"/>
        </w:rPr>
        <w:tab/>
      </w:r>
      <w:r w:rsidR="00E779DB">
        <w:rPr>
          <w:sz w:val="28"/>
          <w:szCs w:val="28"/>
        </w:rPr>
        <w:tab/>
      </w:r>
      <w:r w:rsidR="00E779DB">
        <w:rPr>
          <w:sz w:val="28"/>
          <w:szCs w:val="28"/>
        </w:rPr>
        <w:tab/>
      </w:r>
      <w:r w:rsidR="00E779DB">
        <w:rPr>
          <w:sz w:val="28"/>
          <w:szCs w:val="28"/>
        </w:rPr>
        <w:tab/>
      </w:r>
      <w:r w:rsidR="00E779DB">
        <w:rPr>
          <w:sz w:val="28"/>
          <w:szCs w:val="28"/>
        </w:rPr>
        <w:tab/>
      </w:r>
      <w:r w:rsidR="00E779DB">
        <w:rPr>
          <w:sz w:val="28"/>
          <w:szCs w:val="28"/>
        </w:rPr>
        <w:tab/>
      </w:r>
      <w:r w:rsidR="00E779DB">
        <w:rPr>
          <w:sz w:val="28"/>
          <w:szCs w:val="28"/>
        </w:rPr>
        <w:tab/>
      </w:r>
      <w:r w:rsidR="00E779DB">
        <w:rPr>
          <w:sz w:val="28"/>
          <w:szCs w:val="28"/>
        </w:rPr>
        <w:tab/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общие сведения о муниципальном социальном заказе в очередном финансовом году и плановом периоде, а также за пределами планового периода, приведенные в </w:t>
      </w:r>
      <w:hyperlink r:id="rId12" w:history="1">
        <w:r>
          <w:rPr>
            <w:sz w:val="28"/>
            <w:szCs w:val="28"/>
          </w:rPr>
          <w:t>разделе I</w:t>
        </w:r>
      </w:hyperlink>
      <w:r>
        <w:rPr>
          <w:sz w:val="28"/>
          <w:szCs w:val="28"/>
        </w:rPr>
        <w:t xml:space="preserve"> приложения к настоящему Порядку, который содержит следующие подразделы: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сведения о муниципальном социальном заказе </w:t>
      </w:r>
      <w:r>
        <w:rPr>
          <w:sz w:val="28"/>
          <w:szCs w:val="28"/>
        </w:rPr>
        <w:br/>
        <w:t xml:space="preserve">на очередной финансовый год, приведенные в </w:t>
      </w:r>
      <w:hyperlink r:id="rId13" w:history="1">
        <w:r>
          <w:rPr>
            <w:sz w:val="28"/>
            <w:szCs w:val="28"/>
          </w:rPr>
          <w:t>подразделе 1 раздела I</w:t>
        </w:r>
      </w:hyperlink>
      <w:r>
        <w:rPr>
          <w:sz w:val="28"/>
          <w:szCs w:val="28"/>
        </w:rPr>
        <w:t xml:space="preserve"> приложения к настоящему Порядку;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сведения о муниципальном социальном заказе на первый год планового периода, приведенные в </w:t>
      </w:r>
      <w:hyperlink r:id="rId14" w:history="1">
        <w:r>
          <w:rPr>
            <w:sz w:val="28"/>
            <w:szCs w:val="28"/>
          </w:rPr>
          <w:t>подразделе 2 раздела I</w:t>
        </w:r>
      </w:hyperlink>
      <w:r>
        <w:rPr>
          <w:sz w:val="28"/>
          <w:szCs w:val="28"/>
        </w:rPr>
        <w:t xml:space="preserve"> приложения к настоящему Порядку;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общие сведения о муниципальном социальном заказе на второй год планового периода, приведенные в </w:t>
      </w:r>
      <w:hyperlink r:id="rId15" w:history="1">
        <w:r>
          <w:rPr>
            <w:sz w:val="28"/>
            <w:szCs w:val="28"/>
          </w:rPr>
          <w:t>подразделе 3 раздела I</w:t>
        </w:r>
      </w:hyperlink>
      <w:r>
        <w:rPr>
          <w:sz w:val="28"/>
          <w:szCs w:val="28"/>
        </w:rPr>
        <w:t xml:space="preserve"> приложения к настоящему Порядку;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сведения о муниципальном социальном заказе на срок оказания муниципальных услуг в социальной сфере за пределами планового периода, приведенные в </w:t>
      </w:r>
      <w:hyperlink r:id="rId16" w:history="1">
        <w:r>
          <w:rPr>
            <w:sz w:val="28"/>
            <w:szCs w:val="28"/>
          </w:rPr>
          <w:t>подразделе 4 раздела I</w:t>
        </w:r>
      </w:hyperlink>
      <w:r>
        <w:rPr>
          <w:sz w:val="28"/>
          <w:szCs w:val="28"/>
        </w:rPr>
        <w:t xml:space="preserve"> приложения к настоящему Порядку;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сведения об объеме оказания муниципальной услуги </w:t>
      </w:r>
      <w:r>
        <w:rPr>
          <w:sz w:val="28"/>
          <w:szCs w:val="28"/>
        </w:rPr>
        <w:br/>
        <w:t xml:space="preserve">в социальной сфере (укрупненной муниципальной услуги) </w:t>
      </w:r>
      <w:r>
        <w:rPr>
          <w:sz w:val="28"/>
          <w:szCs w:val="28"/>
        </w:rPr>
        <w:br/>
        <w:t xml:space="preserve">в очередном финансовом году и плановом периоде, а также за пределами планового периода, приведенные в </w:t>
      </w:r>
      <w:hyperlink r:id="rId17" w:history="1">
        <w:r>
          <w:rPr>
            <w:sz w:val="28"/>
            <w:szCs w:val="28"/>
          </w:rPr>
          <w:t>разделе II</w:t>
        </w:r>
      </w:hyperlink>
      <w:r>
        <w:rPr>
          <w:sz w:val="28"/>
          <w:szCs w:val="28"/>
        </w:rPr>
        <w:t xml:space="preserve"> приложения к настоящему Порядку, который содержит следующие подразделы: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об объеме оказания муниципальной услуги </w:t>
      </w:r>
      <w:r>
        <w:rPr>
          <w:sz w:val="28"/>
          <w:szCs w:val="28"/>
        </w:rPr>
        <w:br/>
        <w:t xml:space="preserve">в социальной сфере (муниципальных услуг в социальной сфере, составляющих укрупненную муниципальную услугу) на очередной финансовый год, приведенные в </w:t>
      </w:r>
      <w:hyperlink r:id="rId18" w:history="1">
        <w:r>
          <w:rPr>
            <w:sz w:val="28"/>
            <w:szCs w:val="28"/>
          </w:rPr>
          <w:t>подразделе 1 раздела II</w:t>
        </w:r>
      </w:hyperlink>
      <w:r>
        <w:rPr>
          <w:sz w:val="28"/>
          <w:szCs w:val="28"/>
        </w:rPr>
        <w:t xml:space="preserve"> приложения к настоящему Порядку;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об объеме оказания муниципальной услуги </w:t>
      </w:r>
      <w:r>
        <w:rPr>
          <w:sz w:val="28"/>
          <w:szCs w:val="28"/>
        </w:rPr>
        <w:br/>
        <w:t xml:space="preserve">в социальной сфере (муниципальных услуг в социальной сфере, составляющих укрупненную муниципальную услугу) на первый год планового периода, приведенные в </w:t>
      </w:r>
      <w:hyperlink r:id="rId19" w:history="1">
        <w:r>
          <w:rPr>
            <w:sz w:val="28"/>
            <w:szCs w:val="28"/>
          </w:rPr>
          <w:t>подразделе 2 раздела II</w:t>
        </w:r>
      </w:hyperlink>
      <w:r>
        <w:rPr>
          <w:sz w:val="28"/>
          <w:szCs w:val="28"/>
        </w:rPr>
        <w:t xml:space="preserve"> приложения к настоящему Порядку;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об объеме оказания муниципальной услуги </w:t>
      </w:r>
      <w:r>
        <w:rPr>
          <w:sz w:val="28"/>
          <w:szCs w:val="28"/>
        </w:rPr>
        <w:br/>
        <w:t xml:space="preserve">в социальной сфере (муниципальных услуг в социальной сфере, составляющих укрупненную муниципальную услугу) на второй год планового периода, приведенные в </w:t>
      </w:r>
      <w:hyperlink r:id="rId20" w:history="1">
        <w:r>
          <w:rPr>
            <w:sz w:val="28"/>
            <w:szCs w:val="28"/>
          </w:rPr>
          <w:t>подразделе 3 раздела II</w:t>
        </w:r>
      </w:hyperlink>
      <w:r>
        <w:rPr>
          <w:sz w:val="28"/>
          <w:szCs w:val="28"/>
        </w:rPr>
        <w:t xml:space="preserve"> приложения к настоящему Порядку;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об объеме оказания муниципальной услуги </w:t>
      </w:r>
      <w:r>
        <w:rPr>
          <w:sz w:val="28"/>
          <w:szCs w:val="28"/>
        </w:rPr>
        <w:br/>
        <w:t xml:space="preserve">в социальной сфере (муниципальных услуг в социальной сфере, составляющих укрупненную муниципальную услугу) на срок оказания </w:t>
      </w:r>
      <w:r>
        <w:rPr>
          <w:bCs/>
          <w:iCs/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услуги за пределами планового периода, приведенные в </w:t>
      </w:r>
      <w:hyperlink r:id="rId21" w:history="1">
        <w:r>
          <w:rPr>
            <w:sz w:val="28"/>
            <w:szCs w:val="28"/>
          </w:rPr>
          <w:t>подразделе 4 раздела II</w:t>
        </w:r>
      </w:hyperlink>
      <w:r>
        <w:rPr>
          <w:sz w:val="28"/>
          <w:szCs w:val="28"/>
        </w:rPr>
        <w:t xml:space="preserve"> приложения к настоящему Порядку;</w:t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сведения о показателях,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услугу), в очередном финансовом году и плановом периоде, а также за пределами планового периода, приведенные в </w:t>
      </w:r>
      <w:hyperlink r:id="rId22" w:history="1">
        <w:r>
          <w:rPr>
            <w:sz w:val="28"/>
            <w:szCs w:val="28"/>
          </w:rPr>
          <w:t>разделе III</w:t>
        </w:r>
      </w:hyperlink>
      <w:r>
        <w:rPr>
          <w:sz w:val="28"/>
          <w:szCs w:val="28"/>
        </w:rPr>
        <w:t xml:space="preserve"> приложения к настоящему Порядку.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hyperlink r:id="rId23" w:history="1">
        <w:r>
          <w:rPr>
            <w:sz w:val="28"/>
            <w:szCs w:val="28"/>
          </w:rPr>
          <w:t>Подразделы 2</w:t>
        </w:r>
      </w:hyperlink>
      <w:r>
        <w:rPr>
          <w:sz w:val="28"/>
          <w:szCs w:val="28"/>
        </w:rPr>
        <w:t>-</w:t>
      </w:r>
      <w:hyperlink r:id="rId24" w:history="1">
        <w:r>
          <w:rPr>
            <w:sz w:val="28"/>
            <w:szCs w:val="28"/>
          </w:rPr>
          <w:t>4 раздела I</w:t>
        </w:r>
      </w:hyperlink>
      <w:r>
        <w:rPr>
          <w:sz w:val="28"/>
          <w:szCs w:val="28"/>
        </w:rPr>
        <w:t xml:space="preserve"> и </w:t>
      </w:r>
      <w:hyperlink r:id="rId25" w:history="1">
        <w:r>
          <w:rPr>
            <w:sz w:val="28"/>
            <w:szCs w:val="28"/>
          </w:rPr>
          <w:t>подразделы 1</w:t>
        </w:r>
      </w:hyperlink>
      <w:r>
        <w:rPr>
          <w:sz w:val="28"/>
          <w:szCs w:val="28"/>
        </w:rPr>
        <w:t>-</w:t>
      </w:r>
      <w:hyperlink r:id="rId26" w:history="1">
        <w:r>
          <w:rPr>
            <w:sz w:val="28"/>
            <w:szCs w:val="28"/>
          </w:rPr>
          <w:t>4 раздела II</w:t>
        </w:r>
      </w:hyperlink>
      <w:r>
        <w:rPr>
          <w:sz w:val="28"/>
          <w:szCs w:val="28"/>
        </w:rPr>
        <w:t xml:space="preserve"> приложения </w:t>
      </w:r>
      <w:r>
        <w:rPr>
          <w:sz w:val="28"/>
          <w:szCs w:val="28"/>
        </w:rPr>
        <w:br/>
        <w:t>к настоящему Порядку формируются с учетом срока (предельного срока) оказания муниципальной услуги в социальной сфере (муниципальных услуг в социальной сфере, составляющих укрупненную муниципальную услугу), установленного в соответствии с законодательством Российской Федерации.</w:t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Муниципальный социальный заказ утверждается уполномоченным органом не позднее 15 рабочих дней со дня принятия закона о региональном/местном бюджете на очередной финансовый год и плановый </w:t>
      </w:r>
      <w:r>
        <w:rPr>
          <w:sz w:val="28"/>
          <w:szCs w:val="28"/>
        </w:rPr>
        <w:lastRenderedPageBreak/>
        <w:t>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Показатели, характеризующие объем оказания муниципальной услуги в социальной сфере, определяются органами, указанными в </w:t>
      </w:r>
      <w:hyperlink r:id="rId27" w:history="1">
        <w:r>
          <w:rPr>
            <w:sz w:val="28"/>
            <w:szCs w:val="28"/>
          </w:rPr>
          <w:t>пункте 2</w:t>
        </w:r>
      </w:hyperlink>
      <w:r>
        <w:rPr>
          <w:sz w:val="28"/>
          <w:szCs w:val="28"/>
        </w:rPr>
        <w:t xml:space="preserve"> настоящег</w:t>
      </w:r>
      <w:r w:rsidR="00E779DB">
        <w:rPr>
          <w:sz w:val="28"/>
          <w:szCs w:val="28"/>
        </w:rPr>
        <w:t>о Порядка, на основании:</w:t>
      </w:r>
      <w:r w:rsidR="00E779DB">
        <w:rPr>
          <w:sz w:val="28"/>
          <w:szCs w:val="28"/>
        </w:rPr>
        <w:tab/>
      </w:r>
      <w:r w:rsidR="00E779DB">
        <w:rPr>
          <w:sz w:val="28"/>
          <w:szCs w:val="28"/>
        </w:rPr>
        <w:tab/>
      </w:r>
      <w:r w:rsidR="00E779DB">
        <w:rPr>
          <w:sz w:val="28"/>
          <w:szCs w:val="28"/>
        </w:rPr>
        <w:tab/>
      </w:r>
      <w:r w:rsidR="00E779DB">
        <w:rPr>
          <w:sz w:val="28"/>
          <w:szCs w:val="28"/>
        </w:rPr>
        <w:tab/>
      </w:r>
      <w:r w:rsidR="00E779DB">
        <w:rPr>
          <w:sz w:val="28"/>
          <w:szCs w:val="28"/>
        </w:rPr>
        <w:tab/>
      </w:r>
      <w:r w:rsidR="00E779DB">
        <w:rPr>
          <w:sz w:val="28"/>
          <w:szCs w:val="28"/>
        </w:rPr>
        <w:tab/>
      </w:r>
      <w:r w:rsidR="00E779DB">
        <w:rPr>
          <w:sz w:val="28"/>
          <w:szCs w:val="28"/>
        </w:rPr>
        <w:tab/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прогнозируемой динамики количества потребителей услуг;</w:t>
      </w:r>
      <w:r>
        <w:rPr>
          <w:sz w:val="28"/>
          <w:szCs w:val="28"/>
        </w:rPr>
        <w:tab/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2) уровня удовлетворенности существующим объемом оказания муниципальных услуг в социальной сфере;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отчета об исполнении муниципального социального заказа, формируемого уполномоченным органом в соответствии с </w:t>
      </w:r>
      <w:hyperlink r:id="rId28" w:history="1">
        <w:r>
          <w:rPr>
            <w:sz w:val="28"/>
            <w:szCs w:val="28"/>
          </w:rPr>
          <w:t>частью 5 статьи 7</w:t>
        </w:r>
      </w:hyperlink>
      <w:r>
        <w:rPr>
          <w:sz w:val="28"/>
          <w:szCs w:val="28"/>
        </w:rPr>
        <w:t xml:space="preserve"> Федерального закона № 189-ФЗ в отчетном финансовом году.</w:t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10. Внесение изменений в утвержденный муниципальный социальный заказ осуществляется в случаях: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изменения значений показателей, характеризующих объем оказания муниципальной услуги в социальной сфере;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способа исполнения муниципального социального заказа и перераспределения объема оказания муниципальной услуги в социальной сфере по результатам отбора исполнителей услуг в соответствии со </w:t>
      </w:r>
      <w:hyperlink r:id="rId29" w:history="1">
        <w:r>
          <w:rPr>
            <w:sz w:val="28"/>
            <w:szCs w:val="28"/>
          </w:rPr>
          <w:t>статьей 9</w:t>
        </w:r>
      </w:hyperlink>
      <w:r>
        <w:rPr>
          <w:sz w:val="28"/>
          <w:szCs w:val="28"/>
        </w:rPr>
        <w:t>Федерального закона;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сведений, включенных в форму муниципального социального </w:t>
      </w:r>
      <w:hyperlink r:id="rId30" w:history="1">
        <w:r>
          <w:rPr>
            <w:sz w:val="28"/>
            <w:szCs w:val="28"/>
          </w:rPr>
          <w:t>заказа</w:t>
        </w:r>
      </w:hyperlink>
      <w:r>
        <w:rPr>
          <w:sz w:val="28"/>
          <w:szCs w:val="28"/>
        </w:rPr>
        <w:t>(приложение к настоящему Порядку).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gramStart"/>
      <w:r>
        <w:rPr>
          <w:color w:val="FF0000"/>
          <w:sz w:val="28"/>
          <w:szCs w:val="28"/>
        </w:rPr>
        <w:t xml:space="preserve">Уполномоченным органом осуществляется выбор способа определения исполнителей услуг из числа способов, установленных </w:t>
      </w:r>
      <w:hyperlink r:id="rId31" w:history="1">
        <w:r>
          <w:rPr>
            <w:color w:val="FF0000"/>
            <w:sz w:val="28"/>
            <w:szCs w:val="28"/>
          </w:rPr>
          <w:t>частью 3 статьи 7</w:t>
        </w:r>
      </w:hyperlink>
      <w:r>
        <w:rPr>
          <w:color w:val="FF0000"/>
          <w:sz w:val="28"/>
          <w:szCs w:val="28"/>
        </w:rPr>
        <w:t xml:space="preserve"> Федерального закона, если такой способ не определен федеральными законами, решениями Президента Российской Федерации, Правительства Российской Федерации, нормативны</w:t>
      </w:r>
      <w:r w:rsidR="00E779DB">
        <w:rPr>
          <w:color w:val="FF0000"/>
          <w:sz w:val="28"/>
          <w:szCs w:val="28"/>
        </w:rPr>
        <w:t xml:space="preserve">ми правовыми актами </w:t>
      </w:r>
      <w:proofErr w:type="spellStart"/>
      <w:r w:rsidR="00E779DB">
        <w:rPr>
          <w:color w:val="FF0000"/>
          <w:sz w:val="28"/>
          <w:szCs w:val="28"/>
        </w:rPr>
        <w:t>Ливенского</w:t>
      </w:r>
      <w:proofErr w:type="spellEnd"/>
      <w:r>
        <w:rPr>
          <w:color w:val="FF0000"/>
          <w:sz w:val="28"/>
          <w:szCs w:val="28"/>
        </w:rPr>
        <w:t xml:space="preserve"> района Орловской области исходя из оценки значений следующих показателей, проводимой в установленном им порядке (с учетом критериев оценки, содержа</w:t>
      </w:r>
      <w:r w:rsidR="00E779DB">
        <w:rPr>
          <w:color w:val="FF0000"/>
          <w:sz w:val="28"/>
          <w:szCs w:val="28"/>
        </w:rPr>
        <w:t>щихся в указанном порядке):</w:t>
      </w:r>
      <w:r w:rsidR="00E779DB">
        <w:rPr>
          <w:color w:val="FF0000"/>
          <w:sz w:val="28"/>
          <w:szCs w:val="28"/>
        </w:rPr>
        <w:tab/>
      </w:r>
      <w:r w:rsidR="00E779DB">
        <w:rPr>
          <w:color w:val="FF0000"/>
          <w:sz w:val="28"/>
          <w:szCs w:val="28"/>
        </w:rPr>
        <w:tab/>
      </w:r>
      <w:r w:rsidR="00E779DB">
        <w:rPr>
          <w:color w:val="FF0000"/>
          <w:sz w:val="28"/>
          <w:szCs w:val="28"/>
        </w:rPr>
        <w:tab/>
      </w:r>
      <w:r w:rsidR="00E779DB">
        <w:rPr>
          <w:color w:val="FF0000"/>
          <w:sz w:val="28"/>
          <w:szCs w:val="28"/>
        </w:rPr>
        <w:tab/>
      </w:r>
      <w:proofErr w:type="gramEnd"/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доступность муниципальных услуг в социальной сфере, оказываемых муниципальными учреждениями, для потребителей услуг;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б) количество юридических лиц, не являющихся муниципальными 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 оказанию муниципальная услуга </w:t>
      </w:r>
      <w:r>
        <w:rPr>
          <w:sz w:val="28"/>
          <w:szCs w:val="28"/>
        </w:rPr>
        <w:br/>
        <w:t>в социальной сфере.</w:t>
      </w:r>
      <w:proofErr w:type="gramEnd"/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По результатам оценки уполномоченным органом значений показателей, указанных в </w:t>
      </w:r>
      <w:hyperlink r:id="rId32" w:history="1">
        <w:r>
          <w:rPr>
            <w:sz w:val="28"/>
            <w:szCs w:val="28"/>
          </w:rPr>
          <w:t>пункте 11</w:t>
        </w:r>
      </w:hyperlink>
      <w:r>
        <w:rPr>
          <w:sz w:val="28"/>
          <w:szCs w:val="28"/>
        </w:rPr>
        <w:t xml:space="preserve"> настоящего Порядка: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значение показателя, указанного в </w:t>
      </w:r>
      <w:hyperlink r:id="rId33" w:history="1">
        <w:r>
          <w:rPr>
            <w:sz w:val="28"/>
            <w:szCs w:val="28"/>
          </w:rPr>
          <w:t>подпункте 1 пункта 11</w:t>
        </w:r>
      </w:hyperlink>
      <w:r>
        <w:rPr>
          <w:sz w:val="28"/>
          <w:szCs w:val="28"/>
        </w:rPr>
        <w:t xml:space="preserve"> настоящего Порядка, относится к категории «низкая» либо к категории «высокая»;</w:t>
      </w:r>
    </w:p>
    <w:p w:rsidR="00312C75" w:rsidRDefault="00312C75" w:rsidP="00E779DB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значение показателя, указанного в </w:t>
      </w:r>
      <w:hyperlink r:id="rId34" w:history="1">
        <w:r>
          <w:rPr>
            <w:sz w:val="28"/>
            <w:szCs w:val="28"/>
          </w:rPr>
          <w:t>подпункте 2 пункта 11</w:t>
        </w:r>
      </w:hyperlink>
      <w:r>
        <w:rPr>
          <w:sz w:val="28"/>
          <w:szCs w:val="28"/>
        </w:rPr>
        <w:t xml:space="preserve"> настоящего Порядка, относится к категории «значительное» либо к категории «незначительное».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Показатели, предусмотренные настоящим пунктом, подлежат общественному обсуждению на заседаниях общественного совета, созданного при уполномоченном органе, в соответствии с нормативны</w:t>
      </w:r>
      <w:r w:rsidR="00E779DB">
        <w:rPr>
          <w:sz w:val="28"/>
          <w:szCs w:val="28"/>
        </w:rPr>
        <w:t xml:space="preserve">ми правовыми актами </w:t>
      </w:r>
      <w:proofErr w:type="spellStart"/>
      <w:r w:rsidR="00E779DB">
        <w:rPr>
          <w:sz w:val="28"/>
          <w:szCs w:val="28"/>
        </w:rPr>
        <w:t>Ливенского</w:t>
      </w:r>
      <w:proofErr w:type="spellEnd"/>
      <w:r>
        <w:rPr>
          <w:sz w:val="28"/>
          <w:szCs w:val="28"/>
        </w:rPr>
        <w:t xml:space="preserve"> района Орловской области (далее </w:t>
      </w:r>
      <w:proofErr w:type="gramStart"/>
      <w:r>
        <w:rPr>
          <w:sz w:val="28"/>
          <w:szCs w:val="28"/>
        </w:rPr>
        <w:t>–о</w:t>
      </w:r>
      <w:proofErr w:type="gramEnd"/>
      <w:r>
        <w:rPr>
          <w:sz w:val="28"/>
          <w:szCs w:val="28"/>
        </w:rPr>
        <w:t>бщественный совет).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В случае если значение показателя, указанного в </w:t>
      </w:r>
      <w:hyperlink r:id="rId35" w:history="1">
        <w:r>
          <w:rPr>
            <w:sz w:val="28"/>
            <w:szCs w:val="28"/>
          </w:rPr>
          <w:t>подпункт «а» пункта 12</w:t>
        </w:r>
      </w:hyperlink>
      <w:r>
        <w:rPr>
          <w:sz w:val="28"/>
          <w:szCs w:val="28"/>
        </w:rPr>
        <w:t xml:space="preserve"> настоящих Правил, относится к категории «низкая», а значение показателя, указанного в </w:t>
      </w:r>
      <w:hyperlink r:id="rId36" w:history="1">
        <w:r>
          <w:rPr>
            <w:sz w:val="28"/>
            <w:szCs w:val="28"/>
          </w:rPr>
          <w:t>подпункте «б» пункта 12</w:t>
        </w:r>
      </w:hyperlink>
      <w:r>
        <w:rPr>
          <w:sz w:val="28"/>
          <w:szCs w:val="28"/>
        </w:rPr>
        <w:t xml:space="preserve"> настоящих Правил, относится к категории «незначительное», уполномоченный орган принимает решение о формировании  муниципального задания в целях исполнения муниципального социального заказа.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если на протяжении 2 лет подряд, предшествующих дате формирования муниципального социального заказа, значение показателя, указанного в </w:t>
      </w:r>
      <w:hyperlink r:id="rId37" w:history="1">
        <w:r>
          <w:rPr>
            <w:sz w:val="28"/>
            <w:szCs w:val="28"/>
          </w:rPr>
          <w:t>подпункте «а»  пункта 12</w:t>
        </w:r>
      </w:hyperlink>
      <w:r>
        <w:rPr>
          <w:sz w:val="28"/>
          <w:szCs w:val="28"/>
        </w:rPr>
        <w:t xml:space="preserve"> настоящего Порядка, относится к категории «низкая», а значение показателя, указанного в </w:t>
      </w:r>
      <w:hyperlink r:id="rId38" w:history="1">
        <w:r>
          <w:rPr>
            <w:sz w:val="28"/>
            <w:szCs w:val="28"/>
          </w:rPr>
          <w:t>подпункте «б» пункта 12</w:t>
        </w:r>
      </w:hyperlink>
      <w:r>
        <w:rPr>
          <w:sz w:val="28"/>
          <w:szCs w:val="28"/>
        </w:rPr>
        <w:t xml:space="preserve"> настоящего Порядка, относится к категории «незначительное», уполномоченный орган выносит на заседание общественного совета вопрос об одобрении продолжения формирования муниципального задания в целях исполнения</w:t>
      </w:r>
      <w:proofErr w:type="gramEnd"/>
      <w:r>
        <w:rPr>
          <w:sz w:val="28"/>
          <w:szCs w:val="28"/>
        </w:rPr>
        <w:t xml:space="preserve"> муниципального социального заказа.</w:t>
      </w:r>
      <w:r>
        <w:rPr>
          <w:sz w:val="28"/>
          <w:szCs w:val="28"/>
        </w:rPr>
        <w:tab/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значение показателя, указанного в </w:t>
      </w:r>
      <w:hyperlink r:id="rId39" w:history="1">
        <w:r>
          <w:rPr>
            <w:sz w:val="28"/>
            <w:szCs w:val="28"/>
          </w:rPr>
          <w:t>подпункте «б» пункта 12</w:t>
        </w:r>
      </w:hyperlink>
      <w:r>
        <w:rPr>
          <w:sz w:val="28"/>
          <w:szCs w:val="28"/>
        </w:rPr>
        <w:t xml:space="preserve"> настоящих Правил, относится к категории «значительное», уполномоченный орган принимает решение об осуществлении отбора исполнителей услуг в целях исполнения муниципального социального заказа вне зависимости от значения показателя, указанного в </w:t>
      </w:r>
      <w:hyperlink r:id="rId40" w:history="1">
        <w:r>
          <w:rPr>
            <w:sz w:val="28"/>
            <w:szCs w:val="28"/>
          </w:rPr>
          <w:t>подпункте «а» пункта 12</w:t>
        </w:r>
      </w:hyperlink>
      <w:r w:rsidR="00E779DB">
        <w:rPr>
          <w:sz w:val="28"/>
          <w:szCs w:val="28"/>
        </w:rPr>
        <w:t xml:space="preserve"> настоящего Порядка.</w:t>
      </w:r>
      <w:r w:rsidR="00E779DB">
        <w:rPr>
          <w:sz w:val="28"/>
          <w:szCs w:val="28"/>
        </w:rPr>
        <w:tab/>
      </w:r>
      <w:r w:rsidR="00E779DB">
        <w:rPr>
          <w:sz w:val="28"/>
          <w:szCs w:val="28"/>
        </w:rPr>
        <w:tab/>
      </w:r>
      <w:r w:rsidR="00E779DB">
        <w:rPr>
          <w:sz w:val="28"/>
          <w:szCs w:val="28"/>
        </w:rPr>
        <w:tab/>
      </w:r>
      <w:r w:rsidR="00E779DB">
        <w:rPr>
          <w:sz w:val="28"/>
          <w:szCs w:val="28"/>
        </w:rPr>
        <w:tab/>
      </w:r>
      <w:r w:rsidR="00E779DB">
        <w:rPr>
          <w:sz w:val="28"/>
          <w:szCs w:val="28"/>
        </w:rPr>
        <w:tab/>
      </w:r>
      <w:r w:rsidR="00E779DB">
        <w:rPr>
          <w:sz w:val="28"/>
          <w:szCs w:val="28"/>
        </w:rPr>
        <w:tab/>
      </w:r>
      <w:r w:rsidR="00E779DB">
        <w:rPr>
          <w:sz w:val="28"/>
          <w:szCs w:val="28"/>
        </w:rPr>
        <w:tab/>
      </w:r>
      <w:r w:rsidR="00E779DB">
        <w:rPr>
          <w:sz w:val="28"/>
          <w:szCs w:val="28"/>
        </w:rPr>
        <w:tab/>
      </w:r>
      <w:r w:rsidR="00E779DB">
        <w:rPr>
          <w:sz w:val="28"/>
          <w:szCs w:val="28"/>
        </w:rPr>
        <w:tab/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если значение показателя, указанного в </w:t>
      </w:r>
      <w:hyperlink r:id="rId41" w:history="1">
        <w:r>
          <w:rPr>
            <w:sz w:val="28"/>
            <w:szCs w:val="28"/>
          </w:rPr>
          <w:t>подпункте «а» пункта 12</w:t>
        </w:r>
      </w:hyperlink>
      <w:r>
        <w:rPr>
          <w:sz w:val="28"/>
          <w:szCs w:val="28"/>
        </w:rPr>
        <w:t xml:space="preserve"> настоящего Порядка, относится к категории «высокая», а значение показателя, указанного в </w:t>
      </w:r>
      <w:hyperlink r:id="rId42" w:history="1">
        <w:r>
          <w:rPr>
            <w:sz w:val="28"/>
            <w:szCs w:val="28"/>
          </w:rPr>
          <w:t>подпункте «б» пункта 12</w:t>
        </w:r>
      </w:hyperlink>
      <w:r>
        <w:rPr>
          <w:sz w:val="28"/>
          <w:szCs w:val="28"/>
        </w:rPr>
        <w:t xml:space="preserve">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сферах, уполномоченный орган принимает одно из следующих решений о способе исполнения муниципального социального заказа на основании определенных по результатам такой оценки за последние 3 года показателей удовлетворенности условиями оказания муниципальных услуг в социальной сфере:</w:t>
      </w:r>
      <w:r>
        <w:rPr>
          <w:sz w:val="28"/>
          <w:szCs w:val="28"/>
        </w:rPr>
        <w:tab/>
      </w:r>
      <w:proofErr w:type="gramEnd"/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указанные показатели составляют от 0 процентов до 51 процента (включительно), 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решение о проведении отбора исполнителей услуг либо </w:t>
      </w:r>
      <w:r>
        <w:rPr>
          <w:sz w:val="28"/>
          <w:szCs w:val="28"/>
        </w:rPr>
        <w:br/>
        <w:t>об обеспечении его осуществления в целях исполнения муниципального социального заказа;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если указанные показатели составляют от 51 процента до 100 процентов, - решение о формировании муниципального задания в целях исполнения муниципального социального заказа.</w:t>
      </w:r>
      <w:bookmarkStart w:id="1" w:name="Par6"/>
      <w:bookmarkEnd w:id="1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если значение показателя, указанного в </w:t>
      </w:r>
      <w:hyperlink r:id="rId43" w:history="1">
        <w:r>
          <w:rPr>
            <w:sz w:val="28"/>
            <w:szCs w:val="28"/>
          </w:rPr>
          <w:t>подпункте «а» пункта 12</w:t>
        </w:r>
      </w:hyperlink>
      <w:r>
        <w:rPr>
          <w:sz w:val="28"/>
          <w:szCs w:val="28"/>
        </w:rPr>
        <w:t xml:space="preserve"> настоящего Порядка, относится к категории «высокая», а значение показателя, указанного в </w:t>
      </w:r>
      <w:hyperlink r:id="rId44" w:history="1">
        <w:r>
          <w:rPr>
            <w:sz w:val="28"/>
            <w:szCs w:val="28"/>
          </w:rPr>
          <w:t>подпункте «б» пункта 12</w:t>
        </w:r>
      </w:hyperlink>
      <w:r>
        <w:rPr>
          <w:sz w:val="28"/>
          <w:szCs w:val="28"/>
        </w:rPr>
        <w:t xml:space="preserve"> настоящих Правил,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</w:t>
      </w:r>
      <w:proofErr w:type="gramEnd"/>
      <w:r>
        <w:rPr>
          <w:sz w:val="28"/>
          <w:szCs w:val="28"/>
        </w:rPr>
        <w:t xml:space="preserve"> принимает решение о формировании муниципального задания в целях исполнения муниципального социального заказа.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если на протяжении 2 лет подряд, предшествующих дате формирования муниципального социального заказа, с учетом решения, принятого уполномоченным органом в соответствии с </w:t>
      </w:r>
      <w:hyperlink w:anchor="Par6" w:history="1">
        <w:r>
          <w:rPr>
            <w:sz w:val="28"/>
            <w:szCs w:val="28"/>
          </w:rPr>
          <w:t>абзацем седьмым</w:t>
        </w:r>
      </w:hyperlink>
      <w:r>
        <w:rPr>
          <w:sz w:val="28"/>
          <w:szCs w:val="28"/>
        </w:rPr>
        <w:t xml:space="preserve"> настоящего пункта, значение показателя, указанного в </w:t>
      </w:r>
      <w:hyperlink r:id="rId45" w:history="1">
        <w:r>
          <w:rPr>
            <w:sz w:val="28"/>
            <w:szCs w:val="28"/>
          </w:rPr>
          <w:t>подпункте «а» пункта 12</w:t>
        </w:r>
      </w:hyperlink>
      <w:r>
        <w:rPr>
          <w:sz w:val="28"/>
          <w:szCs w:val="28"/>
        </w:rPr>
        <w:t xml:space="preserve"> настоящего Порядка, относится к категории «высокая», а значение показателя, указанного в </w:t>
      </w:r>
      <w:hyperlink r:id="rId46" w:history="1">
        <w:r>
          <w:rPr>
            <w:sz w:val="28"/>
            <w:szCs w:val="28"/>
          </w:rPr>
          <w:t>подпункте «б» пункта 12</w:t>
        </w:r>
      </w:hyperlink>
      <w:r>
        <w:rPr>
          <w:sz w:val="28"/>
          <w:szCs w:val="28"/>
        </w:rPr>
        <w:t xml:space="preserve"> настоящего Порядка, относится к категории «незначительное», уполномоченный орган рассматривает 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заседании</w:t>
      </w:r>
      <w:proofErr w:type="gramEnd"/>
      <w:r>
        <w:rPr>
          <w:sz w:val="28"/>
          <w:szCs w:val="28"/>
        </w:rPr>
        <w:t xml:space="preserve"> общественного совета вопрос о необходимости (об отсутствии необходимости) изменения способа определения исполнителей услуг в целях исполнения муниципального социального заказа.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14. Информация об утвержденных муниципальных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proofErr w:type="gramStart"/>
      <w:r>
        <w:rPr>
          <w:sz w:val="28"/>
          <w:szCs w:val="28"/>
        </w:rPr>
        <w:t xml:space="preserve">Уполномоченный орган в соответствии с формой отчета </w:t>
      </w:r>
      <w:r>
        <w:rPr>
          <w:sz w:val="28"/>
          <w:szCs w:val="28"/>
        </w:rPr>
        <w:br/>
        <w:t xml:space="preserve">об исполнении муниципального социального заказа </w:t>
      </w:r>
      <w:r>
        <w:rPr>
          <w:sz w:val="28"/>
          <w:szCs w:val="28"/>
        </w:rPr>
        <w:br/>
        <w:t>на оказание муниципальных услуг в социальной сфере, отнесенных к полномочиям органов мест</w:t>
      </w:r>
      <w:r w:rsidR="00E779DB">
        <w:rPr>
          <w:sz w:val="28"/>
          <w:szCs w:val="28"/>
        </w:rPr>
        <w:t xml:space="preserve">ного самоуправления </w:t>
      </w:r>
      <w:proofErr w:type="spellStart"/>
      <w:r w:rsidR="00E779DB">
        <w:rPr>
          <w:sz w:val="28"/>
          <w:szCs w:val="28"/>
        </w:rPr>
        <w:t>Ливенского</w:t>
      </w:r>
      <w:proofErr w:type="spellEnd"/>
      <w:r>
        <w:rPr>
          <w:sz w:val="28"/>
          <w:szCs w:val="28"/>
        </w:rPr>
        <w:t xml:space="preserve"> района Орловской обл</w:t>
      </w:r>
      <w:r w:rsidR="00E779DB">
        <w:rPr>
          <w:sz w:val="28"/>
          <w:szCs w:val="28"/>
        </w:rPr>
        <w:t xml:space="preserve">асти, администрации </w:t>
      </w:r>
      <w:proofErr w:type="spellStart"/>
      <w:r w:rsidR="00E779DB">
        <w:rPr>
          <w:sz w:val="28"/>
          <w:szCs w:val="28"/>
        </w:rPr>
        <w:t>Ливенского</w:t>
      </w:r>
      <w:proofErr w:type="spellEnd"/>
      <w:r w:rsidR="00E779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 Орловской области, формирует отчет об исполнении муниципального социального заказа по итогам исполнения муниципального социального заказа за 9 месяцев текущего финансового года, а также отчет об исполнении муниципального социального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заказа в отчетном финансовом году в течение 14 дней со дня предоставления исполнителями услуг отчетов об исполнении соглашений, предусмотренных </w:t>
      </w:r>
      <w:hyperlink r:id="rId47" w:history="1">
        <w:r>
          <w:rPr>
            <w:sz w:val="28"/>
            <w:szCs w:val="28"/>
          </w:rPr>
          <w:t>частью 6 статьи 9</w:t>
        </w:r>
      </w:hyperlink>
      <w:r>
        <w:rPr>
          <w:sz w:val="28"/>
          <w:szCs w:val="28"/>
        </w:rPr>
        <w:t xml:space="preserve"> Федерального закона (далее - соглашение), и сведений о достижении показателей, характеризующих качество и (или) объем оказания муниципальной услуги в социальной сфере, включенных в отчеты о выполнении муниципального задания муниципальных</w:t>
      </w:r>
      <w:bookmarkStart w:id="2" w:name="_GoBack"/>
      <w:bookmarkEnd w:id="2"/>
      <w:r>
        <w:rPr>
          <w:sz w:val="28"/>
          <w:szCs w:val="28"/>
        </w:rPr>
        <w:t xml:space="preserve"> учреждений, функции и полномочия учредителя которых осуществляет уполномоченный орган.</w:t>
      </w:r>
      <w:proofErr w:type="gramEnd"/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proofErr w:type="gramStart"/>
      <w:r>
        <w:rPr>
          <w:sz w:val="28"/>
          <w:szCs w:val="28"/>
        </w:rPr>
        <w:t xml:space="preserve">Отчет об исполнении муниципального социального заказа в отчетном финансовом году формируется не позднее 1 апреля финансового </w:t>
      </w:r>
      <w:r>
        <w:rPr>
          <w:sz w:val="28"/>
          <w:szCs w:val="28"/>
        </w:rPr>
        <w:lastRenderedPageBreak/>
        <w:t xml:space="preserve">года, следующего за отчетным годом, и подлежит размещению на едином портале бюджетной системы Российской Федерации в информационно-телекоммуникационной сети «Интернет» не позднее </w:t>
      </w:r>
      <w:r>
        <w:rPr>
          <w:sz w:val="28"/>
          <w:szCs w:val="28"/>
        </w:rPr>
        <w:br/>
        <w:t>10 рабочих дней со дня формирования такого отчета в порядке, установленном Министерством финансов Российской Федерации.</w:t>
      </w:r>
      <w:proofErr w:type="gramEnd"/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оказанием муниципальных услуг </w:t>
      </w:r>
      <w:r>
        <w:rPr>
          <w:sz w:val="28"/>
          <w:szCs w:val="28"/>
        </w:rPr>
        <w:br/>
        <w:t>в социальной сфере осуществляет уполномоченный орган посредством проведения плановых и внеплановых проверок (далее - проверки).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утвержденным муниципальным социальным заказом установлен объем оказания муниципальных услуг в социальной сфере на основании муниципального задания, правила осуществления контроля за оказанием муниципальных услуг в социальной сфере муниципальными учреждениями, оказывающими услуги в социальной сфере в соответствии с муниципальным социальным заказом, определяются в соответствии с порядком формирования муниципального задания, утвержденного высшим исполнительным органом мес</w:t>
      </w:r>
      <w:r w:rsidR="00E779DB">
        <w:rPr>
          <w:sz w:val="28"/>
          <w:szCs w:val="28"/>
        </w:rPr>
        <w:t xml:space="preserve">тной администрацией </w:t>
      </w:r>
      <w:proofErr w:type="spellStart"/>
      <w:r w:rsidR="00E779DB">
        <w:rPr>
          <w:sz w:val="28"/>
          <w:szCs w:val="28"/>
        </w:rPr>
        <w:t>Ливенского</w:t>
      </w:r>
      <w:proofErr w:type="spellEnd"/>
      <w:r>
        <w:rPr>
          <w:sz w:val="28"/>
          <w:szCs w:val="28"/>
        </w:rPr>
        <w:t xml:space="preserve"> района Орловской области.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proofErr w:type="gramStart"/>
      <w:r>
        <w:rPr>
          <w:sz w:val="28"/>
          <w:szCs w:val="28"/>
        </w:rPr>
        <w:t xml:space="preserve">Предметом контроля за оказанием муниципальных услуг в социальной сфере исполнителями услуг, не являющимися муниципальными учреждениями, является достижение показателей, характеризующих качество и (или) объем оказания муниципальной услуги в социальной сфере, включенной в муниципальный социальный заказ, а также соблюдение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</w:t>
      </w:r>
      <w:r>
        <w:rPr>
          <w:sz w:val="28"/>
          <w:szCs w:val="28"/>
        </w:rPr>
        <w:br/>
        <w:t>к условиям</w:t>
      </w:r>
      <w:proofErr w:type="gramEnd"/>
      <w:r>
        <w:rPr>
          <w:sz w:val="28"/>
          <w:szCs w:val="28"/>
        </w:rPr>
        <w:t xml:space="preserve"> и порядку оказания муниципальной услуги </w:t>
      </w:r>
      <w:r>
        <w:rPr>
          <w:sz w:val="28"/>
          <w:szCs w:val="28"/>
        </w:rPr>
        <w:br/>
        <w:t xml:space="preserve">в социальной сфере, </w:t>
      </w:r>
      <w:proofErr w:type="gramStart"/>
      <w:r>
        <w:rPr>
          <w:sz w:val="28"/>
          <w:szCs w:val="28"/>
        </w:rPr>
        <w:t>установленных</w:t>
      </w:r>
      <w:proofErr w:type="gramEnd"/>
      <w:r>
        <w:rPr>
          <w:sz w:val="28"/>
          <w:szCs w:val="28"/>
        </w:rPr>
        <w:t xml:space="preserve"> уполномоченным органом.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proofErr w:type="gramStart"/>
      <w:r>
        <w:rPr>
          <w:sz w:val="28"/>
          <w:szCs w:val="28"/>
        </w:rPr>
        <w:t>Целями осуществления контроля за оказанием муниципальных услуг в социальной сфере исполнителями услуг, не являющимися муниципальными учреждениями, является обеспечение достижения исполнителями услуг показателей, характеризующих качество и (или) объем оказания муниципальной услуги в социальной сфере, определенных соглашением, а также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</w:t>
      </w:r>
      <w:proofErr w:type="gramEnd"/>
      <w:r>
        <w:rPr>
          <w:sz w:val="28"/>
          <w:szCs w:val="28"/>
        </w:rPr>
        <w:t xml:space="preserve"> - требований к условиям и порядку оказания муниципальной услуги в социальной сфере, установленных уполномоченным органом.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proofErr w:type="gramStart"/>
      <w:r>
        <w:rPr>
          <w:sz w:val="28"/>
          <w:szCs w:val="28"/>
        </w:rPr>
        <w:t xml:space="preserve">Уполномоченным органом проводятся плановые проверки </w:t>
      </w:r>
      <w:r>
        <w:rPr>
          <w:sz w:val="28"/>
          <w:szCs w:val="28"/>
        </w:rPr>
        <w:br/>
        <w:t xml:space="preserve">в соответствии с утвержденным им планом проведения плановых проверок </w:t>
      </w:r>
      <w:r>
        <w:rPr>
          <w:sz w:val="28"/>
          <w:szCs w:val="28"/>
        </w:rPr>
        <w:br/>
        <w:t xml:space="preserve">на соответствующий финансовый год, но не чаще одного раза в 2 года </w:t>
      </w:r>
      <w:r>
        <w:rPr>
          <w:sz w:val="28"/>
          <w:szCs w:val="28"/>
        </w:rPr>
        <w:br/>
        <w:t xml:space="preserve">в отношении одного исполнителя услуг, а также в течение срока исполнения соглашения мониторинг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</w:t>
      </w:r>
      <w:r>
        <w:rPr>
          <w:sz w:val="28"/>
          <w:szCs w:val="28"/>
        </w:rPr>
        <w:lastRenderedPageBreak/>
        <w:t>такого нормативного</w:t>
      </w:r>
      <w:proofErr w:type="gramEnd"/>
      <w:r>
        <w:rPr>
          <w:sz w:val="28"/>
          <w:szCs w:val="28"/>
        </w:rPr>
        <w:t xml:space="preserve"> правового акта - требований к условиям и порядку оказания муниципальной услуги в социальной сфере 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21. Внеплановые проверки проводятся на основании приказа уполномоченного органа в следующих случаях:</w:t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связи с обращениями и требованиями контрольно-надзорных </w:t>
      </w:r>
      <w:r>
        <w:rPr>
          <w:sz w:val="28"/>
          <w:szCs w:val="28"/>
        </w:rPr>
        <w:br/>
        <w:t>и правоохранительных органов Российской Федерации;</w:t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2) в связи с поступлением в уполномоченный орган заявления потребителя услуг о неоказании или ненадлежащем оказании муниципальных услуг в социальной сфере исполнителем услуг.</w:t>
      </w:r>
    </w:p>
    <w:p w:rsidR="00312C75" w:rsidRDefault="00312C75" w:rsidP="00312C7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Проверки подразделяются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23. Срок проведения проверки определяется приказом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дней.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</w:t>
      </w:r>
      <w:r>
        <w:rPr>
          <w:sz w:val="28"/>
          <w:szCs w:val="28"/>
        </w:rPr>
        <w:br/>
        <w:t xml:space="preserve">31 января года, в котором планируется проводить плановые проверки, размещает указанный план на официальном сайте уполномоченного органа </w:t>
      </w:r>
      <w:r>
        <w:rPr>
          <w:sz w:val="28"/>
          <w:szCs w:val="28"/>
        </w:rPr>
        <w:br/>
        <w:t>в информационно-телекоммуникационной сети Интернет.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Уполномоченный орган уведомляет исполнителя услуг о проведении плановой проверки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</w:t>
      </w:r>
      <w:r>
        <w:rPr>
          <w:sz w:val="28"/>
          <w:szCs w:val="28"/>
        </w:rPr>
        <w:br/>
        <w:t xml:space="preserve">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</w:t>
      </w:r>
      <w:r>
        <w:rPr>
          <w:sz w:val="28"/>
          <w:szCs w:val="28"/>
        </w:rPr>
        <w:br/>
        <w:t>и направленного по адресу электронной почты исполнителя услуг, или иным доступным способом.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Уполномоченный орган уведомляет исполнителя услуг о проведении внеплановой проверки в день подписания приказа уполномоченного органа </w:t>
      </w:r>
      <w:r>
        <w:rPr>
          <w:sz w:val="28"/>
          <w:szCs w:val="28"/>
        </w:rPr>
        <w:br/>
        <w:t xml:space="preserve">о проведении внеплановой проверки посредством направления копии приказа уполномоченного органа исполнителю услуг заказным почтовым отправлением с уведомлением о вручении и (или) посредством электронного </w:t>
      </w:r>
      <w:r>
        <w:rPr>
          <w:sz w:val="28"/>
          <w:szCs w:val="28"/>
        </w:rPr>
        <w:lastRenderedPageBreak/>
        <w:t>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</w:t>
      </w:r>
      <w:proofErr w:type="gramEnd"/>
      <w:r>
        <w:rPr>
          <w:sz w:val="28"/>
          <w:szCs w:val="28"/>
        </w:rPr>
        <w:t>, или иным доступным способом.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Результаты проведения проверки отражаются в акте проверки </w:t>
      </w:r>
      <w:r>
        <w:rPr>
          <w:sz w:val="28"/>
          <w:szCs w:val="28"/>
        </w:rPr>
        <w:br/>
        <w:t>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Указанные документы (копии) и материалы прилагаются к акту проверки.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26. В описании каждого нарушения, выявленного в ходе проведения проверки, указываются в том числе: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положения нормативных правовых актов, которые были нарушены;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период, к которому относится выявленное нарушение.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Результатами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оказанием муниципальных услуг в социальной сфере исполнителями услуг, не являющимися муниципальными учреждениями, являются: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определение соответствия фактических значений, характеризующих качество и (или) объем оказания муниципальной услуги, плановым значениям, установленным соглашением;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анализ причин отклонения фактических значений, характеризующих качество и (или) объем оказания муниципальной услуги, </w:t>
      </w:r>
      <w:r>
        <w:rPr>
          <w:sz w:val="28"/>
          <w:szCs w:val="28"/>
        </w:rPr>
        <w:br/>
        <w:t>от плановых значений, установленных соглашением;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определение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органом;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анализ причин несоблюдения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органом.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proofErr w:type="gramStart"/>
      <w:r>
        <w:rPr>
          <w:sz w:val="28"/>
          <w:szCs w:val="28"/>
        </w:rPr>
        <w:t xml:space="preserve">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</w:t>
      </w:r>
      <w:proofErr w:type="spellStart"/>
      <w:r>
        <w:rPr>
          <w:sz w:val="28"/>
          <w:szCs w:val="28"/>
        </w:rPr>
        <w:t>устраненияи</w:t>
      </w:r>
      <w:proofErr w:type="spellEnd"/>
      <w:r>
        <w:rPr>
          <w:sz w:val="28"/>
          <w:szCs w:val="28"/>
        </w:rPr>
        <w:t xml:space="preserve"> предупреждения в дальнейшей деятельности, сроки выполнения указанных мер и ответственных исполнителей.</w:t>
      </w:r>
      <w:proofErr w:type="gramEnd"/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29. Материалы по результатам проверки, а также иные документы </w:t>
      </w:r>
      <w:r>
        <w:rPr>
          <w:sz w:val="28"/>
          <w:szCs w:val="28"/>
        </w:rPr>
        <w:br/>
        <w:t>и информация, полученные (разработанные) в ходе ее осуществления, хранятся уполномоченным органом не менее 5 лет.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30. На основании акта проверки уполномоченный орган: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принимает меры по обеспечению достижения плановых значений, характеризующих качество и (или) объем оказания муниципальной услуги в социальной сфере, установленных соглашением;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принимает меры по обеспечению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</w:t>
      </w:r>
      <w:r>
        <w:rPr>
          <w:sz w:val="28"/>
          <w:szCs w:val="28"/>
        </w:rPr>
        <w:br/>
        <w:t xml:space="preserve">к условиям и порядку оказания муниципальной услуги </w:t>
      </w:r>
      <w:r>
        <w:rPr>
          <w:sz w:val="28"/>
          <w:szCs w:val="28"/>
        </w:rPr>
        <w:br/>
        <w:t>в социальной сфере, установленных уполномоченным органом;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принимает решение о возврате средст</w:t>
      </w:r>
      <w:r w:rsidR="00E779DB">
        <w:rPr>
          <w:sz w:val="28"/>
          <w:szCs w:val="28"/>
        </w:rPr>
        <w:t xml:space="preserve">в субсидии в бюджет </w:t>
      </w:r>
      <w:proofErr w:type="spellStart"/>
      <w:r w:rsidR="00E779DB">
        <w:rPr>
          <w:sz w:val="28"/>
          <w:szCs w:val="28"/>
        </w:rPr>
        <w:t>Ливенского</w:t>
      </w:r>
      <w:proofErr w:type="spellEnd"/>
      <w:r w:rsidR="00E779DB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Орловской области в соответствии с бюджетным законодательством Российской Федерации в случаях, установленных соглашением;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4) 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</w:t>
      </w:r>
      <w:r>
        <w:rPr>
          <w:sz w:val="28"/>
          <w:szCs w:val="28"/>
        </w:rPr>
        <w:br/>
        <w:t>по результатам проверки был установлен факт неоказания муниципальной услуги в социальной сфере или ненадлежащего ее оказания, которое заключается в не достижении исполнителем услуг объема оказания такой услуги потребителю услуг и (или) нарушении</w:t>
      </w:r>
      <w:proofErr w:type="gramEnd"/>
      <w:r>
        <w:rPr>
          <w:sz w:val="28"/>
          <w:szCs w:val="28"/>
        </w:rPr>
        <w:t xml:space="preserve"> стандарта (порядка) оказания муниципальной 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:rsidR="00312C75" w:rsidRDefault="00312C75" w:rsidP="00312C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принимает решение о расторжении соглашения в случае выявления более 3 фактов превышения исполнителем услуг отклонений от показателей, характеризующих качество и (или) объем оказания муниципальной услуги в социальной сфере, установленных соглашением.</w:t>
      </w:r>
    </w:p>
    <w:p w:rsidR="00312C75" w:rsidRDefault="00312C75" w:rsidP="00312C7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12C75" w:rsidRDefault="00312C75" w:rsidP="00312C7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2C75" w:rsidRDefault="00312C75" w:rsidP="00312C75">
      <w:pPr>
        <w:pStyle w:val="ConsPlusNormal"/>
        <w:jc w:val="both"/>
        <w:rPr>
          <w:sz w:val="28"/>
          <w:szCs w:val="28"/>
        </w:rPr>
      </w:pPr>
    </w:p>
    <w:p w:rsidR="00935E90" w:rsidRDefault="00935E90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935E90" w:rsidRDefault="00935E90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935E90" w:rsidRDefault="00935E90" w:rsidP="00DD4A64">
      <w:pPr>
        <w:tabs>
          <w:tab w:val="left" w:pos="7170"/>
        </w:tabs>
        <w:jc w:val="center"/>
        <w:rPr>
          <w:rFonts w:ascii="Arial" w:hAnsi="Arial" w:cs="Arial"/>
        </w:rPr>
      </w:pPr>
    </w:p>
    <w:p w:rsidR="00935E90" w:rsidRDefault="00935E90" w:rsidP="00AE29C5">
      <w:pPr>
        <w:rPr>
          <w:rFonts w:ascii="Arial" w:hAnsi="Arial" w:cs="Arial"/>
          <w:sz w:val="20"/>
          <w:szCs w:val="20"/>
        </w:rPr>
        <w:sectPr w:rsidR="00935E90" w:rsidSect="00884F33">
          <w:headerReference w:type="default" r:id="rId48"/>
          <w:pgSz w:w="11906" w:h="16838"/>
          <w:pgMar w:top="1134" w:right="1134" w:bottom="1134" w:left="1418" w:header="0" w:footer="0" w:gutter="0"/>
          <w:cols w:space="708"/>
          <w:noEndnote/>
          <w:titlePg/>
          <w:docGrid w:linePitch="326"/>
        </w:sectPr>
      </w:pPr>
    </w:p>
    <w:p w:rsidR="00AE29C5" w:rsidRPr="00A348E4" w:rsidRDefault="00AE29C5" w:rsidP="00AE29C5">
      <w:pPr>
        <w:rPr>
          <w:rFonts w:ascii="Arial" w:hAnsi="Arial" w:cs="Arial"/>
          <w:sz w:val="20"/>
          <w:szCs w:val="20"/>
        </w:rPr>
      </w:pPr>
    </w:p>
    <w:p w:rsidR="00A348E4" w:rsidRDefault="00A348E4" w:rsidP="00DD4A64">
      <w:pPr>
        <w:tabs>
          <w:tab w:val="left" w:pos="7170"/>
        </w:tabs>
        <w:jc w:val="center"/>
        <w:rPr>
          <w:rFonts w:ascii="Arial" w:hAnsi="Arial" w:cs="Arial"/>
          <w:bCs/>
        </w:rPr>
        <w:sectPr w:rsidR="00A348E4" w:rsidSect="00935E90">
          <w:pgSz w:w="16838" w:h="11906" w:orient="landscape"/>
          <w:pgMar w:top="1418" w:right="1134" w:bottom="1134" w:left="1134" w:header="0" w:footer="0" w:gutter="0"/>
          <w:cols w:space="708"/>
          <w:noEndnote/>
          <w:titlePg/>
          <w:docGrid w:linePitch="326"/>
        </w:sectPr>
      </w:pPr>
    </w:p>
    <w:tbl>
      <w:tblPr>
        <w:tblpPr w:leftFromText="180" w:rightFromText="180" w:horzAnchor="margin" w:tblpXSpec="center" w:tblpY="-705"/>
        <w:tblW w:w="10155" w:type="dxa"/>
        <w:tblLayout w:type="fixed"/>
        <w:tblLook w:val="0000"/>
      </w:tblPr>
      <w:tblGrid>
        <w:gridCol w:w="3686"/>
        <w:gridCol w:w="1559"/>
        <w:gridCol w:w="4910"/>
      </w:tblGrid>
      <w:tr w:rsidR="00A348E4" w:rsidRPr="00BC3DBC" w:rsidTr="00A348E4">
        <w:trPr>
          <w:trHeight w:val="2575"/>
        </w:trPr>
        <w:tc>
          <w:tcPr>
            <w:tcW w:w="3686" w:type="dxa"/>
            <w:shd w:val="clear" w:color="auto" w:fill="auto"/>
          </w:tcPr>
          <w:p w:rsidR="00A348E4" w:rsidRPr="005A173E" w:rsidRDefault="00A348E4" w:rsidP="00A348E4">
            <w:pPr>
              <w:snapToGrid w:val="0"/>
              <w:spacing w:before="120"/>
              <w:rPr>
                <w:rFonts w:ascii="Arial" w:hAnsi="Arial" w:cs="Arial"/>
                <w:b/>
                <w:bCs/>
                <w:i/>
                <w:iCs/>
              </w:rPr>
            </w:pPr>
            <w:r w:rsidRPr="005A173E">
              <w:rPr>
                <w:rFonts w:ascii="Arial" w:hAnsi="Arial" w:cs="Arial"/>
                <w:b/>
                <w:bCs/>
                <w:i/>
                <w:iCs/>
              </w:rPr>
              <w:lastRenderedPageBreak/>
              <w:t xml:space="preserve">Постановление подготовлено: </w:t>
            </w:r>
          </w:p>
          <w:p w:rsidR="00A348E4" w:rsidRPr="007B0191" w:rsidRDefault="00A348E4" w:rsidP="00A348E4">
            <w:pPr>
              <w:spacing w:before="12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7B01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Управление образования администрации района</w:t>
            </w:r>
          </w:p>
          <w:p w:rsidR="00A348E4" w:rsidRPr="007B0191" w:rsidRDefault="00A348E4" w:rsidP="00A348E4">
            <w:pPr>
              <w:spacing w:before="12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7B01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Начальник управления</w:t>
            </w:r>
          </w:p>
          <w:p w:rsidR="00A348E4" w:rsidRPr="007B0191" w:rsidRDefault="00A348E4" w:rsidP="00A348E4">
            <w:pPr>
              <w:spacing w:before="12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7B01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__________________ В.М. </w:t>
            </w:r>
            <w:proofErr w:type="spellStart"/>
            <w:r w:rsidRPr="007B01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Ревин</w:t>
            </w:r>
            <w:proofErr w:type="spellEnd"/>
          </w:p>
          <w:p w:rsidR="00A348E4" w:rsidRPr="007B0191" w:rsidRDefault="00A348E4" w:rsidP="00A348E4">
            <w:pPr>
              <w:spacing w:before="12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7B01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__________________ дата</w:t>
            </w:r>
          </w:p>
          <w:p w:rsidR="00A348E4" w:rsidRPr="007B0191" w:rsidRDefault="00A348E4" w:rsidP="00A348E4">
            <w:pPr>
              <w:spacing w:before="12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7B01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Главный специалист </w:t>
            </w:r>
          </w:p>
          <w:p w:rsidR="00A348E4" w:rsidRPr="007B0191" w:rsidRDefault="00796525" w:rsidP="00A348E4">
            <w:pPr>
              <w:spacing w:before="12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______________И.В.Пчельникова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A348E4" w:rsidRPr="007B0191" w:rsidRDefault="00A348E4" w:rsidP="00A348E4">
            <w:pPr>
              <w:spacing w:before="12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7B01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__________________ дата</w:t>
            </w:r>
          </w:p>
          <w:p w:rsidR="00A348E4" w:rsidRDefault="00A348E4" w:rsidP="00A348E4">
            <w:pPr>
              <w:spacing w:before="12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3B5AB9" w:rsidRDefault="003B5AB9" w:rsidP="00A348E4">
            <w:pPr>
              <w:spacing w:before="12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3B5AB9" w:rsidRDefault="003B5AB9" w:rsidP="00A348E4">
            <w:pPr>
              <w:spacing w:before="12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3B5AB9" w:rsidRDefault="003B5AB9" w:rsidP="00A348E4">
            <w:pPr>
              <w:spacing w:before="12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3B5AB9" w:rsidRPr="00BC3DBC" w:rsidRDefault="003B5AB9" w:rsidP="00A348E4">
            <w:pPr>
              <w:spacing w:before="12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348E4" w:rsidRPr="00BC3DBC" w:rsidRDefault="00A348E4" w:rsidP="00A348E4">
            <w:pPr>
              <w:snapToGrid w:val="0"/>
              <w:spacing w:before="120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4910" w:type="dxa"/>
            <w:shd w:val="clear" w:color="auto" w:fill="auto"/>
          </w:tcPr>
          <w:p w:rsidR="00A348E4" w:rsidRPr="005A173E" w:rsidRDefault="00A348E4" w:rsidP="00A348E4">
            <w:pPr>
              <w:snapToGrid w:val="0"/>
              <w:spacing w:before="120"/>
              <w:rPr>
                <w:rFonts w:ascii="Arial" w:hAnsi="Arial" w:cs="Arial"/>
                <w:b/>
                <w:bCs/>
                <w:i/>
                <w:iCs/>
              </w:rPr>
            </w:pPr>
            <w:r w:rsidRPr="005A173E">
              <w:rPr>
                <w:rFonts w:ascii="Arial" w:hAnsi="Arial" w:cs="Arial"/>
                <w:b/>
                <w:bCs/>
                <w:i/>
                <w:iCs/>
              </w:rPr>
              <w:t>Согласовано:</w:t>
            </w:r>
          </w:p>
          <w:p w:rsidR="00A348E4" w:rsidRPr="007B0191" w:rsidRDefault="00A83461" w:rsidP="00A348E4">
            <w:pPr>
              <w:spacing w:before="12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Зам. главы по социально экономическим вопросам </w:t>
            </w:r>
            <w:r w:rsidR="00A348E4" w:rsidRPr="007B01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администрации</w:t>
            </w:r>
            <w:r w:rsidR="00A348E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района</w:t>
            </w:r>
          </w:p>
          <w:p w:rsidR="00A348E4" w:rsidRPr="007B0191" w:rsidRDefault="00A348E4" w:rsidP="00A348E4">
            <w:pPr>
              <w:spacing w:before="12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7B01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________________</w:t>
            </w:r>
            <w:r w:rsidR="00A8346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Л.А. Дьяконова </w:t>
            </w:r>
          </w:p>
          <w:p w:rsidR="00A348E4" w:rsidRDefault="00A348E4" w:rsidP="00A348E4">
            <w:pPr>
              <w:spacing w:before="12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7B01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_____________ дат</w:t>
            </w:r>
          </w:p>
          <w:p w:rsidR="003B5AB9" w:rsidRPr="003B5AB9" w:rsidRDefault="003B5AB9" w:rsidP="00A348E4">
            <w:pPr>
              <w:spacing w:before="12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348E4" w:rsidRPr="00BC3DBC" w:rsidTr="00A348E4">
        <w:trPr>
          <w:trHeight w:val="2434"/>
        </w:trPr>
        <w:tc>
          <w:tcPr>
            <w:tcW w:w="3686" w:type="dxa"/>
            <w:shd w:val="clear" w:color="auto" w:fill="auto"/>
          </w:tcPr>
          <w:p w:rsidR="00A348E4" w:rsidRPr="000F7F06" w:rsidRDefault="00A348E4" w:rsidP="00A348E4">
            <w:pPr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F7F06">
              <w:rPr>
                <w:rFonts w:ascii="Arial" w:hAnsi="Arial" w:cs="Arial"/>
                <w:b/>
                <w:i/>
                <w:sz w:val="20"/>
                <w:szCs w:val="20"/>
              </w:rPr>
              <w:t>Правовая</w:t>
            </w:r>
            <w:r w:rsidRPr="000F7F06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  <w:r w:rsidRPr="000F7F06">
              <w:rPr>
                <w:rFonts w:ascii="Arial" w:hAnsi="Arial" w:cs="Arial"/>
                <w:b/>
                <w:i/>
                <w:sz w:val="20"/>
                <w:szCs w:val="20"/>
              </w:rPr>
              <w:t>и</w:t>
            </w:r>
            <w:r w:rsidRPr="000F7F06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  <w:r w:rsidRPr="000F7F06">
              <w:rPr>
                <w:rFonts w:ascii="Arial" w:hAnsi="Arial" w:cs="Arial"/>
                <w:b/>
                <w:i/>
                <w:sz w:val="20"/>
                <w:szCs w:val="20"/>
              </w:rPr>
              <w:t>(или)</w:t>
            </w:r>
            <w:r w:rsidRPr="000F7F06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0F7F06">
              <w:rPr>
                <w:rFonts w:ascii="Arial" w:hAnsi="Arial" w:cs="Arial"/>
                <w:b/>
                <w:i/>
                <w:sz w:val="20"/>
                <w:szCs w:val="20"/>
              </w:rPr>
              <w:t>антикоррупционная</w:t>
            </w:r>
            <w:proofErr w:type="spellEnd"/>
            <w:r w:rsidRPr="000F7F06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  <w:r w:rsidRPr="000F7F06">
              <w:rPr>
                <w:rFonts w:ascii="Arial" w:hAnsi="Arial" w:cs="Arial"/>
                <w:b/>
                <w:i/>
                <w:sz w:val="20"/>
                <w:szCs w:val="20"/>
              </w:rPr>
              <w:t>экспертиза</w:t>
            </w:r>
            <w:r w:rsidRPr="000F7F06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  <w:r w:rsidRPr="000F7F06">
              <w:rPr>
                <w:rFonts w:ascii="Arial" w:hAnsi="Arial" w:cs="Arial"/>
                <w:b/>
                <w:i/>
                <w:sz w:val="20"/>
                <w:szCs w:val="20"/>
              </w:rPr>
              <w:t>проведена:</w:t>
            </w:r>
          </w:p>
          <w:p w:rsidR="00A348E4" w:rsidRPr="000F7F06" w:rsidRDefault="00A348E4" w:rsidP="00A348E4">
            <w:pPr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A348E4" w:rsidRPr="000F7F06" w:rsidRDefault="00A348E4" w:rsidP="00A348E4">
            <w:pPr>
              <w:ind w:right="-113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F7F06">
              <w:rPr>
                <w:rFonts w:ascii="Arial" w:hAnsi="Arial" w:cs="Arial"/>
                <w:b/>
                <w:i/>
                <w:sz w:val="20"/>
                <w:szCs w:val="20"/>
              </w:rPr>
              <w:t>Ведущий специалист (юрисконсульт)</w:t>
            </w:r>
          </w:p>
          <w:p w:rsidR="00A348E4" w:rsidRPr="000F7F06" w:rsidRDefault="00A348E4" w:rsidP="00A348E4">
            <w:pPr>
              <w:ind w:right="-113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F7F0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управления образования </w:t>
            </w:r>
          </w:p>
          <w:p w:rsidR="00A348E4" w:rsidRPr="000F7F06" w:rsidRDefault="00A348E4" w:rsidP="00A348E4">
            <w:pPr>
              <w:ind w:right="-113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F7F0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администрации </w:t>
            </w:r>
            <w:proofErr w:type="spellStart"/>
            <w:r w:rsidRPr="000F7F06">
              <w:rPr>
                <w:rFonts w:ascii="Arial" w:hAnsi="Arial" w:cs="Arial"/>
                <w:b/>
                <w:i/>
                <w:sz w:val="20"/>
                <w:szCs w:val="20"/>
              </w:rPr>
              <w:t>Ливенского</w:t>
            </w:r>
            <w:proofErr w:type="spellEnd"/>
            <w:r w:rsidRPr="000F7F0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района </w:t>
            </w:r>
          </w:p>
          <w:p w:rsidR="00A348E4" w:rsidRPr="000F7F06" w:rsidRDefault="00796525" w:rsidP="00A348E4">
            <w:pPr>
              <w:spacing w:before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________________</w:t>
            </w:r>
            <w:r w:rsidR="00A348E4" w:rsidRPr="000F7F0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Ю.А. </w:t>
            </w:r>
            <w:proofErr w:type="spellStart"/>
            <w:r w:rsidR="00A348E4" w:rsidRPr="000F7F06">
              <w:rPr>
                <w:rFonts w:ascii="Arial" w:hAnsi="Arial" w:cs="Arial"/>
                <w:b/>
                <w:i/>
                <w:sz w:val="20"/>
                <w:szCs w:val="20"/>
              </w:rPr>
              <w:t>Шамрина</w:t>
            </w:r>
            <w:proofErr w:type="spellEnd"/>
            <w:r w:rsidR="00A348E4" w:rsidRPr="000F7F0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A348E4" w:rsidRPr="00EC3157" w:rsidRDefault="00A348E4" w:rsidP="00A348E4">
            <w:pPr>
              <w:spacing w:before="12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F06">
              <w:rPr>
                <w:rFonts w:ascii="Arial" w:hAnsi="Arial" w:cs="Arial"/>
                <w:b/>
                <w:i/>
                <w:sz w:val="20"/>
                <w:szCs w:val="20"/>
              </w:rPr>
              <w:t>_________________</w:t>
            </w:r>
            <w:r w:rsidRPr="000F7F06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  <w:r w:rsidRPr="000F7F06">
              <w:rPr>
                <w:rFonts w:ascii="Arial" w:hAnsi="Arial" w:cs="Arial"/>
                <w:b/>
                <w:i/>
                <w:sz w:val="20"/>
                <w:szCs w:val="20"/>
              </w:rPr>
              <w:t>дата</w:t>
            </w:r>
          </w:p>
        </w:tc>
        <w:tc>
          <w:tcPr>
            <w:tcW w:w="1559" w:type="dxa"/>
            <w:shd w:val="clear" w:color="auto" w:fill="auto"/>
          </w:tcPr>
          <w:p w:rsidR="00A348E4" w:rsidRPr="00BC3DBC" w:rsidRDefault="00A348E4" w:rsidP="00A348E4">
            <w:pPr>
              <w:snapToGrid w:val="0"/>
              <w:spacing w:before="12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910" w:type="dxa"/>
            <w:shd w:val="clear" w:color="auto" w:fill="auto"/>
          </w:tcPr>
          <w:p w:rsidR="00A348E4" w:rsidRPr="007B0191" w:rsidRDefault="00A348E4" w:rsidP="00A348E4">
            <w:pPr>
              <w:snapToGrid w:val="0"/>
              <w:spacing w:before="12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7B01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Правовая и (или) </w:t>
            </w:r>
            <w:proofErr w:type="spellStart"/>
            <w:r w:rsidRPr="007B01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анитикоррупционная</w:t>
            </w:r>
            <w:proofErr w:type="spellEnd"/>
            <w:r w:rsidRPr="007B01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экспертиза проведена:</w:t>
            </w:r>
          </w:p>
          <w:p w:rsidR="00A348E4" w:rsidRPr="007B0191" w:rsidRDefault="00A348E4" w:rsidP="00A348E4">
            <w:pPr>
              <w:spacing w:before="12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Н</w:t>
            </w:r>
            <w:r w:rsidRPr="007B01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ачальник отдела правового обеспечения деятельности администрации </w:t>
            </w:r>
            <w:proofErr w:type="spellStart"/>
            <w:r w:rsidRPr="007B01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Ливенского</w:t>
            </w:r>
            <w:proofErr w:type="spellEnd"/>
            <w:r w:rsidRPr="007B01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района</w:t>
            </w:r>
          </w:p>
          <w:p w:rsidR="00A348E4" w:rsidRDefault="00A348E4" w:rsidP="00A348E4">
            <w:pPr>
              <w:spacing w:before="12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7B01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___________________ </w:t>
            </w:r>
            <w:r w:rsidR="00282E6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Н.Ю. Астахова</w:t>
            </w:r>
          </w:p>
          <w:p w:rsidR="00A348E4" w:rsidRPr="00BC3DBC" w:rsidRDefault="00A348E4" w:rsidP="00A348E4">
            <w:pPr>
              <w:spacing w:before="12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7B01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___________________ дата</w:t>
            </w:r>
          </w:p>
        </w:tc>
      </w:tr>
      <w:tr w:rsidR="00A348E4" w:rsidRPr="00BC3DBC" w:rsidTr="00A348E4">
        <w:trPr>
          <w:trHeight w:val="2434"/>
        </w:trPr>
        <w:tc>
          <w:tcPr>
            <w:tcW w:w="3686" w:type="dxa"/>
            <w:shd w:val="clear" w:color="auto" w:fill="auto"/>
          </w:tcPr>
          <w:p w:rsidR="00A348E4" w:rsidRPr="00EC3157" w:rsidRDefault="00A348E4" w:rsidP="00A348E4">
            <w:pPr>
              <w:spacing w:before="12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EC315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A348E4" w:rsidRPr="00BC3DBC" w:rsidRDefault="00A348E4" w:rsidP="00A348E4">
            <w:pPr>
              <w:snapToGrid w:val="0"/>
              <w:spacing w:before="120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910" w:type="dxa"/>
            <w:shd w:val="clear" w:color="auto" w:fill="auto"/>
          </w:tcPr>
          <w:p w:rsidR="00A348E4" w:rsidRDefault="00A348E4" w:rsidP="00A348E4">
            <w:pPr>
              <w:pStyle w:val="ConsPlusNonformat"/>
              <w:ind w:right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3157">
              <w:rPr>
                <w:rFonts w:ascii="Arial" w:hAnsi="Arial" w:cs="Arial"/>
                <w:sz w:val="22"/>
                <w:szCs w:val="22"/>
              </w:rPr>
              <w:t xml:space="preserve">Проект постановления для размещения на официальном сайте администрации </w:t>
            </w:r>
            <w:proofErr w:type="spellStart"/>
            <w:r w:rsidRPr="00EC3157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EC3157">
              <w:rPr>
                <w:rFonts w:ascii="Arial" w:hAnsi="Arial" w:cs="Arial"/>
                <w:sz w:val="22"/>
                <w:szCs w:val="22"/>
              </w:rPr>
              <w:t xml:space="preserve"> района Орловской области </w:t>
            </w:r>
            <w:proofErr w:type="spellStart"/>
            <w:r w:rsidRPr="00EC3157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EC3157">
              <w:rPr>
                <w:rFonts w:ascii="Arial" w:hAnsi="Arial" w:cs="Arial"/>
                <w:sz w:val="22"/>
                <w:szCs w:val="22"/>
              </w:rPr>
              <w:t xml:space="preserve"> района в целях проведения независимой </w:t>
            </w:r>
            <w:proofErr w:type="spellStart"/>
            <w:r w:rsidRPr="00EC3157">
              <w:rPr>
                <w:rFonts w:ascii="Arial" w:hAnsi="Arial" w:cs="Arial"/>
                <w:sz w:val="22"/>
                <w:szCs w:val="22"/>
              </w:rPr>
              <w:t>антикоррупционной</w:t>
            </w:r>
            <w:proofErr w:type="spellEnd"/>
            <w:r w:rsidRPr="00EC3157">
              <w:rPr>
                <w:rFonts w:ascii="Arial" w:hAnsi="Arial" w:cs="Arial"/>
                <w:sz w:val="22"/>
                <w:szCs w:val="22"/>
              </w:rPr>
              <w:t xml:space="preserve"> экспертизы получен: </w:t>
            </w:r>
          </w:p>
          <w:p w:rsidR="00A348E4" w:rsidRPr="00EC3157" w:rsidRDefault="00A348E4" w:rsidP="00A348E4">
            <w:pPr>
              <w:pStyle w:val="ConsPlusNonformat"/>
              <w:ind w:right="1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348E4" w:rsidRPr="00EC3157" w:rsidRDefault="00A348E4" w:rsidP="00A348E4">
            <w:pPr>
              <w:pStyle w:val="ConsPlusNonformat"/>
              <w:ind w:right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 Середа С.Г.</w:t>
            </w:r>
          </w:p>
          <w:p w:rsidR="00A348E4" w:rsidRPr="00BC3DBC" w:rsidRDefault="00A348E4" w:rsidP="00A348E4">
            <w:pPr>
              <w:snapToGrid w:val="0"/>
              <w:spacing w:before="12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3157">
              <w:rPr>
                <w:rFonts w:ascii="Arial" w:hAnsi="Arial" w:cs="Arial"/>
                <w:sz w:val="22"/>
                <w:szCs w:val="22"/>
              </w:rPr>
              <w:t xml:space="preserve">______________________ </w:t>
            </w:r>
            <w:r w:rsidRPr="001337BF">
              <w:rPr>
                <w:rFonts w:ascii="Arial" w:hAnsi="Arial" w:cs="Arial"/>
                <w:b/>
                <w:i/>
                <w:sz w:val="22"/>
                <w:szCs w:val="22"/>
              </w:rPr>
              <w:t>дата</w:t>
            </w:r>
            <w:r w:rsidRPr="00EC3157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</w:tbl>
    <w:p w:rsidR="00A348E4" w:rsidRDefault="00A348E4" w:rsidP="00A348E4">
      <w:pPr>
        <w:spacing w:before="120"/>
        <w:rPr>
          <w:rFonts w:ascii="Arial" w:hAnsi="Arial" w:cs="Arial"/>
          <w:bCs/>
          <w:iCs/>
          <w:sz w:val="20"/>
          <w:szCs w:val="20"/>
        </w:rPr>
      </w:pPr>
    </w:p>
    <w:p w:rsidR="00A348E4" w:rsidRPr="005A173E" w:rsidRDefault="00A348E4" w:rsidP="00A348E4">
      <w:pPr>
        <w:rPr>
          <w:rFonts w:ascii="Arial" w:hAnsi="Arial" w:cs="Arial"/>
          <w:b/>
          <w:bCs/>
          <w:iCs/>
          <w:sz w:val="22"/>
          <w:szCs w:val="22"/>
        </w:rPr>
      </w:pPr>
      <w:r w:rsidRPr="005A173E">
        <w:rPr>
          <w:rFonts w:ascii="Arial" w:hAnsi="Arial" w:cs="Arial"/>
          <w:b/>
          <w:bCs/>
          <w:iCs/>
          <w:sz w:val="22"/>
          <w:szCs w:val="22"/>
        </w:rPr>
        <w:t>Заместитель главы администрации района по социально – экономическим вопросам;</w:t>
      </w:r>
    </w:p>
    <w:p w:rsidR="00A348E4" w:rsidRPr="005A173E" w:rsidRDefault="00A348E4" w:rsidP="00A348E4">
      <w:pPr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5A173E">
        <w:rPr>
          <w:rFonts w:ascii="Arial" w:hAnsi="Arial" w:cs="Arial"/>
          <w:b/>
          <w:bCs/>
          <w:iCs/>
          <w:sz w:val="20"/>
          <w:szCs w:val="20"/>
        </w:rPr>
        <w:t xml:space="preserve">Управление образования администрации района; </w:t>
      </w:r>
    </w:p>
    <w:p w:rsidR="00A348E4" w:rsidRPr="005A173E" w:rsidRDefault="00A348E4" w:rsidP="00A348E4">
      <w:pPr>
        <w:jc w:val="both"/>
        <w:rPr>
          <w:rFonts w:ascii="Arial" w:hAnsi="Arial" w:cs="Arial"/>
          <w:b/>
          <w:sz w:val="20"/>
          <w:szCs w:val="20"/>
        </w:rPr>
      </w:pPr>
      <w:r w:rsidRPr="005A173E">
        <w:rPr>
          <w:rFonts w:ascii="Arial" w:hAnsi="Arial" w:cs="Arial"/>
          <w:b/>
          <w:sz w:val="20"/>
          <w:szCs w:val="20"/>
        </w:rPr>
        <w:t>Управление организационной, контрольной и кадровой работы</w:t>
      </w:r>
    </w:p>
    <w:p w:rsidR="00A348E4" w:rsidRPr="004655F1" w:rsidRDefault="00A348E4" w:rsidP="00A348E4">
      <w:pPr>
        <w:jc w:val="both"/>
        <w:rPr>
          <w:rFonts w:ascii="Arial" w:hAnsi="Arial" w:cs="Arial"/>
          <w:b/>
          <w:sz w:val="20"/>
          <w:szCs w:val="20"/>
        </w:rPr>
      </w:pPr>
      <w:r w:rsidRPr="005A173E">
        <w:rPr>
          <w:rFonts w:ascii="Arial" w:hAnsi="Arial" w:cs="Arial"/>
          <w:b/>
          <w:sz w:val="20"/>
          <w:szCs w:val="20"/>
        </w:rPr>
        <w:t>Управление финансов</w:t>
      </w:r>
      <w:r w:rsidR="00E779DB">
        <w:rPr>
          <w:rFonts w:ascii="Arial" w:hAnsi="Arial" w:cs="Arial"/>
          <w:b/>
          <w:sz w:val="20"/>
          <w:szCs w:val="20"/>
        </w:rPr>
        <w:t xml:space="preserve"> администрации района</w:t>
      </w:r>
    </w:p>
    <w:p w:rsidR="00A348E4" w:rsidRPr="004655F1" w:rsidRDefault="00A348E4" w:rsidP="00A348E4">
      <w:pPr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:rsidR="00A348E4" w:rsidRPr="004655F1" w:rsidRDefault="00A348E4" w:rsidP="00A348E4">
      <w:pPr>
        <w:spacing w:before="120"/>
        <w:rPr>
          <w:rFonts w:ascii="Arial" w:hAnsi="Arial" w:cs="Arial"/>
          <w:b/>
          <w:bCs/>
          <w:iCs/>
          <w:sz w:val="20"/>
          <w:szCs w:val="20"/>
        </w:rPr>
      </w:pPr>
      <w:r w:rsidRPr="004655F1">
        <w:rPr>
          <w:rFonts w:ascii="Arial" w:hAnsi="Arial" w:cs="Arial"/>
          <w:b/>
          <w:bCs/>
          <w:iCs/>
          <w:sz w:val="20"/>
          <w:szCs w:val="20"/>
        </w:rPr>
        <w:t>Рассылка (заполняется лицом, подготовившим документ):</w:t>
      </w:r>
    </w:p>
    <w:p w:rsidR="00A348E4" w:rsidRPr="004655F1" w:rsidRDefault="00A348E4" w:rsidP="00A348E4">
      <w:pPr>
        <w:ind w:left="-54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4655F1">
        <w:rPr>
          <w:rFonts w:ascii="Arial" w:hAnsi="Arial" w:cs="Arial"/>
          <w:b/>
          <w:bCs/>
          <w:iCs/>
          <w:sz w:val="20"/>
          <w:szCs w:val="20"/>
        </w:rPr>
        <w:t xml:space="preserve">Управление образования администрации района; </w:t>
      </w:r>
    </w:p>
    <w:p w:rsidR="00A348E4" w:rsidRPr="004655F1" w:rsidRDefault="00E779DB" w:rsidP="00A348E4">
      <w:pPr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Итого: 4</w:t>
      </w:r>
    </w:p>
    <w:p w:rsidR="00A348E4" w:rsidRPr="004655F1" w:rsidRDefault="00A348E4" w:rsidP="00A348E4">
      <w:pPr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4655F1">
        <w:rPr>
          <w:rFonts w:ascii="Arial" w:hAnsi="Arial" w:cs="Arial"/>
          <w:b/>
          <w:bCs/>
          <w:iCs/>
          <w:sz w:val="20"/>
          <w:szCs w:val="20"/>
        </w:rPr>
        <w:t xml:space="preserve">Постановка на контроль </w:t>
      </w:r>
    </w:p>
    <w:p w:rsidR="00A348E4" w:rsidRPr="004655F1" w:rsidRDefault="00A348E4" w:rsidP="00A348E4">
      <w:pPr>
        <w:jc w:val="right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4655F1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В.М. </w:t>
      </w:r>
      <w:proofErr w:type="spellStart"/>
      <w:r w:rsidRPr="004655F1">
        <w:rPr>
          <w:rFonts w:ascii="Arial" w:hAnsi="Arial" w:cs="Arial"/>
          <w:b/>
          <w:bCs/>
          <w:iCs/>
          <w:sz w:val="20"/>
          <w:szCs w:val="20"/>
          <w:u w:val="single"/>
        </w:rPr>
        <w:t>Ревин</w:t>
      </w:r>
      <w:proofErr w:type="spellEnd"/>
    </w:p>
    <w:p w:rsidR="00A348E4" w:rsidRPr="004655F1" w:rsidRDefault="00A348E4" w:rsidP="00A348E4">
      <w:pPr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4655F1">
        <w:rPr>
          <w:rFonts w:ascii="Arial" w:hAnsi="Arial" w:cs="Arial"/>
          <w:b/>
          <w:bCs/>
          <w:iCs/>
          <w:sz w:val="20"/>
          <w:szCs w:val="20"/>
        </w:rPr>
        <w:t xml:space="preserve">Ф.И.О. исполнителя, </w:t>
      </w:r>
    </w:p>
    <w:p w:rsidR="00A348E4" w:rsidRPr="004655F1" w:rsidRDefault="00A348E4" w:rsidP="00A348E4">
      <w:pPr>
        <w:jc w:val="center"/>
        <w:rPr>
          <w:rFonts w:ascii="Arial" w:hAnsi="Arial" w:cs="Arial"/>
          <w:b/>
        </w:rPr>
      </w:pPr>
      <w:r w:rsidRPr="004655F1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                                                                            документа: </w:t>
      </w:r>
      <w:proofErr w:type="spellStart"/>
      <w:r w:rsidRPr="004655F1">
        <w:rPr>
          <w:rFonts w:ascii="Arial" w:hAnsi="Arial" w:cs="Arial"/>
          <w:b/>
          <w:bCs/>
          <w:iCs/>
          <w:sz w:val="20"/>
          <w:szCs w:val="20"/>
        </w:rPr>
        <w:t>Пчельникова</w:t>
      </w:r>
      <w:proofErr w:type="spellEnd"/>
      <w:r w:rsidRPr="004655F1">
        <w:rPr>
          <w:rFonts w:ascii="Arial" w:hAnsi="Arial" w:cs="Arial"/>
          <w:b/>
          <w:bCs/>
          <w:iCs/>
          <w:sz w:val="20"/>
          <w:szCs w:val="20"/>
        </w:rPr>
        <w:t xml:space="preserve"> И.В.</w:t>
      </w:r>
    </w:p>
    <w:p w:rsidR="00A348E4" w:rsidRPr="00C429CE" w:rsidRDefault="00A348E4" w:rsidP="00A348E4">
      <w:pPr>
        <w:rPr>
          <w:rFonts w:ascii="Arial" w:hAnsi="Arial" w:cs="Arial"/>
          <w:sz w:val="20"/>
          <w:szCs w:val="20"/>
        </w:rPr>
      </w:pPr>
    </w:p>
    <w:p w:rsidR="00AE29C5" w:rsidRPr="00A348E4" w:rsidRDefault="00AE29C5" w:rsidP="00A348E4">
      <w:pPr>
        <w:tabs>
          <w:tab w:val="left" w:pos="7170"/>
        </w:tabs>
        <w:ind w:left="-567" w:hanging="284"/>
        <w:jc w:val="center"/>
        <w:rPr>
          <w:rFonts w:ascii="Arial" w:hAnsi="Arial" w:cs="Arial"/>
          <w:bCs/>
        </w:rPr>
      </w:pPr>
    </w:p>
    <w:sectPr w:rsidR="00AE29C5" w:rsidRPr="00A348E4" w:rsidSect="001E1D8A">
      <w:pgSz w:w="11906" w:h="16838" w:code="9"/>
      <w:pgMar w:top="1134" w:right="851" w:bottom="1134" w:left="1701" w:header="709" w:footer="709" w:gutter="0"/>
      <w:pgNumType w:start="8"/>
      <w:cols w:space="708"/>
      <w:docGrid w:linePitch="3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A1C" w:rsidRDefault="00CE3A1C" w:rsidP="00711F9E">
      <w:r>
        <w:separator/>
      </w:r>
    </w:p>
  </w:endnote>
  <w:endnote w:type="continuationSeparator" w:id="0">
    <w:p w:rsidR="00CE3A1C" w:rsidRDefault="00CE3A1C" w:rsidP="00711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A1C" w:rsidRDefault="00CE3A1C" w:rsidP="00711F9E">
      <w:r>
        <w:separator/>
      </w:r>
    </w:p>
  </w:footnote>
  <w:footnote w:type="continuationSeparator" w:id="0">
    <w:p w:rsidR="00CE3A1C" w:rsidRDefault="00CE3A1C" w:rsidP="00711F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964" w:rsidRDefault="00C27964">
    <w:pPr>
      <w:pStyle w:val="a5"/>
      <w:jc w:val="center"/>
    </w:pPr>
  </w:p>
  <w:p w:rsidR="00711F9E" w:rsidRDefault="00711F9E" w:rsidP="00711F9E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F5507"/>
    <w:multiLevelType w:val="multilevel"/>
    <w:tmpl w:val="2470367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3AA91BFF"/>
    <w:multiLevelType w:val="hybridMultilevel"/>
    <w:tmpl w:val="BCF6D8E0"/>
    <w:lvl w:ilvl="0" w:tplc="FD5659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930504"/>
    <w:multiLevelType w:val="multilevel"/>
    <w:tmpl w:val="3C93050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321344E"/>
    <w:multiLevelType w:val="hybridMultilevel"/>
    <w:tmpl w:val="8F5E9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E62B77"/>
    <w:multiLevelType w:val="multilevel"/>
    <w:tmpl w:val="7E1C576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6DE54293"/>
    <w:multiLevelType w:val="hybridMultilevel"/>
    <w:tmpl w:val="A6361670"/>
    <w:lvl w:ilvl="0" w:tplc="309673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0483"/>
    <w:rsid w:val="000002AB"/>
    <w:rsid w:val="000002F4"/>
    <w:rsid w:val="0000087D"/>
    <w:rsid w:val="00000915"/>
    <w:rsid w:val="000020A1"/>
    <w:rsid w:val="0000239E"/>
    <w:rsid w:val="000054A8"/>
    <w:rsid w:val="00006559"/>
    <w:rsid w:val="00006A79"/>
    <w:rsid w:val="00006C0D"/>
    <w:rsid w:val="000071DD"/>
    <w:rsid w:val="00007928"/>
    <w:rsid w:val="00011921"/>
    <w:rsid w:val="00011EA0"/>
    <w:rsid w:val="00014E7C"/>
    <w:rsid w:val="00015153"/>
    <w:rsid w:val="00017070"/>
    <w:rsid w:val="00020A50"/>
    <w:rsid w:val="00021AF4"/>
    <w:rsid w:val="00026F76"/>
    <w:rsid w:val="00027555"/>
    <w:rsid w:val="00031103"/>
    <w:rsid w:val="0003171B"/>
    <w:rsid w:val="000319C7"/>
    <w:rsid w:val="00032BC8"/>
    <w:rsid w:val="00033A46"/>
    <w:rsid w:val="000360E6"/>
    <w:rsid w:val="00036341"/>
    <w:rsid w:val="00036C4D"/>
    <w:rsid w:val="00036EEA"/>
    <w:rsid w:val="00037401"/>
    <w:rsid w:val="00037CCE"/>
    <w:rsid w:val="00040883"/>
    <w:rsid w:val="00040BAB"/>
    <w:rsid w:val="00041261"/>
    <w:rsid w:val="000413C7"/>
    <w:rsid w:val="00043459"/>
    <w:rsid w:val="0004406D"/>
    <w:rsid w:val="000440C8"/>
    <w:rsid w:val="0004428D"/>
    <w:rsid w:val="00044B51"/>
    <w:rsid w:val="00045C34"/>
    <w:rsid w:val="000468BF"/>
    <w:rsid w:val="00046E6D"/>
    <w:rsid w:val="000501E2"/>
    <w:rsid w:val="00051932"/>
    <w:rsid w:val="000520CF"/>
    <w:rsid w:val="00054BDA"/>
    <w:rsid w:val="00055DF2"/>
    <w:rsid w:val="00056604"/>
    <w:rsid w:val="00060D44"/>
    <w:rsid w:val="000626EE"/>
    <w:rsid w:val="00063BF2"/>
    <w:rsid w:val="00065C3E"/>
    <w:rsid w:val="00065EF9"/>
    <w:rsid w:val="0007168B"/>
    <w:rsid w:val="00072CE3"/>
    <w:rsid w:val="0007458A"/>
    <w:rsid w:val="00075703"/>
    <w:rsid w:val="000761D6"/>
    <w:rsid w:val="00076DB9"/>
    <w:rsid w:val="00081E9F"/>
    <w:rsid w:val="0008224D"/>
    <w:rsid w:val="000847FC"/>
    <w:rsid w:val="00090805"/>
    <w:rsid w:val="00091C72"/>
    <w:rsid w:val="00092153"/>
    <w:rsid w:val="000922F9"/>
    <w:rsid w:val="00093235"/>
    <w:rsid w:val="00093932"/>
    <w:rsid w:val="0009489D"/>
    <w:rsid w:val="00095551"/>
    <w:rsid w:val="00096E86"/>
    <w:rsid w:val="000975FE"/>
    <w:rsid w:val="000A063E"/>
    <w:rsid w:val="000A128B"/>
    <w:rsid w:val="000A1D8D"/>
    <w:rsid w:val="000A1FD4"/>
    <w:rsid w:val="000A2E8A"/>
    <w:rsid w:val="000A3E06"/>
    <w:rsid w:val="000A4684"/>
    <w:rsid w:val="000A5533"/>
    <w:rsid w:val="000A65D2"/>
    <w:rsid w:val="000A7B44"/>
    <w:rsid w:val="000B000F"/>
    <w:rsid w:val="000B0B75"/>
    <w:rsid w:val="000B1C72"/>
    <w:rsid w:val="000B26BE"/>
    <w:rsid w:val="000B2B12"/>
    <w:rsid w:val="000B320A"/>
    <w:rsid w:val="000B63D5"/>
    <w:rsid w:val="000B7487"/>
    <w:rsid w:val="000C23BD"/>
    <w:rsid w:val="000C24BD"/>
    <w:rsid w:val="000C398D"/>
    <w:rsid w:val="000C4E49"/>
    <w:rsid w:val="000C4F39"/>
    <w:rsid w:val="000D02BA"/>
    <w:rsid w:val="000D088B"/>
    <w:rsid w:val="000D0B19"/>
    <w:rsid w:val="000D2840"/>
    <w:rsid w:val="000D2B08"/>
    <w:rsid w:val="000D3213"/>
    <w:rsid w:val="000D379D"/>
    <w:rsid w:val="000D4205"/>
    <w:rsid w:val="000E01DC"/>
    <w:rsid w:val="000E0AAA"/>
    <w:rsid w:val="000E249F"/>
    <w:rsid w:val="000E286B"/>
    <w:rsid w:val="000E43F9"/>
    <w:rsid w:val="000E6BCF"/>
    <w:rsid w:val="000E7649"/>
    <w:rsid w:val="000E7E5F"/>
    <w:rsid w:val="000F09C4"/>
    <w:rsid w:val="000F0A36"/>
    <w:rsid w:val="000F2291"/>
    <w:rsid w:val="000F2F93"/>
    <w:rsid w:val="000F3766"/>
    <w:rsid w:val="000F48B3"/>
    <w:rsid w:val="000F5645"/>
    <w:rsid w:val="000F5DBF"/>
    <w:rsid w:val="000F65F7"/>
    <w:rsid w:val="000F7EF5"/>
    <w:rsid w:val="00101589"/>
    <w:rsid w:val="00101F61"/>
    <w:rsid w:val="00102B8A"/>
    <w:rsid w:val="00103C81"/>
    <w:rsid w:val="001062A1"/>
    <w:rsid w:val="001067DB"/>
    <w:rsid w:val="001104F4"/>
    <w:rsid w:val="001118AD"/>
    <w:rsid w:val="00111B65"/>
    <w:rsid w:val="00111D60"/>
    <w:rsid w:val="001123B2"/>
    <w:rsid w:val="001125EC"/>
    <w:rsid w:val="00113A70"/>
    <w:rsid w:val="00113B70"/>
    <w:rsid w:val="001141D1"/>
    <w:rsid w:val="00114EC5"/>
    <w:rsid w:val="00115D5E"/>
    <w:rsid w:val="00120483"/>
    <w:rsid w:val="0012109F"/>
    <w:rsid w:val="00121892"/>
    <w:rsid w:val="00121FEF"/>
    <w:rsid w:val="001249FD"/>
    <w:rsid w:val="00125585"/>
    <w:rsid w:val="00125C1D"/>
    <w:rsid w:val="00125F3F"/>
    <w:rsid w:val="00126798"/>
    <w:rsid w:val="00127303"/>
    <w:rsid w:val="001314CA"/>
    <w:rsid w:val="00133F24"/>
    <w:rsid w:val="00134A4E"/>
    <w:rsid w:val="0013508D"/>
    <w:rsid w:val="00135FE4"/>
    <w:rsid w:val="001421C1"/>
    <w:rsid w:val="00142D1D"/>
    <w:rsid w:val="001441FC"/>
    <w:rsid w:val="0014573C"/>
    <w:rsid w:val="0015121C"/>
    <w:rsid w:val="001516C7"/>
    <w:rsid w:val="0015195F"/>
    <w:rsid w:val="00152171"/>
    <w:rsid w:val="00152830"/>
    <w:rsid w:val="00152A4E"/>
    <w:rsid w:val="00152AAD"/>
    <w:rsid w:val="001533C5"/>
    <w:rsid w:val="0015367B"/>
    <w:rsid w:val="0015436F"/>
    <w:rsid w:val="00155B08"/>
    <w:rsid w:val="001577DE"/>
    <w:rsid w:val="00157AD8"/>
    <w:rsid w:val="00162781"/>
    <w:rsid w:val="001628C3"/>
    <w:rsid w:val="00165425"/>
    <w:rsid w:val="0016572F"/>
    <w:rsid w:val="001668B2"/>
    <w:rsid w:val="00166F1F"/>
    <w:rsid w:val="00167DE4"/>
    <w:rsid w:val="00171963"/>
    <w:rsid w:val="00172C4C"/>
    <w:rsid w:val="00173058"/>
    <w:rsid w:val="001744CA"/>
    <w:rsid w:val="0017795E"/>
    <w:rsid w:val="00181687"/>
    <w:rsid w:val="0018297C"/>
    <w:rsid w:val="00190159"/>
    <w:rsid w:val="00190C83"/>
    <w:rsid w:val="00190F31"/>
    <w:rsid w:val="001933EE"/>
    <w:rsid w:val="0019535E"/>
    <w:rsid w:val="0019556C"/>
    <w:rsid w:val="00197017"/>
    <w:rsid w:val="00197F43"/>
    <w:rsid w:val="001A0438"/>
    <w:rsid w:val="001A0B18"/>
    <w:rsid w:val="001A0C5A"/>
    <w:rsid w:val="001A1716"/>
    <w:rsid w:val="001A19EA"/>
    <w:rsid w:val="001B0881"/>
    <w:rsid w:val="001B174C"/>
    <w:rsid w:val="001B1FF4"/>
    <w:rsid w:val="001B23D1"/>
    <w:rsid w:val="001B2987"/>
    <w:rsid w:val="001B3018"/>
    <w:rsid w:val="001B30CD"/>
    <w:rsid w:val="001B3295"/>
    <w:rsid w:val="001B34F8"/>
    <w:rsid w:val="001B3FF7"/>
    <w:rsid w:val="001B4891"/>
    <w:rsid w:val="001B6C50"/>
    <w:rsid w:val="001C1148"/>
    <w:rsid w:val="001C20F0"/>
    <w:rsid w:val="001C253B"/>
    <w:rsid w:val="001C28C6"/>
    <w:rsid w:val="001C3D13"/>
    <w:rsid w:val="001C506E"/>
    <w:rsid w:val="001D27B4"/>
    <w:rsid w:val="001D3E90"/>
    <w:rsid w:val="001D50C5"/>
    <w:rsid w:val="001D5313"/>
    <w:rsid w:val="001D553A"/>
    <w:rsid w:val="001D55D7"/>
    <w:rsid w:val="001D609D"/>
    <w:rsid w:val="001D63A3"/>
    <w:rsid w:val="001D7870"/>
    <w:rsid w:val="001E3644"/>
    <w:rsid w:val="001E3E21"/>
    <w:rsid w:val="001E4120"/>
    <w:rsid w:val="001E4DDF"/>
    <w:rsid w:val="001E4E96"/>
    <w:rsid w:val="001E5BD1"/>
    <w:rsid w:val="001E7711"/>
    <w:rsid w:val="001E7BFE"/>
    <w:rsid w:val="001F3B0E"/>
    <w:rsid w:val="001F4700"/>
    <w:rsid w:val="001F561D"/>
    <w:rsid w:val="001F565D"/>
    <w:rsid w:val="001F5C0B"/>
    <w:rsid w:val="001F63F5"/>
    <w:rsid w:val="002055BE"/>
    <w:rsid w:val="00205A21"/>
    <w:rsid w:val="00205C71"/>
    <w:rsid w:val="00206F41"/>
    <w:rsid w:val="0021069B"/>
    <w:rsid w:val="00210F9B"/>
    <w:rsid w:val="0021445E"/>
    <w:rsid w:val="00214E05"/>
    <w:rsid w:val="00221A67"/>
    <w:rsid w:val="00223BE8"/>
    <w:rsid w:val="00225A09"/>
    <w:rsid w:val="00225BD5"/>
    <w:rsid w:val="00226721"/>
    <w:rsid w:val="0022675E"/>
    <w:rsid w:val="002274EE"/>
    <w:rsid w:val="002314E8"/>
    <w:rsid w:val="0023377C"/>
    <w:rsid w:val="00233F8C"/>
    <w:rsid w:val="00235C0D"/>
    <w:rsid w:val="00236559"/>
    <w:rsid w:val="00241B30"/>
    <w:rsid w:val="00241BA7"/>
    <w:rsid w:val="002426F6"/>
    <w:rsid w:val="00242DA5"/>
    <w:rsid w:val="00244679"/>
    <w:rsid w:val="002466F6"/>
    <w:rsid w:val="0025007E"/>
    <w:rsid w:val="00251BC3"/>
    <w:rsid w:val="00254283"/>
    <w:rsid w:val="00255493"/>
    <w:rsid w:val="00255559"/>
    <w:rsid w:val="00255EAD"/>
    <w:rsid w:val="00257D63"/>
    <w:rsid w:val="002604D2"/>
    <w:rsid w:val="00260EC0"/>
    <w:rsid w:val="00261423"/>
    <w:rsid w:val="00261B66"/>
    <w:rsid w:val="00262870"/>
    <w:rsid w:val="00262FFA"/>
    <w:rsid w:val="002632BF"/>
    <w:rsid w:val="00263556"/>
    <w:rsid w:val="00263998"/>
    <w:rsid w:val="002646A3"/>
    <w:rsid w:val="00264A4D"/>
    <w:rsid w:val="00266B65"/>
    <w:rsid w:val="00270171"/>
    <w:rsid w:val="00272F11"/>
    <w:rsid w:val="00273C34"/>
    <w:rsid w:val="002746D9"/>
    <w:rsid w:val="0027515D"/>
    <w:rsid w:val="002754BE"/>
    <w:rsid w:val="00276AA5"/>
    <w:rsid w:val="00276C97"/>
    <w:rsid w:val="002779D5"/>
    <w:rsid w:val="00280441"/>
    <w:rsid w:val="00282857"/>
    <w:rsid w:val="00282E6B"/>
    <w:rsid w:val="00283608"/>
    <w:rsid w:val="00285621"/>
    <w:rsid w:val="002867DF"/>
    <w:rsid w:val="00286AC7"/>
    <w:rsid w:val="00286CE8"/>
    <w:rsid w:val="002874CB"/>
    <w:rsid w:val="00290F73"/>
    <w:rsid w:val="00291750"/>
    <w:rsid w:val="002921A0"/>
    <w:rsid w:val="00293845"/>
    <w:rsid w:val="00293FEA"/>
    <w:rsid w:val="00294EEA"/>
    <w:rsid w:val="00295341"/>
    <w:rsid w:val="002A08FC"/>
    <w:rsid w:val="002A1D7F"/>
    <w:rsid w:val="002A426F"/>
    <w:rsid w:val="002A5D0D"/>
    <w:rsid w:val="002A6AE5"/>
    <w:rsid w:val="002A6CFE"/>
    <w:rsid w:val="002A6FD7"/>
    <w:rsid w:val="002A7A66"/>
    <w:rsid w:val="002B0882"/>
    <w:rsid w:val="002B2832"/>
    <w:rsid w:val="002B3009"/>
    <w:rsid w:val="002B44B2"/>
    <w:rsid w:val="002C3E3C"/>
    <w:rsid w:val="002C43F1"/>
    <w:rsid w:val="002C5081"/>
    <w:rsid w:val="002C620B"/>
    <w:rsid w:val="002D2456"/>
    <w:rsid w:val="002D2B50"/>
    <w:rsid w:val="002D69C6"/>
    <w:rsid w:val="002E0969"/>
    <w:rsid w:val="002E14B5"/>
    <w:rsid w:val="002E3006"/>
    <w:rsid w:val="002E387B"/>
    <w:rsid w:val="002E3DB4"/>
    <w:rsid w:val="002E50F3"/>
    <w:rsid w:val="002E6169"/>
    <w:rsid w:val="002E6698"/>
    <w:rsid w:val="002F1916"/>
    <w:rsid w:val="002F5585"/>
    <w:rsid w:val="002F7167"/>
    <w:rsid w:val="002F79DF"/>
    <w:rsid w:val="002F7AC1"/>
    <w:rsid w:val="00300369"/>
    <w:rsid w:val="003029CA"/>
    <w:rsid w:val="00302A78"/>
    <w:rsid w:val="00302CA2"/>
    <w:rsid w:val="00302EFC"/>
    <w:rsid w:val="00303053"/>
    <w:rsid w:val="00303CDF"/>
    <w:rsid w:val="0030404F"/>
    <w:rsid w:val="00304571"/>
    <w:rsid w:val="003061EF"/>
    <w:rsid w:val="0031148C"/>
    <w:rsid w:val="00311C12"/>
    <w:rsid w:val="003124EB"/>
    <w:rsid w:val="003128E6"/>
    <w:rsid w:val="00312C43"/>
    <w:rsid w:val="00312C75"/>
    <w:rsid w:val="00313EEE"/>
    <w:rsid w:val="00314E33"/>
    <w:rsid w:val="00315C3D"/>
    <w:rsid w:val="003167BC"/>
    <w:rsid w:val="00322B01"/>
    <w:rsid w:val="00322DB9"/>
    <w:rsid w:val="0032430B"/>
    <w:rsid w:val="00324C99"/>
    <w:rsid w:val="0032666A"/>
    <w:rsid w:val="00326685"/>
    <w:rsid w:val="0032779E"/>
    <w:rsid w:val="00330F2D"/>
    <w:rsid w:val="00333580"/>
    <w:rsid w:val="00337CC9"/>
    <w:rsid w:val="00340956"/>
    <w:rsid w:val="00344069"/>
    <w:rsid w:val="00350C46"/>
    <w:rsid w:val="00355BCD"/>
    <w:rsid w:val="00356592"/>
    <w:rsid w:val="00356C6A"/>
    <w:rsid w:val="00356C6D"/>
    <w:rsid w:val="00361BBB"/>
    <w:rsid w:val="00361E93"/>
    <w:rsid w:val="0036283D"/>
    <w:rsid w:val="00362952"/>
    <w:rsid w:val="00364266"/>
    <w:rsid w:val="00364EFD"/>
    <w:rsid w:val="003677C6"/>
    <w:rsid w:val="003700A3"/>
    <w:rsid w:val="003703C7"/>
    <w:rsid w:val="0037094B"/>
    <w:rsid w:val="003724B4"/>
    <w:rsid w:val="00372BEF"/>
    <w:rsid w:val="0037391D"/>
    <w:rsid w:val="00373A38"/>
    <w:rsid w:val="003748FE"/>
    <w:rsid w:val="003765C4"/>
    <w:rsid w:val="003769D3"/>
    <w:rsid w:val="0037746B"/>
    <w:rsid w:val="00377FD9"/>
    <w:rsid w:val="00380B8A"/>
    <w:rsid w:val="00381AB4"/>
    <w:rsid w:val="0038422A"/>
    <w:rsid w:val="00387A6C"/>
    <w:rsid w:val="00392C08"/>
    <w:rsid w:val="00393D4F"/>
    <w:rsid w:val="00393FB2"/>
    <w:rsid w:val="00394846"/>
    <w:rsid w:val="003A1DBC"/>
    <w:rsid w:val="003A210E"/>
    <w:rsid w:val="003A3268"/>
    <w:rsid w:val="003A33B2"/>
    <w:rsid w:val="003A36C8"/>
    <w:rsid w:val="003A63F1"/>
    <w:rsid w:val="003A7793"/>
    <w:rsid w:val="003B0D7D"/>
    <w:rsid w:val="003B2231"/>
    <w:rsid w:val="003B2274"/>
    <w:rsid w:val="003B22F7"/>
    <w:rsid w:val="003B287E"/>
    <w:rsid w:val="003B3A4A"/>
    <w:rsid w:val="003B3E6A"/>
    <w:rsid w:val="003B4255"/>
    <w:rsid w:val="003B4BF7"/>
    <w:rsid w:val="003B4FBA"/>
    <w:rsid w:val="003B5AB9"/>
    <w:rsid w:val="003B6012"/>
    <w:rsid w:val="003C1059"/>
    <w:rsid w:val="003C60AB"/>
    <w:rsid w:val="003D0798"/>
    <w:rsid w:val="003D124A"/>
    <w:rsid w:val="003D12E1"/>
    <w:rsid w:val="003D17BD"/>
    <w:rsid w:val="003D3D26"/>
    <w:rsid w:val="003D60BF"/>
    <w:rsid w:val="003D7940"/>
    <w:rsid w:val="003E02A8"/>
    <w:rsid w:val="003E12BD"/>
    <w:rsid w:val="003E1587"/>
    <w:rsid w:val="003E4DB2"/>
    <w:rsid w:val="003E5262"/>
    <w:rsid w:val="003E6AE2"/>
    <w:rsid w:val="003E6B08"/>
    <w:rsid w:val="003E7333"/>
    <w:rsid w:val="003E7C51"/>
    <w:rsid w:val="003E7E59"/>
    <w:rsid w:val="003F2A80"/>
    <w:rsid w:val="003F3681"/>
    <w:rsid w:val="003F59D2"/>
    <w:rsid w:val="003F5C63"/>
    <w:rsid w:val="00401309"/>
    <w:rsid w:val="00402705"/>
    <w:rsid w:val="00403A14"/>
    <w:rsid w:val="004056A6"/>
    <w:rsid w:val="00405715"/>
    <w:rsid w:val="004058D9"/>
    <w:rsid w:val="0040627B"/>
    <w:rsid w:val="00407B0C"/>
    <w:rsid w:val="004105D8"/>
    <w:rsid w:val="00411FED"/>
    <w:rsid w:val="004132D1"/>
    <w:rsid w:val="004147CA"/>
    <w:rsid w:val="00415D96"/>
    <w:rsid w:val="00416DFF"/>
    <w:rsid w:val="00417343"/>
    <w:rsid w:val="00421297"/>
    <w:rsid w:val="00421AE2"/>
    <w:rsid w:val="004236A4"/>
    <w:rsid w:val="00424278"/>
    <w:rsid w:val="00430646"/>
    <w:rsid w:val="00430DDF"/>
    <w:rsid w:val="00435125"/>
    <w:rsid w:val="00435CF7"/>
    <w:rsid w:val="00436104"/>
    <w:rsid w:val="004408EF"/>
    <w:rsid w:val="00441AF9"/>
    <w:rsid w:val="00442176"/>
    <w:rsid w:val="0044259C"/>
    <w:rsid w:val="004426E8"/>
    <w:rsid w:val="004435BA"/>
    <w:rsid w:val="00444026"/>
    <w:rsid w:val="00450C8A"/>
    <w:rsid w:val="00451062"/>
    <w:rsid w:val="004518B1"/>
    <w:rsid w:val="00452238"/>
    <w:rsid w:val="00454582"/>
    <w:rsid w:val="00454F5E"/>
    <w:rsid w:val="0045697D"/>
    <w:rsid w:val="0045751E"/>
    <w:rsid w:val="004578A7"/>
    <w:rsid w:val="00457DE0"/>
    <w:rsid w:val="00460B8D"/>
    <w:rsid w:val="00460B9E"/>
    <w:rsid w:val="004611A3"/>
    <w:rsid w:val="004611BC"/>
    <w:rsid w:val="0046164B"/>
    <w:rsid w:val="00461727"/>
    <w:rsid w:val="004620D6"/>
    <w:rsid w:val="0046310A"/>
    <w:rsid w:val="00464C16"/>
    <w:rsid w:val="00464FC9"/>
    <w:rsid w:val="00465A45"/>
    <w:rsid w:val="00470007"/>
    <w:rsid w:val="00470068"/>
    <w:rsid w:val="0047025D"/>
    <w:rsid w:val="00470710"/>
    <w:rsid w:val="00471C21"/>
    <w:rsid w:val="0047352C"/>
    <w:rsid w:val="00473653"/>
    <w:rsid w:val="00473E88"/>
    <w:rsid w:val="00473EB3"/>
    <w:rsid w:val="00474234"/>
    <w:rsid w:val="00474FCB"/>
    <w:rsid w:val="004761D5"/>
    <w:rsid w:val="0047668A"/>
    <w:rsid w:val="00476BD0"/>
    <w:rsid w:val="004775CF"/>
    <w:rsid w:val="00477FAC"/>
    <w:rsid w:val="004817D3"/>
    <w:rsid w:val="00483571"/>
    <w:rsid w:val="00484866"/>
    <w:rsid w:val="004852EB"/>
    <w:rsid w:val="00487375"/>
    <w:rsid w:val="0048754F"/>
    <w:rsid w:val="00490D97"/>
    <w:rsid w:val="0049136B"/>
    <w:rsid w:val="00491914"/>
    <w:rsid w:val="00495A24"/>
    <w:rsid w:val="00497548"/>
    <w:rsid w:val="004A0025"/>
    <w:rsid w:val="004A0125"/>
    <w:rsid w:val="004A087B"/>
    <w:rsid w:val="004A23D9"/>
    <w:rsid w:val="004A343A"/>
    <w:rsid w:val="004A572D"/>
    <w:rsid w:val="004A6408"/>
    <w:rsid w:val="004A6FA5"/>
    <w:rsid w:val="004B0556"/>
    <w:rsid w:val="004B0A9A"/>
    <w:rsid w:val="004B0AFF"/>
    <w:rsid w:val="004B0F68"/>
    <w:rsid w:val="004B3B81"/>
    <w:rsid w:val="004B5CED"/>
    <w:rsid w:val="004B6998"/>
    <w:rsid w:val="004B6F01"/>
    <w:rsid w:val="004B7AA5"/>
    <w:rsid w:val="004C04A7"/>
    <w:rsid w:val="004C18E6"/>
    <w:rsid w:val="004C2453"/>
    <w:rsid w:val="004C56B2"/>
    <w:rsid w:val="004C5B07"/>
    <w:rsid w:val="004C7FE7"/>
    <w:rsid w:val="004D18CA"/>
    <w:rsid w:val="004D3B71"/>
    <w:rsid w:val="004D513E"/>
    <w:rsid w:val="004D7058"/>
    <w:rsid w:val="004D7904"/>
    <w:rsid w:val="004E0520"/>
    <w:rsid w:val="004E15C3"/>
    <w:rsid w:val="004E2495"/>
    <w:rsid w:val="004E2DD0"/>
    <w:rsid w:val="004E3553"/>
    <w:rsid w:val="004E35C8"/>
    <w:rsid w:val="004E4C0B"/>
    <w:rsid w:val="004E5E58"/>
    <w:rsid w:val="004E6BB3"/>
    <w:rsid w:val="004F0827"/>
    <w:rsid w:val="004F1237"/>
    <w:rsid w:val="004F1DDA"/>
    <w:rsid w:val="004F20FC"/>
    <w:rsid w:val="004F2B60"/>
    <w:rsid w:val="004F39BA"/>
    <w:rsid w:val="004F51CB"/>
    <w:rsid w:val="004F60AD"/>
    <w:rsid w:val="00500405"/>
    <w:rsid w:val="00500824"/>
    <w:rsid w:val="00502903"/>
    <w:rsid w:val="00503028"/>
    <w:rsid w:val="005036B6"/>
    <w:rsid w:val="005045A3"/>
    <w:rsid w:val="0050478C"/>
    <w:rsid w:val="0050549A"/>
    <w:rsid w:val="00505C45"/>
    <w:rsid w:val="005064A2"/>
    <w:rsid w:val="00506746"/>
    <w:rsid w:val="0051083E"/>
    <w:rsid w:val="00510A1B"/>
    <w:rsid w:val="005120E5"/>
    <w:rsid w:val="0051220F"/>
    <w:rsid w:val="0051246D"/>
    <w:rsid w:val="005136B7"/>
    <w:rsid w:val="005143E2"/>
    <w:rsid w:val="005153D4"/>
    <w:rsid w:val="0051716A"/>
    <w:rsid w:val="005177D9"/>
    <w:rsid w:val="00517A79"/>
    <w:rsid w:val="00521869"/>
    <w:rsid w:val="00521E79"/>
    <w:rsid w:val="00521F4F"/>
    <w:rsid w:val="00523019"/>
    <w:rsid w:val="00523A9F"/>
    <w:rsid w:val="00524E4B"/>
    <w:rsid w:val="00526421"/>
    <w:rsid w:val="00530FC0"/>
    <w:rsid w:val="00533563"/>
    <w:rsid w:val="005350A3"/>
    <w:rsid w:val="00537764"/>
    <w:rsid w:val="005378DB"/>
    <w:rsid w:val="00540591"/>
    <w:rsid w:val="00540C6D"/>
    <w:rsid w:val="00540EA1"/>
    <w:rsid w:val="005446EB"/>
    <w:rsid w:val="005454FB"/>
    <w:rsid w:val="00551FE2"/>
    <w:rsid w:val="00552D3F"/>
    <w:rsid w:val="00552E14"/>
    <w:rsid w:val="0055426C"/>
    <w:rsid w:val="005551F6"/>
    <w:rsid w:val="00557833"/>
    <w:rsid w:val="005603D6"/>
    <w:rsid w:val="0056115F"/>
    <w:rsid w:val="005615E4"/>
    <w:rsid w:val="00562406"/>
    <w:rsid w:val="005658E3"/>
    <w:rsid w:val="00566AC9"/>
    <w:rsid w:val="00570398"/>
    <w:rsid w:val="005714C0"/>
    <w:rsid w:val="005717AF"/>
    <w:rsid w:val="00571933"/>
    <w:rsid w:val="00574BB4"/>
    <w:rsid w:val="00574EFE"/>
    <w:rsid w:val="00575F93"/>
    <w:rsid w:val="005770A1"/>
    <w:rsid w:val="00577583"/>
    <w:rsid w:val="0057774B"/>
    <w:rsid w:val="0058045C"/>
    <w:rsid w:val="00580483"/>
    <w:rsid w:val="005808DC"/>
    <w:rsid w:val="00581AC0"/>
    <w:rsid w:val="005838F3"/>
    <w:rsid w:val="005847FC"/>
    <w:rsid w:val="005866B5"/>
    <w:rsid w:val="00586E42"/>
    <w:rsid w:val="0058717E"/>
    <w:rsid w:val="00590E81"/>
    <w:rsid w:val="00590F5B"/>
    <w:rsid w:val="0059292F"/>
    <w:rsid w:val="00592EFA"/>
    <w:rsid w:val="005931F4"/>
    <w:rsid w:val="005933D8"/>
    <w:rsid w:val="0059491A"/>
    <w:rsid w:val="00595485"/>
    <w:rsid w:val="005A1D17"/>
    <w:rsid w:val="005A209D"/>
    <w:rsid w:val="005A31A9"/>
    <w:rsid w:val="005A4E3A"/>
    <w:rsid w:val="005A7A44"/>
    <w:rsid w:val="005B0207"/>
    <w:rsid w:val="005B12D8"/>
    <w:rsid w:val="005B1705"/>
    <w:rsid w:val="005B34C5"/>
    <w:rsid w:val="005B6082"/>
    <w:rsid w:val="005B611F"/>
    <w:rsid w:val="005B6355"/>
    <w:rsid w:val="005B73EF"/>
    <w:rsid w:val="005B7F16"/>
    <w:rsid w:val="005C02A6"/>
    <w:rsid w:val="005C1013"/>
    <w:rsid w:val="005C2B02"/>
    <w:rsid w:val="005C57D7"/>
    <w:rsid w:val="005C5846"/>
    <w:rsid w:val="005D0E1C"/>
    <w:rsid w:val="005D3D91"/>
    <w:rsid w:val="005D452C"/>
    <w:rsid w:val="005D6197"/>
    <w:rsid w:val="005E1708"/>
    <w:rsid w:val="005E177C"/>
    <w:rsid w:val="005E18C3"/>
    <w:rsid w:val="005E1FA0"/>
    <w:rsid w:val="005E254B"/>
    <w:rsid w:val="005E378D"/>
    <w:rsid w:val="005E60BD"/>
    <w:rsid w:val="005E6317"/>
    <w:rsid w:val="005E6CA3"/>
    <w:rsid w:val="005F00D1"/>
    <w:rsid w:val="005F3551"/>
    <w:rsid w:val="005F3EB8"/>
    <w:rsid w:val="005F44B0"/>
    <w:rsid w:val="005F4BF8"/>
    <w:rsid w:val="005F77E8"/>
    <w:rsid w:val="005F7DB6"/>
    <w:rsid w:val="00604650"/>
    <w:rsid w:val="00605625"/>
    <w:rsid w:val="006069E1"/>
    <w:rsid w:val="00606BA9"/>
    <w:rsid w:val="00606EA9"/>
    <w:rsid w:val="0061256D"/>
    <w:rsid w:val="0061259B"/>
    <w:rsid w:val="00612E4D"/>
    <w:rsid w:val="00614EEF"/>
    <w:rsid w:val="00616527"/>
    <w:rsid w:val="00616DD7"/>
    <w:rsid w:val="006207A6"/>
    <w:rsid w:val="006211A7"/>
    <w:rsid w:val="00623498"/>
    <w:rsid w:val="00625524"/>
    <w:rsid w:val="00625CC9"/>
    <w:rsid w:val="006275CF"/>
    <w:rsid w:val="00630C48"/>
    <w:rsid w:val="00631019"/>
    <w:rsid w:val="0063135D"/>
    <w:rsid w:val="00632B3A"/>
    <w:rsid w:val="00633860"/>
    <w:rsid w:val="0063443E"/>
    <w:rsid w:val="00640999"/>
    <w:rsid w:val="00644ECC"/>
    <w:rsid w:val="0064511B"/>
    <w:rsid w:val="00646E55"/>
    <w:rsid w:val="00650746"/>
    <w:rsid w:val="00650AAC"/>
    <w:rsid w:val="00651D3B"/>
    <w:rsid w:val="006554A7"/>
    <w:rsid w:val="00655F15"/>
    <w:rsid w:val="00657532"/>
    <w:rsid w:val="00661B91"/>
    <w:rsid w:val="006653F1"/>
    <w:rsid w:val="0066550E"/>
    <w:rsid w:val="00665E0A"/>
    <w:rsid w:val="006677BD"/>
    <w:rsid w:val="00667BF2"/>
    <w:rsid w:val="00671C4A"/>
    <w:rsid w:val="0067340D"/>
    <w:rsid w:val="00673B95"/>
    <w:rsid w:val="00674BEC"/>
    <w:rsid w:val="00676473"/>
    <w:rsid w:val="00682543"/>
    <w:rsid w:val="00687F10"/>
    <w:rsid w:val="006904A2"/>
    <w:rsid w:val="00690B15"/>
    <w:rsid w:val="0069118F"/>
    <w:rsid w:val="00693E98"/>
    <w:rsid w:val="0069632B"/>
    <w:rsid w:val="006A11E1"/>
    <w:rsid w:val="006A12B6"/>
    <w:rsid w:val="006A38AF"/>
    <w:rsid w:val="006A450D"/>
    <w:rsid w:val="006A5F1B"/>
    <w:rsid w:val="006A6434"/>
    <w:rsid w:val="006A6E31"/>
    <w:rsid w:val="006A7BA4"/>
    <w:rsid w:val="006B00D9"/>
    <w:rsid w:val="006B143F"/>
    <w:rsid w:val="006B1C51"/>
    <w:rsid w:val="006B249E"/>
    <w:rsid w:val="006B4BE3"/>
    <w:rsid w:val="006B5CE1"/>
    <w:rsid w:val="006B6C0C"/>
    <w:rsid w:val="006B7579"/>
    <w:rsid w:val="006B768F"/>
    <w:rsid w:val="006B7919"/>
    <w:rsid w:val="006C005D"/>
    <w:rsid w:val="006C3255"/>
    <w:rsid w:val="006C6764"/>
    <w:rsid w:val="006D033F"/>
    <w:rsid w:val="006D0E9E"/>
    <w:rsid w:val="006D1313"/>
    <w:rsid w:val="006D22A9"/>
    <w:rsid w:val="006D3140"/>
    <w:rsid w:val="006D58BD"/>
    <w:rsid w:val="006E0385"/>
    <w:rsid w:val="006E62B7"/>
    <w:rsid w:val="006E6372"/>
    <w:rsid w:val="006E6534"/>
    <w:rsid w:val="006E6D7E"/>
    <w:rsid w:val="006F1A2F"/>
    <w:rsid w:val="006F2719"/>
    <w:rsid w:val="006F56A2"/>
    <w:rsid w:val="006F6CCC"/>
    <w:rsid w:val="00701CB6"/>
    <w:rsid w:val="00702154"/>
    <w:rsid w:val="0070384E"/>
    <w:rsid w:val="007040A2"/>
    <w:rsid w:val="00711F9E"/>
    <w:rsid w:val="00713986"/>
    <w:rsid w:val="0071438B"/>
    <w:rsid w:val="00715334"/>
    <w:rsid w:val="00715BCB"/>
    <w:rsid w:val="00716BB4"/>
    <w:rsid w:val="00721688"/>
    <w:rsid w:val="00722CF5"/>
    <w:rsid w:val="007250B3"/>
    <w:rsid w:val="00726056"/>
    <w:rsid w:val="00727395"/>
    <w:rsid w:val="00731476"/>
    <w:rsid w:val="0073213B"/>
    <w:rsid w:val="00732388"/>
    <w:rsid w:val="007326DF"/>
    <w:rsid w:val="00732DA5"/>
    <w:rsid w:val="00733320"/>
    <w:rsid w:val="0073366C"/>
    <w:rsid w:val="007341CE"/>
    <w:rsid w:val="00736625"/>
    <w:rsid w:val="00740D64"/>
    <w:rsid w:val="00742474"/>
    <w:rsid w:val="00744531"/>
    <w:rsid w:val="007459C4"/>
    <w:rsid w:val="0074637E"/>
    <w:rsid w:val="00750533"/>
    <w:rsid w:val="00751BEF"/>
    <w:rsid w:val="00752F3F"/>
    <w:rsid w:val="00755020"/>
    <w:rsid w:val="00757AD7"/>
    <w:rsid w:val="00757E06"/>
    <w:rsid w:val="00760E57"/>
    <w:rsid w:val="00760F4E"/>
    <w:rsid w:val="00767118"/>
    <w:rsid w:val="007706B5"/>
    <w:rsid w:val="00770ACB"/>
    <w:rsid w:val="00771339"/>
    <w:rsid w:val="00772BDB"/>
    <w:rsid w:val="00772E30"/>
    <w:rsid w:val="0077347E"/>
    <w:rsid w:val="007734AA"/>
    <w:rsid w:val="007745F0"/>
    <w:rsid w:val="00776143"/>
    <w:rsid w:val="00776858"/>
    <w:rsid w:val="0078046D"/>
    <w:rsid w:val="007845DD"/>
    <w:rsid w:val="00786448"/>
    <w:rsid w:val="00786475"/>
    <w:rsid w:val="0078682B"/>
    <w:rsid w:val="00786E0F"/>
    <w:rsid w:val="00786F91"/>
    <w:rsid w:val="00790A38"/>
    <w:rsid w:val="00791D45"/>
    <w:rsid w:val="00791F15"/>
    <w:rsid w:val="007928C5"/>
    <w:rsid w:val="007936C2"/>
    <w:rsid w:val="00795A04"/>
    <w:rsid w:val="00795CD9"/>
    <w:rsid w:val="00796525"/>
    <w:rsid w:val="00797F1B"/>
    <w:rsid w:val="007A10AF"/>
    <w:rsid w:val="007A2D84"/>
    <w:rsid w:val="007A55FE"/>
    <w:rsid w:val="007A59AC"/>
    <w:rsid w:val="007B10A7"/>
    <w:rsid w:val="007B5B49"/>
    <w:rsid w:val="007C128E"/>
    <w:rsid w:val="007C26A7"/>
    <w:rsid w:val="007C351E"/>
    <w:rsid w:val="007C42FC"/>
    <w:rsid w:val="007C7325"/>
    <w:rsid w:val="007C7819"/>
    <w:rsid w:val="007D12CD"/>
    <w:rsid w:val="007D2426"/>
    <w:rsid w:val="007D4C95"/>
    <w:rsid w:val="007D69AF"/>
    <w:rsid w:val="007D7153"/>
    <w:rsid w:val="007E0AA8"/>
    <w:rsid w:val="007E1D99"/>
    <w:rsid w:val="007E224C"/>
    <w:rsid w:val="007E240F"/>
    <w:rsid w:val="007E3405"/>
    <w:rsid w:val="007E6B5A"/>
    <w:rsid w:val="007E7C3E"/>
    <w:rsid w:val="007F2795"/>
    <w:rsid w:val="007F4C7C"/>
    <w:rsid w:val="007F5622"/>
    <w:rsid w:val="007F5848"/>
    <w:rsid w:val="007F70DC"/>
    <w:rsid w:val="007F721A"/>
    <w:rsid w:val="00800512"/>
    <w:rsid w:val="0080116A"/>
    <w:rsid w:val="00801376"/>
    <w:rsid w:val="00802D2E"/>
    <w:rsid w:val="00803B58"/>
    <w:rsid w:val="00806BBB"/>
    <w:rsid w:val="00806FDD"/>
    <w:rsid w:val="00807225"/>
    <w:rsid w:val="00810ED8"/>
    <w:rsid w:val="00811A98"/>
    <w:rsid w:val="0081530F"/>
    <w:rsid w:val="0081666C"/>
    <w:rsid w:val="00816CC0"/>
    <w:rsid w:val="00817939"/>
    <w:rsid w:val="008209E6"/>
    <w:rsid w:val="0082167E"/>
    <w:rsid w:val="008217CC"/>
    <w:rsid w:val="00823B17"/>
    <w:rsid w:val="008267BB"/>
    <w:rsid w:val="00826ACB"/>
    <w:rsid w:val="00827326"/>
    <w:rsid w:val="00827AB3"/>
    <w:rsid w:val="0083271A"/>
    <w:rsid w:val="00832DAF"/>
    <w:rsid w:val="008338A9"/>
    <w:rsid w:val="00834162"/>
    <w:rsid w:val="00834735"/>
    <w:rsid w:val="00834A16"/>
    <w:rsid w:val="008352A4"/>
    <w:rsid w:val="0083763C"/>
    <w:rsid w:val="008436EA"/>
    <w:rsid w:val="0084378C"/>
    <w:rsid w:val="0084703C"/>
    <w:rsid w:val="0085009E"/>
    <w:rsid w:val="0085021F"/>
    <w:rsid w:val="008512E9"/>
    <w:rsid w:val="00851363"/>
    <w:rsid w:val="00852279"/>
    <w:rsid w:val="00852CA4"/>
    <w:rsid w:val="00852FFE"/>
    <w:rsid w:val="008532DF"/>
    <w:rsid w:val="00853549"/>
    <w:rsid w:val="00855235"/>
    <w:rsid w:val="00856185"/>
    <w:rsid w:val="00857FAB"/>
    <w:rsid w:val="008643FC"/>
    <w:rsid w:val="00864D88"/>
    <w:rsid w:val="00865EE7"/>
    <w:rsid w:val="00866938"/>
    <w:rsid w:val="00867094"/>
    <w:rsid w:val="0086729E"/>
    <w:rsid w:val="0087027C"/>
    <w:rsid w:val="00870792"/>
    <w:rsid w:val="00870D71"/>
    <w:rsid w:val="00871041"/>
    <w:rsid w:val="008716F4"/>
    <w:rsid w:val="00877FA8"/>
    <w:rsid w:val="00880403"/>
    <w:rsid w:val="00880A5A"/>
    <w:rsid w:val="00881614"/>
    <w:rsid w:val="00881DC4"/>
    <w:rsid w:val="00881FE4"/>
    <w:rsid w:val="008822D5"/>
    <w:rsid w:val="008835DD"/>
    <w:rsid w:val="00884C93"/>
    <w:rsid w:val="00884F33"/>
    <w:rsid w:val="00887B4A"/>
    <w:rsid w:val="008912A4"/>
    <w:rsid w:val="008916F3"/>
    <w:rsid w:val="00892BD7"/>
    <w:rsid w:val="00894E83"/>
    <w:rsid w:val="008A2267"/>
    <w:rsid w:val="008A35BF"/>
    <w:rsid w:val="008A3D12"/>
    <w:rsid w:val="008A4751"/>
    <w:rsid w:val="008A7378"/>
    <w:rsid w:val="008B028B"/>
    <w:rsid w:val="008B0568"/>
    <w:rsid w:val="008B3866"/>
    <w:rsid w:val="008B429A"/>
    <w:rsid w:val="008B47C3"/>
    <w:rsid w:val="008B51F4"/>
    <w:rsid w:val="008B735C"/>
    <w:rsid w:val="008C0AC9"/>
    <w:rsid w:val="008C0EEB"/>
    <w:rsid w:val="008C1902"/>
    <w:rsid w:val="008C1995"/>
    <w:rsid w:val="008C2090"/>
    <w:rsid w:val="008C3383"/>
    <w:rsid w:val="008C4D52"/>
    <w:rsid w:val="008D0BDE"/>
    <w:rsid w:val="008D196A"/>
    <w:rsid w:val="008D2BAA"/>
    <w:rsid w:val="008D3DB6"/>
    <w:rsid w:val="008D4455"/>
    <w:rsid w:val="008D47F8"/>
    <w:rsid w:val="008D4D96"/>
    <w:rsid w:val="008D5DCB"/>
    <w:rsid w:val="008D6628"/>
    <w:rsid w:val="008D6E97"/>
    <w:rsid w:val="008D757F"/>
    <w:rsid w:val="008D7A92"/>
    <w:rsid w:val="008E1B1E"/>
    <w:rsid w:val="008E2208"/>
    <w:rsid w:val="008E3D91"/>
    <w:rsid w:val="008E43E0"/>
    <w:rsid w:val="008E4D22"/>
    <w:rsid w:val="008E5C3A"/>
    <w:rsid w:val="008E67EF"/>
    <w:rsid w:val="008F1A16"/>
    <w:rsid w:val="008F23C1"/>
    <w:rsid w:val="008F524A"/>
    <w:rsid w:val="008F6FB9"/>
    <w:rsid w:val="00900422"/>
    <w:rsid w:val="009004D9"/>
    <w:rsid w:val="00900718"/>
    <w:rsid w:val="00900990"/>
    <w:rsid w:val="0090163F"/>
    <w:rsid w:val="00903E03"/>
    <w:rsid w:val="00905637"/>
    <w:rsid w:val="00905C9D"/>
    <w:rsid w:val="00905DE5"/>
    <w:rsid w:val="0090638B"/>
    <w:rsid w:val="00906FDE"/>
    <w:rsid w:val="009076CE"/>
    <w:rsid w:val="00907A80"/>
    <w:rsid w:val="00910174"/>
    <w:rsid w:val="009106C3"/>
    <w:rsid w:val="009110A6"/>
    <w:rsid w:val="009118A2"/>
    <w:rsid w:val="009121DB"/>
    <w:rsid w:val="009127B6"/>
    <w:rsid w:val="00912822"/>
    <w:rsid w:val="00912FB0"/>
    <w:rsid w:val="009141C0"/>
    <w:rsid w:val="00914F24"/>
    <w:rsid w:val="009203BA"/>
    <w:rsid w:val="009209FF"/>
    <w:rsid w:val="009244C0"/>
    <w:rsid w:val="0092561E"/>
    <w:rsid w:val="00925B26"/>
    <w:rsid w:val="00927804"/>
    <w:rsid w:val="00932B28"/>
    <w:rsid w:val="00935E90"/>
    <w:rsid w:val="00936982"/>
    <w:rsid w:val="00936A33"/>
    <w:rsid w:val="00936BBF"/>
    <w:rsid w:val="00937C2B"/>
    <w:rsid w:val="00941469"/>
    <w:rsid w:val="00941E47"/>
    <w:rsid w:val="009420BF"/>
    <w:rsid w:val="009436C2"/>
    <w:rsid w:val="009446CD"/>
    <w:rsid w:val="0094625B"/>
    <w:rsid w:val="009462C3"/>
    <w:rsid w:val="00947CA0"/>
    <w:rsid w:val="00947E6D"/>
    <w:rsid w:val="00950C4E"/>
    <w:rsid w:val="0095140B"/>
    <w:rsid w:val="009523AB"/>
    <w:rsid w:val="00953DD2"/>
    <w:rsid w:val="00954DE2"/>
    <w:rsid w:val="00956591"/>
    <w:rsid w:val="00957522"/>
    <w:rsid w:val="009578B9"/>
    <w:rsid w:val="0096035A"/>
    <w:rsid w:val="00961344"/>
    <w:rsid w:val="009616C3"/>
    <w:rsid w:val="009623B3"/>
    <w:rsid w:val="00962503"/>
    <w:rsid w:val="00962DF8"/>
    <w:rsid w:val="00964101"/>
    <w:rsid w:val="00964576"/>
    <w:rsid w:val="009648AB"/>
    <w:rsid w:val="009678C1"/>
    <w:rsid w:val="00967DE3"/>
    <w:rsid w:val="009722ED"/>
    <w:rsid w:val="00974B77"/>
    <w:rsid w:val="0097655C"/>
    <w:rsid w:val="00981589"/>
    <w:rsid w:val="00983418"/>
    <w:rsid w:val="00985773"/>
    <w:rsid w:val="0098598F"/>
    <w:rsid w:val="00986066"/>
    <w:rsid w:val="00986A4D"/>
    <w:rsid w:val="00987FC3"/>
    <w:rsid w:val="0099171A"/>
    <w:rsid w:val="00993274"/>
    <w:rsid w:val="00993ADF"/>
    <w:rsid w:val="00994CF9"/>
    <w:rsid w:val="00994DAB"/>
    <w:rsid w:val="00997ED9"/>
    <w:rsid w:val="009A1D4D"/>
    <w:rsid w:val="009A5B61"/>
    <w:rsid w:val="009A5DA2"/>
    <w:rsid w:val="009A75A7"/>
    <w:rsid w:val="009B2CA7"/>
    <w:rsid w:val="009B2EF5"/>
    <w:rsid w:val="009B3163"/>
    <w:rsid w:val="009B4065"/>
    <w:rsid w:val="009B4DC7"/>
    <w:rsid w:val="009B6357"/>
    <w:rsid w:val="009B6F0A"/>
    <w:rsid w:val="009B779A"/>
    <w:rsid w:val="009B79A7"/>
    <w:rsid w:val="009C28B6"/>
    <w:rsid w:val="009C3197"/>
    <w:rsid w:val="009C52A4"/>
    <w:rsid w:val="009C5B2B"/>
    <w:rsid w:val="009C652B"/>
    <w:rsid w:val="009C7909"/>
    <w:rsid w:val="009D0F8C"/>
    <w:rsid w:val="009D1428"/>
    <w:rsid w:val="009D1DF5"/>
    <w:rsid w:val="009D2FB2"/>
    <w:rsid w:val="009D5DBB"/>
    <w:rsid w:val="009D6BDC"/>
    <w:rsid w:val="009D732F"/>
    <w:rsid w:val="009E0366"/>
    <w:rsid w:val="009E32C6"/>
    <w:rsid w:val="009E3D4F"/>
    <w:rsid w:val="009E3FB6"/>
    <w:rsid w:val="009E46EA"/>
    <w:rsid w:val="009E5401"/>
    <w:rsid w:val="009E7D6F"/>
    <w:rsid w:val="009F0334"/>
    <w:rsid w:val="009F0C5F"/>
    <w:rsid w:val="009F1B29"/>
    <w:rsid w:val="009F5193"/>
    <w:rsid w:val="009F5A5A"/>
    <w:rsid w:val="009F75A5"/>
    <w:rsid w:val="00A02A09"/>
    <w:rsid w:val="00A04D5E"/>
    <w:rsid w:val="00A05277"/>
    <w:rsid w:val="00A059A3"/>
    <w:rsid w:val="00A1348A"/>
    <w:rsid w:val="00A13D02"/>
    <w:rsid w:val="00A20F01"/>
    <w:rsid w:val="00A21C79"/>
    <w:rsid w:val="00A23B35"/>
    <w:rsid w:val="00A251AD"/>
    <w:rsid w:val="00A2696C"/>
    <w:rsid w:val="00A27138"/>
    <w:rsid w:val="00A2766C"/>
    <w:rsid w:val="00A3173B"/>
    <w:rsid w:val="00A31B9D"/>
    <w:rsid w:val="00A3213B"/>
    <w:rsid w:val="00A32665"/>
    <w:rsid w:val="00A33EA1"/>
    <w:rsid w:val="00A34898"/>
    <w:rsid w:val="00A348E4"/>
    <w:rsid w:val="00A34903"/>
    <w:rsid w:val="00A34E57"/>
    <w:rsid w:val="00A351EC"/>
    <w:rsid w:val="00A35598"/>
    <w:rsid w:val="00A35A61"/>
    <w:rsid w:val="00A37418"/>
    <w:rsid w:val="00A374A4"/>
    <w:rsid w:val="00A40798"/>
    <w:rsid w:val="00A40FBF"/>
    <w:rsid w:val="00A41356"/>
    <w:rsid w:val="00A442F4"/>
    <w:rsid w:val="00A4433C"/>
    <w:rsid w:val="00A447DB"/>
    <w:rsid w:val="00A46499"/>
    <w:rsid w:val="00A4672A"/>
    <w:rsid w:val="00A467DE"/>
    <w:rsid w:val="00A4744C"/>
    <w:rsid w:val="00A47B4E"/>
    <w:rsid w:val="00A50845"/>
    <w:rsid w:val="00A50BEC"/>
    <w:rsid w:val="00A5171D"/>
    <w:rsid w:val="00A51E45"/>
    <w:rsid w:val="00A51F22"/>
    <w:rsid w:val="00A524DB"/>
    <w:rsid w:val="00A5364E"/>
    <w:rsid w:val="00A55284"/>
    <w:rsid w:val="00A55C31"/>
    <w:rsid w:val="00A576C5"/>
    <w:rsid w:val="00A635FF"/>
    <w:rsid w:val="00A646BE"/>
    <w:rsid w:val="00A64851"/>
    <w:rsid w:val="00A64A5A"/>
    <w:rsid w:val="00A64BAE"/>
    <w:rsid w:val="00A64C91"/>
    <w:rsid w:val="00A65FA4"/>
    <w:rsid w:val="00A661B1"/>
    <w:rsid w:val="00A6633B"/>
    <w:rsid w:val="00A66C5E"/>
    <w:rsid w:val="00A72641"/>
    <w:rsid w:val="00A72A7D"/>
    <w:rsid w:val="00A73F72"/>
    <w:rsid w:val="00A75939"/>
    <w:rsid w:val="00A76B96"/>
    <w:rsid w:val="00A8131A"/>
    <w:rsid w:val="00A825A4"/>
    <w:rsid w:val="00A83218"/>
    <w:rsid w:val="00A83461"/>
    <w:rsid w:val="00A836BF"/>
    <w:rsid w:val="00A83817"/>
    <w:rsid w:val="00A83F3B"/>
    <w:rsid w:val="00A84486"/>
    <w:rsid w:val="00A849C2"/>
    <w:rsid w:val="00A9177B"/>
    <w:rsid w:val="00A9271A"/>
    <w:rsid w:val="00A937D9"/>
    <w:rsid w:val="00A94727"/>
    <w:rsid w:val="00A94959"/>
    <w:rsid w:val="00A95370"/>
    <w:rsid w:val="00A979B2"/>
    <w:rsid w:val="00A97DC2"/>
    <w:rsid w:val="00AA1413"/>
    <w:rsid w:val="00AA166F"/>
    <w:rsid w:val="00AA1885"/>
    <w:rsid w:val="00AA3ABA"/>
    <w:rsid w:val="00AA5425"/>
    <w:rsid w:val="00AA70E5"/>
    <w:rsid w:val="00AB109F"/>
    <w:rsid w:val="00AB260D"/>
    <w:rsid w:val="00AB39C4"/>
    <w:rsid w:val="00AB40D5"/>
    <w:rsid w:val="00AB4B5A"/>
    <w:rsid w:val="00AB7352"/>
    <w:rsid w:val="00AC1431"/>
    <w:rsid w:val="00AC21C7"/>
    <w:rsid w:val="00AC345E"/>
    <w:rsid w:val="00AC4432"/>
    <w:rsid w:val="00AC46FF"/>
    <w:rsid w:val="00AC556D"/>
    <w:rsid w:val="00AC558A"/>
    <w:rsid w:val="00AC5C68"/>
    <w:rsid w:val="00AC5D63"/>
    <w:rsid w:val="00AD24F7"/>
    <w:rsid w:val="00AD3954"/>
    <w:rsid w:val="00AD42E3"/>
    <w:rsid w:val="00AD5DC0"/>
    <w:rsid w:val="00AD63B8"/>
    <w:rsid w:val="00AD63C8"/>
    <w:rsid w:val="00AD6EA4"/>
    <w:rsid w:val="00AE1283"/>
    <w:rsid w:val="00AE18C1"/>
    <w:rsid w:val="00AE24C3"/>
    <w:rsid w:val="00AE29C5"/>
    <w:rsid w:val="00AE3ADF"/>
    <w:rsid w:val="00AE5648"/>
    <w:rsid w:val="00AE6AC3"/>
    <w:rsid w:val="00AE6EBC"/>
    <w:rsid w:val="00AF107C"/>
    <w:rsid w:val="00AF1705"/>
    <w:rsid w:val="00AF399A"/>
    <w:rsid w:val="00AF5B9F"/>
    <w:rsid w:val="00AF6FA0"/>
    <w:rsid w:val="00AF759C"/>
    <w:rsid w:val="00B024A3"/>
    <w:rsid w:val="00B02C40"/>
    <w:rsid w:val="00B068A8"/>
    <w:rsid w:val="00B0723F"/>
    <w:rsid w:val="00B07686"/>
    <w:rsid w:val="00B077A1"/>
    <w:rsid w:val="00B1007C"/>
    <w:rsid w:val="00B12333"/>
    <w:rsid w:val="00B22EEA"/>
    <w:rsid w:val="00B27E9A"/>
    <w:rsid w:val="00B30223"/>
    <w:rsid w:val="00B30C9F"/>
    <w:rsid w:val="00B3153C"/>
    <w:rsid w:val="00B3529A"/>
    <w:rsid w:val="00B35A5E"/>
    <w:rsid w:val="00B366DE"/>
    <w:rsid w:val="00B37ACA"/>
    <w:rsid w:val="00B37BFA"/>
    <w:rsid w:val="00B37C10"/>
    <w:rsid w:val="00B400B3"/>
    <w:rsid w:val="00B40BE7"/>
    <w:rsid w:val="00B431E7"/>
    <w:rsid w:val="00B457FE"/>
    <w:rsid w:val="00B46398"/>
    <w:rsid w:val="00B47FD2"/>
    <w:rsid w:val="00B54346"/>
    <w:rsid w:val="00B54B49"/>
    <w:rsid w:val="00B618FA"/>
    <w:rsid w:val="00B62315"/>
    <w:rsid w:val="00B62545"/>
    <w:rsid w:val="00B63B53"/>
    <w:rsid w:val="00B6421D"/>
    <w:rsid w:val="00B67874"/>
    <w:rsid w:val="00B67D9D"/>
    <w:rsid w:val="00B67F04"/>
    <w:rsid w:val="00B71622"/>
    <w:rsid w:val="00B725AD"/>
    <w:rsid w:val="00B73632"/>
    <w:rsid w:val="00B746F8"/>
    <w:rsid w:val="00B747FC"/>
    <w:rsid w:val="00B74CA8"/>
    <w:rsid w:val="00B767DC"/>
    <w:rsid w:val="00B80B31"/>
    <w:rsid w:val="00B81A62"/>
    <w:rsid w:val="00B83105"/>
    <w:rsid w:val="00B87179"/>
    <w:rsid w:val="00B87A15"/>
    <w:rsid w:val="00B87E54"/>
    <w:rsid w:val="00B91206"/>
    <w:rsid w:val="00B937AB"/>
    <w:rsid w:val="00B9463C"/>
    <w:rsid w:val="00B94D25"/>
    <w:rsid w:val="00B95A8E"/>
    <w:rsid w:val="00B97EB8"/>
    <w:rsid w:val="00BA0353"/>
    <w:rsid w:val="00BA1482"/>
    <w:rsid w:val="00BA189A"/>
    <w:rsid w:val="00BA193E"/>
    <w:rsid w:val="00BA199C"/>
    <w:rsid w:val="00BA2020"/>
    <w:rsid w:val="00BA2113"/>
    <w:rsid w:val="00BA241C"/>
    <w:rsid w:val="00BA326D"/>
    <w:rsid w:val="00BA46C8"/>
    <w:rsid w:val="00BA4AA5"/>
    <w:rsid w:val="00BA4E78"/>
    <w:rsid w:val="00BA7141"/>
    <w:rsid w:val="00BB0897"/>
    <w:rsid w:val="00BB0E1E"/>
    <w:rsid w:val="00BB1935"/>
    <w:rsid w:val="00BB1B00"/>
    <w:rsid w:val="00BB4565"/>
    <w:rsid w:val="00BC0D07"/>
    <w:rsid w:val="00BC13BD"/>
    <w:rsid w:val="00BC1525"/>
    <w:rsid w:val="00BC1F24"/>
    <w:rsid w:val="00BC2B14"/>
    <w:rsid w:val="00BC3063"/>
    <w:rsid w:val="00BC4D88"/>
    <w:rsid w:val="00BC4F80"/>
    <w:rsid w:val="00BC5518"/>
    <w:rsid w:val="00BC7569"/>
    <w:rsid w:val="00BD16E2"/>
    <w:rsid w:val="00BD47DD"/>
    <w:rsid w:val="00BD59C0"/>
    <w:rsid w:val="00BD5A2F"/>
    <w:rsid w:val="00BD5FE6"/>
    <w:rsid w:val="00BD72F1"/>
    <w:rsid w:val="00BD7345"/>
    <w:rsid w:val="00BE0429"/>
    <w:rsid w:val="00BE1D3D"/>
    <w:rsid w:val="00BE2278"/>
    <w:rsid w:val="00BE2F3E"/>
    <w:rsid w:val="00BE4686"/>
    <w:rsid w:val="00BE4D18"/>
    <w:rsid w:val="00BE692F"/>
    <w:rsid w:val="00BF11E3"/>
    <w:rsid w:val="00BF21DE"/>
    <w:rsid w:val="00BF3FAE"/>
    <w:rsid w:val="00BF4284"/>
    <w:rsid w:val="00BF4C13"/>
    <w:rsid w:val="00BF509B"/>
    <w:rsid w:val="00BF5343"/>
    <w:rsid w:val="00BF555A"/>
    <w:rsid w:val="00BF71ED"/>
    <w:rsid w:val="00BF775E"/>
    <w:rsid w:val="00C001BC"/>
    <w:rsid w:val="00C020A5"/>
    <w:rsid w:val="00C032EF"/>
    <w:rsid w:val="00C0526F"/>
    <w:rsid w:val="00C072A6"/>
    <w:rsid w:val="00C0793B"/>
    <w:rsid w:val="00C11D3D"/>
    <w:rsid w:val="00C137E0"/>
    <w:rsid w:val="00C1569B"/>
    <w:rsid w:val="00C1682D"/>
    <w:rsid w:val="00C16874"/>
    <w:rsid w:val="00C2253F"/>
    <w:rsid w:val="00C249B2"/>
    <w:rsid w:val="00C252FA"/>
    <w:rsid w:val="00C25CA0"/>
    <w:rsid w:val="00C27964"/>
    <w:rsid w:val="00C3016F"/>
    <w:rsid w:val="00C312E7"/>
    <w:rsid w:val="00C338F4"/>
    <w:rsid w:val="00C35957"/>
    <w:rsid w:val="00C371BE"/>
    <w:rsid w:val="00C3786C"/>
    <w:rsid w:val="00C37ACA"/>
    <w:rsid w:val="00C37B76"/>
    <w:rsid w:val="00C41123"/>
    <w:rsid w:val="00C431E3"/>
    <w:rsid w:val="00C446E2"/>
    <w:rsid w:val="00C45376"/>
    <w:rsid w:val="00C45D4C"/>
    <w:rsid w:val="00C46C4D"/>
    <w:rsid w:val="00C47AB6"/>
    <w:rsid w:val="00C50C7F"/>
    <w:rsid w:val="00C519F1"/>
    <w:rsid w:val="00C52535"/>
    <w:rsid w:val="00C52FDB"/>
    <w:rsid w:val="00C56CA7"/>
    <w:rsid w:val="00C577E6"/>
    <w:rsid w:val="00C63445"/>
    <w:rsid w:val="00C63D93"/>
    <w:rsid w:val="00C64F0F"/>
    <w:rsid w:val="00C64F33"/>
    <w:rsid w:val="00C65172"/>
    <w:rsid w:val="00C65C0E"/>
    <w:rsid w:val="00C703CD"/>
    <w:rsid w:val="00C70EC8"/>
    <w:rsid w:val="00C712AE"/>
    <w:rsid w:val="00C74F60"/>
    <w:rsid w:val="00C770AA"/>
    <w:rsid w:val="00C801EF"/>
    <w:rsid w:val="00C80732"/>
    <w:rsid w:val="00C85C88"/>
    <w:rsid w:val="00C87A35"/>
    <w:rsid w:val="00C87D0F"/>
    <w:rsid w:val="00C9042A"/>
    <w:rsid w:val="00C915B0"/>
    <w:rsid w:val="00C91600"/>
    <w:rsid w:val="00C92BC3"/>
    <w:rsid w:val="00C92DD6"/>
    <w:rsid w:val="00C94F8C"/>
    <w:rsid w:val="00CA308A"/>
    <w:rsid w:val="00CA61E1"/>
    <w:rsid w:val="00CA6EEC"/>
    <w:rsid w:val="00CA720A"/>
    <w:rsid w:val="00CA74CB"/>
    <w:rsid w:val="00CA7FAE"/>
    <w:rsid w:val="00CB035F"/>
    <w:rsid w:val="00CB237B"/>
    <w:rsid w:val="00CB2C9E"/>
    <w:rsid w:val="00CB2D66"/>
    <w:rsid w:val="00CB72F5"/>
    <w:rsid w:val="00CC0C54"/>
    <w:rsid w:val="00CC0EA5"/>
    <w:rsid w:val="00CC111B"/>
    <w:rsid w:val="00CC208B"/>
    <w:rsid w:val="00CC28CD"/>
    <w:rsid w:val="00CC47AE"/>
    <w:rsid w:val="00CC6F58"/>
    <w:rsid w:val="00CD1C08"/>
    <w:rsid w:val="00CD2303"/>
    <w:rsid w:val="00CD2FE0"/>
    <w:rsid w:val="00CD3B37"/>
    <w:rsid w:val="00CD3C53"/>
    <w:rsid w:val="00CD4F3E"/>
    <w:rsid w:val="00CD54C6"/>
    <w:rsid w:val="00CD5DCD"/>
    <w:rsid w:val="00CD606A"/>
    <w:rsid w:val="00CD6315"/>
    <w:rsid w:val="00CD67F3"/>
    <w:rsid w:val="00CE19A4"/>
    <w:rsid w:val="00CE241F"/>
    <w:rsid w:val="00CE3498"/>
    <w:rsid w:val="00CE3A1C"/>
    <w:rsid w:val="00CE3D34"/>
    <w:rsid w:val="00CE417D"/>
    <w:rsid w:val="00CE4C80"/>
    <w:rsid w:val="00CE4E2C"/>
    <w:rsid w:val="00CE57A7"/>
    <w:rsid w:val="00CE69E1"/>
    <w:rsid w:val="00CF0E5A"/>
    <w:rsid w:val="00CF1D4B"/>
    <w:rsid w:val="00CF27A5"/>
    <w:rsid w:val="00CF46D1"/>
    <w:rsid w:val="00CF4B33"/>
    <w:rsid w:val="00CF52E0"/>
    <w:rsid w:val="00CF54B9"/>
    <w:rsid w:val="00CF7256"/>
    <w:rsid w:val="00D00338"/>
    <w:rsid w:val="00D01163"/>
    <w:rsid w:val="00D01979"/>
    <w:rsid w:val="00D03367"/>
    <w:rsid w:val="00D03A3A"/>
    <w:rsid w:val="00D03C0A"/>
    <w:rsid w:val="00D047A4"/>
    <w:rsid w:val="00D10F92"/>
    <w:rsid w:val="00D11FAE"/>
    <w:rsid w:val="00D121FC"/>
    <w:rsid w:val="00D14103"/>
    <w:rsid w:val="00D15365"/>
    <w:rsid w:val="00D159AC"/>
    <w:rsid w:val="00D1715F"/>
    <w:rsid w:val="00D17DDF"/>
    <w:rsid w:val="00D206F3"/>
    <w:rsid w:val="00D2189A"/>
    <w:rsid w:val="00D2242B"/>
    <w:rsid w:val="00D23754"/>
    <w:rsid w:val="00D25B5B"/>
    <w:rsid w:val="00D25CC2"/>
    <w:rsid w:val="00D25D08"/>
    <w:rsid w:val="00D26555"/>
    <w:rsid w:val="00D33EF4"/>
    <w:rsid w:val="00D345FB"/>
    <w:rsid w:val="00D36CE9"/>
    <w:rsid w:val="00D429FA"/>
    <w:rsid w:val="00D43CF9"/>
    <w:rsid w:val="00D44485"/>
    <w:rsid w:val="00D45E69"/>
    <w:rsid w:val="00D47AEA"/>
    <w:rsid w:val="00D47FAB"/>
    <w:rsid w:val="00D518F4"/>
    <w:rsid w:val="00D535D6"/>
    <w:rsid w:val="00D53674"/>
    <w:rsid w:val="00D53C01"/>
    <w:rsid w:val="00D54847"/>
    <w:rsid w:val="00D54E5D"/>
    <w:rsid w:val="00D61DAB"/>
    <w:rsid w:val="00D622EE"/>
    <w:rsid w:val="00D63101"/>
    <w:rsid w:val="00D67387"/>
    <w:rsid w:val="00D67CFE"/>
    <w:rsid w:val="00D67D62"/>
    <w:rsid w:val="00D71027"/>
    <w:rsid w:val="00D716A5"/>
    <w:rsid w:val="00D71FC9"/>
    <w:rsid w:val="00D748FB"/>
    <w:rsid w:val="00D75970"/>
    <w:rsid w:val="00D76263"/>
    <w:rsid w:val="00D770C0"/>
    <w:rsid w:val="00D77626"/>
    <w:rsid w:val="00D84E14"/>
    <w:rsid w:val="00D859D3"/>
    <w:rsid w:val="00D870C2"/>
    <w:rsid w:val="00D9092B"/>
    <w:rsid w:val="00D92A95"/>
    <w:rsid w:val="00D92BB4"/>
    <w:rsid w:val="00D94C76"/>
    <w:rsid w:val="00D955B6"/>
    <w:rsid w:val="00D96312"/>
    <w:rsid w:val="00DA0ECE"/>
    <w:rsid w:val="00DA15FA"/>
    <w:rsid w:val="00DA2AB2"/>
    <w:rsid w:val="00DA329B"/>
    <w:rsid w:val="00DA76E7"/>
    <w:rsid w:val="00DB1987"/>
    <w:rsid w:val="00DB37C9"/>
    <w:rsid w:val="00DB4436"/>
    <w:rsid w:val="00DB56EC"/>
    <w:rsid w:val="00DC005E"/>
    <w:rsid w:val="00DC0A31"/>
    <w:rsid w:val="00DC1DC8"/>
    <w:rsid w:val="00DC220E"/>
    <w:rsid w:val="00DC3977"/>
    <w:rsid w:val="00DC44B2"/>
    <w:rsid w:val="00DC558D"/>
    <w:rsid w:val="00DC570E"/>
    <w:rsid w:val="00DC6BF7"/>
    <w:rsid w:val="00DD2D51"/>
    <w:rsid w:val="00DD361E"/>
    <w:rsid w:val="00DD373A"/>
    <w:rsid w:val="00DD38FF"/>
    <w:rsid w:val="00DD4A64"/>
    <w:rsid w:val="00DD4B64"/>
    <w:rsid w:val="00DD5150"/>
    <w:rsid w:val="00DD6CAD"/>
    <w:rsid w:val="00DD7FC1"/>
    <w:rsid w:val="00DE188E"/>
    <w:rsid w:val="00DE1A23"/>
    <w:rsid w:val="00DE2BE3"/>
    <w:rsid w:val="00DE5CA6"/>
    <w:rsid w:val="00DE6EF4"/>
    <w:rsid w:val="00DF1EB3"/>
    <w:rsid w:val="00DF222E"/>
    <w:rsid w:val="00DF3D4E"/>
    <w:rsid w:val="00DF50F6"/>
    <w:rsid w:val="00DF66A4"/>
    <w:rsid w:val="00DF6FBB"/>
    <w:rsid w:val="00E019D8"/>
    <w:rsid w:val="00E03A77"/>
    <w:rsid w:val="00E12CE0"/>
    <w:rsid w:val="00E16D28"/>
    <w:rsid w:val="00E1752D"/>
    <w:rsid w:val="00E17544"/>
    <w:rsid w:val="00E17C5B"/>
    <w:rsid w:val="00E20001"/>
    <w:rsid w:val="00E2073F"/>
    <w:rsid w:val="00E21C19"/>
    <w:rsid w:val="00E2325E"/>
    <w:rsid w:val="00E23C97"/>
    <w:rsid w:val="00E2402D"/>
    <w:rsid w:val="00E24519"/>
    <w:rsid w:val="00E24E82"/>
    <w:rsid w:val="00E252FE"/>
    <w:rsid w:val="00E259C7"/>
    <w:rsid w:val="00E25D26"/>
    <w:rsid w:val="00E30861"/>
    <w:rsid w:val="00E31567"/>
    <w:rsid w:val="00E31B33"/>
    <w:rsid w:val="00E3456F"/>
    <w:rsid w:val="00E34FA4"/>
    <w:rsid w:val="00E3539E"/>
    <w:rsid w:val="00E35C9E"/>
    <w:rsid w:val="00E441BE"/>
    <w:rsid w:val="00E442BD"/>
    <w:rsid w:val="00E4573C"/>
    <w:rsid w:val="00E466E4"/>
    <w:rsid w:val="00E4715B"/>
    <w:rsid w:val="00E47C0C"/>
    <w:rsid w:val="00E503E5"/>
    <w:rsid w:val="00E50445"/>
    <w:rsid w:val="00E51A7B"/>
    <w:rsid w:val="00E52AB0"/>
    <w:rsid w:val="00E53178"/>
    <w:rsid w:val="00E5350C"/>
    <w:rsid w:val="00E53A6B"/>
    <w:rsid w:val="00E55E78"/>
    <w:rsid w:val="00E56AB1"/>
    <w:rsid w:val="00E56BA5"/>
    <w:rsid w:val="00E577A4"/>
    <w:rsid w:val="00E5797F"/>
    <w:rsid w:val="00E57B40"/>
    <w:rsid w:val="00E6052A"/>
    <w:rsid w:val="00E608E2"/>
    <w:rsid w:val="00E61F1C"/>
    <w:rsid w:val="00E633FF"/>
    <w:rsid w:val="00E64DC3"/>
    <w:rsid w:val="00E66398"/>
    <w:rsid w:val="00E675AB"/>
    <w:rsid w:val="00E70939"/>
    <w:rsid w:val="00E713CF"/>
    <w:rsid w:val="00E715B3"/>
    <w:rsid w:val="00E725F2"/>
    <w:rsid w:val="00E72C3F"/>
    <w:rsid w:val="00E7346E"/>
    <w:rsid w:val="00E752E3"/>
    <w:rsid w:val="00E75A61"/>
    <w:rsid w:val="00E76368"/>
    <w:rsid w:val="00E779DB"/>
    <w:rsid w:val="00E81219"/>
    <w:rsid w:val="00E81FEC"/>
    <w:rsid w:val="00E8230B"/>
    <w:rsid w:val="00E8278C"/>
    <w:rsid w:val="00E83154"/>
    <w:rsid w:val="00E83780"/>
    <w:rsid w:val="00E850F5"/>
    <w:rsid w:val="00E860F9"/>
    <w:rsid w:val="00E86D70"/>
    <w:rsid w:val="00E8783D"/>
    <w:rsid w:val="00E9131B"/>
    <w:rsid w:val="00E91583"/>
    <w:rsid w:val="00E91FFD"/>
    <w:rsid w:val="00E93419"/>
    <w:rsid w:val="00E93D13"/>
    <w:rsid w:val="00E94F9D"/>
    <w:rsid w:val="00E96EE4"/>
    <w:rsid w:val="00E97EA1"/>
    <w:rsid w:val="00EA0E8B"/>
    <w:rsid w:val="00EA3B68"/>
    <w:rsid w:val="00EA3CE2"/>
    <w:rsid w:val="00EA4088"/>
    <w:rsid w:val="00EA5AA3"/>
    <w:rsid w:val="00EA6B37"/>
    <w:rsid w:val="00EB0848"/>
    <w:rsid w:val="00EB0D05"/>
    <w:rsid w:val="00EB1F7F"/>
    <w:rsid w:val="00EB51FD"/>
    <w:rsid w:val="00EB7FEA"/>
    <w:rsid w:val="00EC14AB"/>
    <w:rsid w:val="00EC16F3"/>
    <w:rsid w:val="00EC6F49"/>
    <w:rsid w:val="00ED1D5A"/>
    <w:rsid w:val="00ED1EFB"/>
    <w:rsid w:val="00ED235E"/>
    <w:rsid w:val="00ED343F"/>
    <w:rsid w:val="00ED4294"/>
    <w:rsid w:val="00ED46C5"/>
    <w:rsid w:val="00ED7878"/>
    <w:rsid w:val="00ED79AE"/>
    <w:rsid w:val="00EE013B"/>
    <w:rsid w:val="00EE40EE"/>
    <w:rsid w:val="00EE5BDE"/>
    <w:rsid w:val="00EE632D"/>
    <w:rsid w:val="00EF0013"/>
    <w:rsid w:val="00EF0478"/>
    <w:rsid w:val="00EF18DB"/>
    <w:rsid w:val="00EF330F"/>
    <w:rsid w:val="00EF4E36"/>
    <w:rsid w:val="00EF6D36"/>
    <w:rsid w:val="00F03855"/>
    <w:rsid w:val="00F038D2"/>
    <w:rsid w:val="00F03B92"/>
    <w:rsid w:val="00F0546C"/>
    <w:rsid w:val="00F05AE6"/>
    <w:rsid w:val="00F07CE5"/>
    <w:rsid w:val="00F1040E"/>
    <w:rsid w:val="00F1156E"/>
    <w:rsid w:val="00F13773"/>
    <w:rsid w:val="00F147B4"/>
    <w:rsid w:val="00F2119D"/>
    <w:rsid w:val="00F217BD"/>
    <w:rsid w:val="00F21B5A"/>
    <w:rsid w:val="00F27418"/>
    <w:rsid w:val="00F3014C"/>
    <w:rsid w:val="00F308D7"/>
    <w:rsid w:val="00F310B8"/>
    <w:rsid w:val="00F319AD"/>
    <w:rsid w:val="00F33B4F"/>
    <w:rsid w:val="00F34387"/>
    <w:rsid w:val="00F34469"/>
    <w:rsid w:val="00F36AA3"/>
    <w:rsid w:val="00F36D03"/>
    <w:rsid w:val="00F408DE"/>
    <w:rsid w:val="00F41721"/>
    <w:rsid w:val="00F428ED"/>
    <w:rsid w:val="00F43562"/>
    <w:rsid w:val="00F44D02"/>
    <w:rsid w:val="00F47A73"/>
    <w:rsid w:val="00F50101"/>
    <w:rsid w:val="00F50418"/>
    <w:rsid w:val="00F517DF"/>
    <w:rsid w:val="00F52474"/>
    <w:rsid w:val="00F524FF"/>
    <w:rsid w:val="00F548F9"/>
    <w:rsid w:val="00F566DD"/>
    <w:rsid w:val="00F57525"/>
    <w:rsid w:val="00F6067E"/>
    <w:rsid w:val="00F62100"/>
    <w:rsid w:val="00F62E41"/>
    <w:rsid w:val="00F6498A"/>
    <w:rsid w:val="00F66444"/>
    <w:rsid w:val="00F71888"/>
    <w:rsid w:val="00F71DE5"/>
    <w:rsid w:val="00F72515"/>
    <w:rsid w:val="00F75BE4"/>
    <w:rsid w:val="00F766A0"/>
    <w:rsid w:val="00F807C9"/>
    <w:rsid w:val="00F80DEC"/>
    <w:rsid w:val="00F87A13"/>
    <w:rsid w:val="00F87C2E"/>
    <w:rsid w:val="00F91723"/>
    <w:rsid w:val="00F93E7F"/>
    <w:rsid w:val="00F942F4"/>
    <w:rsid w:val="00F94D70"/>
    <w:rsid w:val="00F951CA"/>
    <w:rsid w:val="00F96A2B"/>
    <w:rsid w:val="00FA0E2F"/>
    <w:rsid w:val="00FA2B85"/>
    <w:rsid w:val="00FA3427"/>
    <w:rsid w:val="00FA4BD2"/>
    <w:rsid w:val="00FA561A"/>
    <w:rsid w:val="00FA56B5"/>
    <w:rsid w:val="00FA6E8E"/>
    <w:rsid w:val="00FA79C4"/>
    <w:rsid w:val="00FB063E"/>
    <w:rsid w:val="00FB3C27"/>
    <w:rsid w:val="00FB4CDC"/>
    <w:rsid w:val="00FB5316"/>
    <w:rsid w:val="00FB59EE"/>
    <w:rsid w:val="00FB5A30"/>
    <w:rsid w:val="00FB6BF9"/>
    <w:rsid w:val="00FC2EE1"/>
    <w:rsid w:val="00FC4237"/>
    <w:rsid w:val="00FC6748"/>
    <w:rsid w:val="00FC7930"/>
    <w:rsid w:val="00FD28CA"/>
    <w:rsid w:val="00FD2B38"/>
    <w:rsid w:val="00FD3722"/>
    <w:rsid w:val="00FD458E"/>
    <w:rsid w:val="00FD4D96"/>
    <w:rsid w:val="00FD6B1F"/>
    <w:rsid w:val="00FD7CD2"/>
    <w:rsid w:val="00FD7F12"/>
    <w:rsid w:val="00FE03A6"/>
    <w:rsid w:val="00FE0BFB"/>
    <w:rsid w:val="00FE3BD3"/>
    <w:rsid w:val="00FE72E7"/>
    <w:rsid w:val="00FE758E"/>
    <w:rsid w:val="00FF05AF"/>
    <w:rsid w:val="00FF0F8B"/>
    <w:rsid w:val="00FF3174"/>
    <w:rsid w:val="00FF34E0"/>
    <w:rsid w:val="00FF3DB2"/>
    <w:rsid w:val="00FF4D77"/>
    <w:rsid w:val="00FF5ACE"/>
    <w:rsid w:val="00FF5B5B"/>
    <w:rsid w:val="00FF606D"/>
    <w:rsid w:val="00FF7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4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next w:val="a"/>
    <w:rsid w:val="00000915"/>
    <w:pPr>
      <w:suppressAutoHyphens/>
      <w:ind w:firstLine="431"/>
      <w:jc w:val="both"/>
    </w:pPr>
    <w:rPr>
      <w:rFonts w:ascii="Arial" w:hAnsi="Arial" w:cs="Arial"/>
    </w:rPr>
  </w:style>
  <w:style w:type="paragraph" w:customStyle="1" w:styleId="ConsPlusNormal">
    <w:name w:val="ConsPlusNormal"/>
    <w:qFormat/>
    <w:rsid w:val="0012048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20483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styleId="a3">
    <w:name w:val="Body Text"/>
    <w:basedOn w:val="a"/>
    <w:rsid w:val="006B4BE3"/>
    <w:pPr>
      <w:widowControl w:val="0"/>
      <w:suppressAutoHyphens/>
      <w:spacing w:after="140" w:line="288" w:lineRule="auto"/>
    </w:pPr>
    <w:rPr>
      <w:rFonts w:ascii="Liberation Serif" w:eastAsia="Lucida Sans Unicode" w:hAnsi="Liberation Serif" w:cs="Mangal"/>
      <w:kern w:val="1"/>
      <w:lang w:eastAsia="zh-CN" w:bidi="hi-IN"/>
    </w:rPr>
  </w:style>
  <w:style w:type="paragraph" w:styleId="a4">
    <w:name w:val="No Spacing"/>
    <w:uiPriority w:val="1"/>
    <w:qFormat/>
    <w:rsid w:val="00912822"/>
    <w:rPr>
      <w:sz w:val="24"/>
      <w:szCs w:val="24"/>
    </w:rPr>
  </w:style>
  <w:style w:type="paragraph" w:styleId="a5">
    <w:name w:val="header"/>
    <w:basedOn w:val="a"/>
    <w:link w:val="a6"/>
    <w:uiPriority w:val="99"/>
    <w:rsid w:val="00711F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11F9E"/>
    <w:rPr>
      <w:sz w:val="24"/>
      <w:szCs w:val="24"/>
    </w:rPr>
  </w:style>
  <w:style w:type="paragraph" w:styleId="a7">
    <w:name w:val="footer"/>
    <w:basedOn w:val="a"/>
    <w:link w:val="a8"/>
    <w:rsid w:val="00711F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1F9E"/>
    <w:rPr>
      <w:sz w:val="24"/>
      <w:szCs w:val="24"/>
    </w:rPr>
  </w:style>
  <w:style w:type="paragraph" w:customStyle="1" w:styleId="ConsPlusTitle">
    <w:name w:val="ConsPlusTitle"/>
    <w:rsid w:val="00884F3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20">
    <w:name w:val="Body Text 2"/>
    <w:basedOn w:val="a"/>
    <w:link w:val="21"/>
    <w:rsid w:val="00C27964"/>
    <w:pPr>
      <w:spacing w:after="120" w:line="480" w:lineRule="auto"/>
    </w:pPr>
  </w:style>
  <w:style w:type="character" w:customStyle="1" w:styleId="21">
    <w:name w:val="Основной текст 2 Знак"/>
    <w:link w:val="20"/>
    <w:rsid w:val="00C27964"/>
    <w:rPr>
      <w:sz w:val="24"/>
      <w:szCs w:val="24"/>
    </w:rPr>
  </w:style>
  <w:style w:type="character" w:styleId="a9">
    <w:name w:val="Hyperlink"/>
    <w:uiPriority w:val="99"/>
    <w:unhideWhenUsed/>
    <w:rsid w:val="00C27964"/>
    <w:rPr>
      <w:color w:val="0000FF"/>
      <w:u w:val="single"/>
    </w:rPr>
  </w:style>
  <w:style w:type="paragraph" w:styleId="aa">
    <w:name w:val="Balloon Text"/>
    <w:basedOn w:val="a"/>
    <w:link w:val="ab"/>
    <w:rsid w:val="005A4E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5A4E3A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312C75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1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18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26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39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34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42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7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17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25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33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38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6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20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29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41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24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32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37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0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5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23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28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36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A2E7E10B9C8057BFA64CDF32AADCB4C843021406C4147DEE3AC3DA3466A1E0A5EA8BA0E881B91CC970A5F14996777DA53A750EAB9B5EF460UCnDL" TargetMode="External"/><Relationship Id="rId19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31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44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3EFAA96FFEBEB5B9BE1A5E56E23935CCC6D4ABEAA81AFC7A97074D9F4A0B9236EF413D99A27A198C5563C90B07EF045B9DF9818F4D0F171B1PBP" TargetMode="External"/><Relationship Id="rId14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22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27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30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35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3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8" Type="http://schemas.openxmlformats.org/officeDocument/2006/relationships/header" Target="header1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450B46-1A4A-4ED3-B313-435362D17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5303</Words>
  <Characters>30233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35466</CharactersWithSpaces>
  <SharedDoc>false</SharedDoc>
  <HLinks>
    <vt:vector size="90" baseType="variant">
      <vt:variant>
        <vt:i4>3211322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consultantplus://offline/ref=8BC3B06DB102F26CC2477A3DA6A954ABB155719A7194A20849DACBCDBC041629BC3082191CF60EA34EU6G</vt:lpwstr>
      </vt:variant>
      <vt:variant>
        <vt:lpwstr/>
      </vt:variant>
      <vt:variant>
        <vt:i4>393221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consultantplus://offline/ref=8BC3B06DB102F26CC2477A3DA6A954ABB154759D7794A20849DACBCDBC041629BC308241UAG</vt:lpwstr>
      </vt:variant>
      <vt:variant>
        <vt:lpwstr/>
      </vt:variant>
      <vt:variant>
        <vt:i4>3211322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consultantplus://offline/ref=8BC3B06DB102F26CC2477A3DA6A954ABB155719A7194A20849DACBCDBC041629BC3082191CF60EA34EU6G</vt:lpwstr>
      </vt:variant>
      <vt:variant>
        <vt:lpwstr/>
      </vt:variant>
      <vt:variant>
        <vt:i4>393221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consultantplus://offline/ref=8BC3B06DB102F26CC2477A3DA6A954ABB154759D7794A20849DACBCDBC041629BC308241UAG</vt:lpwstr>
      </vt:variant>
      <vt:variant>
        <vt:lpwstr/>
      </vt:variant>
      <vt:variant>
        <vt:i4>720978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consultantplus://offline/ref=8BC3B06DB102F26CC2477A3DA6A954ABB75476987098FF024183C7CFBB0B493EBB798E181CF60F4AU7G</vt:lpwstr>
      </vt:variant>
      <vt:variant>
        <vt:lpwstr/>
      </vt:variant>
      <vt:variant>
        <vt:i4>3211322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consultantplus://offline/ref=8BC3B06DB102F26CC2477A3DA6A954ABB155719A7194A20849DACBCDBC041629BC3082191CF60EA34EU6G</vt:lpwstr>
      </vt:variant>
      <vt:variant>
        <vt:lpwstr/>
      </vt:variant>
      <vt:variant>
        <vt:i4>393221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consultantplus://offline/ref=8BC3B06DB102F26CC2477A3DA6A954ABB154759D7794A20849DACBCDBC041629BC308241UAG</vt:lpwstr>
      </vt:variant>
      <vt:variant>
        <vt:lpwstr/>
      </vt:variant>
      <vt:variant>
        <vt:i4>65547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consultantplus://offline/ref=8BC3B06DB102F26CC2476430B0C50BA4B7562A907194AB5F14859090EB0D1C7EFB7FDB5B58FB0FA2E2BB514FU2G</vt:lpwstr>
      </vt:variant>
      <vt:variant>
        <vt:lpwstr/>
      </vt:variant>
      <vt:variant>
        <vt:i4>3211369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consultantplus://offline/ref=8BC3B06DB102F26CC2477A3DA6A954ABB25F759E7192A20849DACBCDBC041629BC3082191CF60BA74EU0G</vt:lpwstr>
      </vt:variant>
      <vt:variant>
        <vt:lpwstr/>
      </vt:variant>
      <vt:variant>
        <vt:i4>3211322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consultantplus://offline/ref=8BC3B06DB102F26CC2477A3DA6A954ABB155719A7194A20849DACBCDBC041629BC3082191CF60EA34EU6G</vt:lpwstr>
      </vt:variant>
      <vt:variant>
        <vt:lpwstr/>
      </vt:variant>
      <vt:variant>
        <vt:i4>720978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consultantplus://offline/ref=8BC3B06DB102F26CC2477A3DA6A954ABB75476987098FF024183C7CFBB0B493EBB798E181CF60F4AU7G</vt:lpwstr>
      </vt:variant>
      <vt:variant>
        <vt:lpwstr/>
      </vt:variant>
      <vt:variant>
        <vt:i4>3211322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consultantplus://offline/ref=8BC3B06DB102F26CC2477A3DA6A954ABB155719A7194A20849DACBCDBC041629BC3082191CF60EA34EU6G</vt:lpwstr>
      </vt:variant>
      <vt:variant>
        <vt:lpwstr/>
      </vt:variant>
      <vt:variant>
        <vt:i4>393221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consultantplus://offline/ref=8BC3B06DB102F26CC2477A3DA6A954ABB154759D7794A20849DACBCDBC041629BC308241UAG</vt:lpwstr>
      </vt:variant>
      <vt:variant>
        <vt:lpwstr/>
      </vt:variant>
      <vt:variant>
        <vt:i4>65547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consultantplus://offline/ref=8BC3B06DB102F26CC2476430B0C50BA4B7562A907194AB5F14859090EB0D1C7EFB7FDB5B58FB0FA2E2BB514FU2G</vt:lpwstr>
      </vt:variant>
      <vt:variant>
        <vt:lpwstr/>
      </vt:variant>
      <vt:variant>
        <vt:i4>3211369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consultantplus://offline/ref=8BC3B06DB102F26CC2477A3DA6A954ABB25F759E7192A20849DACBCDBC041629BC3082191CF60BA74EU0G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2023-10-09T11:39:00Z</cp:lastPrinted>
  <dcterms:created xsi:type="dcterms:W3CDTF">2023-05-29T06:11:00Z</dcterms:created>
  <dcterms:modified xsi:type="dcterms:W3CDTF">2023-10-09T11:41:00Z</dcterms:modified>
</cp:coreProperties>
</file>