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66" w:rsidRDefault="00C70AE9" w:rsidP="00A72766">
      <w:pPr>
        <w:pStyle w:val="ConsPlusNormal"/>
        <w:ind w:left="5245"/>
        <w:jc w:val="center"/>
        <w:outlineLvl w:val="1"/>
      </w:pPr>
      <w:r>
        <w:t>Приложение 1 к постановлению</w:t>
      </w:r>
    </w:p>
    <w:p w:rsidR="00C70AE9" w:rsidRDefault="00C70AE9" w:rsidP="00A72766">
      <w:pPr>
        <w:pStyle w:val="ConsPlusNormal"/>
        <w:ind w:left="5245"/>
        <w:jc w:val="center"/>
        <w:outlineLvl w:val="1"/>
      </w:pPr>
      <w:r>
        <w:t>администрации Ливенского района</w:t>
      </w:r>
    </w:p>
    <w:p w:rsidR="00C70AE9" w:rsidRDefault="00C70AE9" w:rsidP="00A72766">
      <w:pPr>
        <w:pStyle w:val="ConsPlusNormal"/>
        <w:ind w:left="5245"/>
        <w:jc w:val="center"/>
        <w:outlineLvl w:val="1"/>
      </w:pPr>
      <w:r>
        <w:t>от «__» _______________ 2023 год</w:t>
      </w:r>
    </w:p>
    <w:p w:rsidR="00C70AE9" w:rsidRDefault="00C70AE9" w:rsidP="00A72766">
      <w:pPr>
        <w:pStyle w:val="ConsPlusNormal"/>
        <w:ind w:left="5245"/>
        <w:jc w:val="center"/>
        <w:outlineLvl w:val="1"/>
      </w:pPr>
    </w:p>
    <w:p w:rsidR="00C70AE9" w:rsidRDefault="00C70AE9" w:rsidP="00A72766">
      <w:pPr>
        <w:pStyle w:val="ConsPlusNormal"/>
        <w:ind w:left="5245"/>
        <w:jc w:val="center"/>
        <w:outlineLvl w:val="1"/>
      </w:pPr>
      <w:r>
        <w:t>Приложение 3 к муниципальной программе «Противодействие экстремизму  и профилактика терроризма на территории Ливенского района Орловской области»</w:t>
      </w:r>
    </w:p>
    <w:p w:rsidR="00A72766" w:rsidRDefault="00A72766" w:rsidP="00A72766">
      <w:pPr>
        <w:pStyle w:val="ConsPlusNormal"/>
        <w:ind w:left="5245"/>
        <w:jc w:val="center"/>
      </w:pPr>
    </w:p>
    <w:p w:rsidR="005F539E" w:rsidRDefault="005F539E" w:rsidP="00A727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5F539E" w:rsidRDefault="005F539E" w:rsidP="00A727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A72766" w:rsidRPr="00A72766" w:rsidRDefault="00A72766" w:rsidP="00A727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72766">
        <w:rPr>
          <w:rFonts w:ascii="Arial" w:hAnsi="Arial" w:cs="Arial"/>
          <w:b/>
          <w:bCs/>
          <w:sz w:val="20"/>
          <w:szCs w:val="20"/>
        </w:rPr>
        <w:t>СВЕДЕНИЯ</w:t>
      </w:r>
    </w:p>
    <w:p w:rsidR="00A72766" w:rsidRPr="00A72766" w:rsidRDefault="00A72766" w:rsidP="00A727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72766">
        <w:rPr>
          <w:rFonts w:ascii="Arial" w:hAnsi="Arial" w:cs="Arial"/>
          <w:b/>
          <w:bCs/>
          <w:sz w:val="20"/>
          <w:szCs w:val="20"/>
        </w:rPr>
        <w:t>О ЦЕЛЕВЫХ ПОКАЗАТЕЛЯХ (ИНДИКАТОРАХ)</w:t>
      </w:r>
    </w:p>
    <w:p w:rsidR="00A72766" w:rsidRPr="00A72766" w:rsidRDefault="00A72766" w:rsidP="00A727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72766">
        <w:rPr>
          <w:rFonts w:ascii="Arial" w:hAnsi="Arial" w:cs="Arial"/>
          <w:b/>
          <w:bCs/>
          <w:sz w:val="20"/>
          <w:szCs w:val="20"/>
        </w:rPr>
        <w:t>РЕЗУЛЬТАТИВНОСТИ МУНИЦИПАЛЬНОЙ ПРОГРАММЫ</w:t>
      </w:r>
    </w:p>
    <w:p w:rsidR="00A72766" w:rsidRPr="00A72766" w:rsidRDefault="00A72766" w:rsidP="00A72766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3"/>
        <w:gridCol w:w="3205"/>
        <w:gridCol w:w="709"/>
        <w:gridCol w:w="708"/>
        <w:gridCol w:w="709"/>
        <w:gridCol w:w="709"/>
        <w:gridCol w:w="709"/>
        <w:gridCol w:w="708"/>
        <w:gridCol w:w="708"/>
      </w:tblGrid>
      <w:tr w:rsidR="00A72766" w:rsidRPr="00A72766" w:rsidTr="00AC7AE5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A7276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A72766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7276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 xml:space="preserve">Ед. </w:t>
            </w:r>
            <w:proofErr w:type="spellStart"/>
            <w:r w:rsidRPr="00A72766">
              <w:rPr>
                <w:rFonts w:ascii="Arial" w:hAnsi="Arial" w:cs="Arial"/>
                <w:sz w:val="20"/>
                <w:szCs w:val="20"/>
              </w:rPr>
              <w:t>измер</w:t>
            </w:r>
            <w:proofErr w:type="spellEnd"/>
            <w:r w:rsidRPr="00A72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Значения показателей эффективности</w:t>
            </w:r>
          </w:p>
        </w:tc>
      </w:tr>
      <w:tr w:rsidR="00A72766" w:rsidRPr="00A72766" w:rsidTr="002B1659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A72766" w:rsidRPr="00A72766" w:rsidTr="002B165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72766" w:rsidRPr="00A72766" w:rsidTr="001D20A5">
        <w:tc>
          <w:tcPr>
            <w:tcW w:w="8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"Противодействие экстремизму и профилактика терроризма на территории Ливенского района Орловской области на 2023 - 2025 годы"</w:t>
            </w:r>
          </w:p>
        </w:tc>
      </w:tr>
      <w:tr w:rsidR="00A72766" w:rsidRPr="00A72766" w:rsidTr="002B165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Количество изготовленных печатных памяток, брошюр, календарей и пр. по тематике противодействия терроризму и экстремизму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A72766" w:rsidRPr="00A72766" w:rsidTr="002B165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Количество проведенных мероприятий для детей и молодежи, в том числе с использованием видеоматериалов, круглых столов, классных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A72766" w:rsidRPr="00A72766" w:rsidTr="002B165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Доля объектов, подлежащих категорированию, в которых разработаны паспорта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2766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66" w:rsidRPr="00A72766" w:rsidRDefault="00A72766" w:rsidP="00A72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A72766" w:rsidRPr="00A72766" w:rsidRDefault="00A72766" w:rsidP="00A7276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72766" w:rsidRPr="00A72766" w:rsidRDefault="00A72766" w:rsidP="00A72766">
      <w:pPr>
        <w:tabs>
          <w:tab w:val="left" w:pos="4211"/>
        </w:tabs>
      </w:pPr>
    </w:p>
    <w:sectPr w:rsidR="00A72766" w:rsidRPr="00A72766" w:rsidSect="004C1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2766"/>
    <w:rsid w:val="003E305B"/>
    <w:rsid w:val="004C18F1"/>
    <w:rsid w:val="005F539E"/>
    <w:rsid w:val="0064673F"/>
    <w:rsid w:val="007B405E"/>
    <w:rsid w:val="00A72766"/>
    <w:rsid w:val="00B672E4"/>
    <w:rsid w:val="00B7607C"/>
    <w:rsid w:val="00C43EAC"/>
    <w:rsid w:val="00C70AE9"/>
    <w:rsid w:val="00C97BA0"/>
    <w:rsid w:val="00D6546C"/>
    <w:rsid w:val="00DF5ED0"/>
    <w:rsid w:val="00F45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76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2023-11-08T14:14:00Z</cp:lastPrinted>
  <dcterms:created xsi:type="dcterms:W3CDTF">2023-11-02T09:37:00Z</dcterms:created>
  <dcterms:modified xsi:type="dcterms:W3CDTF">2023-11-08T14:14:00Z</dcterms:modified>
</cp:coreProperties>
</file>