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2834" w14:textId="0879A105" w:rsidR="00530115" w:rsidRPr="00DE4760" w:rsidRDefault="001238FD" w:rsidP="00307B0B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                            </w:t>
      </w:r>
      <w:r w:rsidR="00530115"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РОССИЙСКАЯ ФЕДЕРАЦИЯ</w:t>
      </w: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ab/>
      </w: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ab/>
        <w:t>ПРОЕКТ</w:t>
      </w:r>
    </w:p>
    <w:p w14:paraId="0B33A311" w14:textId="2D1AF0D6" w:rsidR="00DE4760" w:rsidRPr="00DE4760" w:rsidRDefault="00530115" w:rsidP="00307B0B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ОРЛОВСКАЯ ОБЛАСТЬ</w:t>
      </w:r>
    </w:p>
    <w:p w14:paraId="70831BA5" w14:textId="0ECA8A98" w:rsidR="00530115" w:rsidRPr="00DE4760" w:rsidRDefault="00530115" w:rsidP="00307B0B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ЛИВЕНСКИЙ РАЙОН</w:t>
      </w:r>
    </w:p>
    <w:p w14:paraId="017C07F1" w14:textId="77777777" w:rsidR="00DE4760" w:rsidRPr="00DE4760" w:rsidRDefault="00DE4760" w:rsidP="00307B0B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54A76BC7" w14:textId="7699B32F" w:rsidR="00530115" w:rsidRPr="00DE4760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АДМИНИСТРАЦИЯ </w:t>
      </w:r>
      <w:r w:rsidR="00DE4760"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КАЗАНСКОГО </w:t>
      </w: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>СЕЛЬСКОГО ПОСЕЛЕНИЯ</w:t>
      </w:r>
    </w:p>
    <w:p w14:paraId="35DE84D7" w14:textId="77777777" w:rsidR="00530115" w:rsidRPr="00DE4760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49AF3E3" w14:textId="201FFF1C" w:rsidR="00530115" w:rsidRDefault="00530115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 w:rsidRPr="00DE4760"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ПОСТАНОВЛЕНИЕ </w:t>
      </w:r>
    </w:p>
    <w:p w14:paraId="068A905E" w14:textId="0CD12CA9" w:rsidR="00307B0B" w:rsidRDefault="00307B0B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FAAFFF3" w14:textId="6E29DBBA" w:rsidR="00307B0B" w:rsidRPr="00DE4760" w:rsidRDefault="00307B0B" w:rsidP="00DE4760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  <w:t xml:space="preserve"> </w:t>
      </w:r>
    </w:p>
    <w:p w14:paraId="3D781176" w14:textId="57C49A37" w:rsidR="00530115" w:rsidRPr="00DE4760" w:rsidRDefault="001238FD" w:rsidP="00DE4760">
      <w:pPr>
        <w:pStyle w:val="ConsPlusNormal"/>
        <w:ind w:right="-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 </w:t>
      </w:r>
      <w:r w:rsidR="00DE4760" w:rsidRPr="00DE4760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="00DE4760" w:rsidRPr="00DE4760">
        <w:rPr>
          <w:bCs/>
          <w:sz w:val="24"/>
          <w:szCs w:val="24"/>
        </w:rPr>
        <w:t xml:space="preserve"> г </w:t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ab/>
      </w:r>
      <w:r w:rsidR="00307B0B">
        <w:rPr>
          <w:bCs/>
          <w:sz w:val="24"/>
          <w:szCs w:val="24"/>
        </w:rPr>
        <w:tab/>
      </w:r>
      <w:r w:rsidR="00DE4760" w:rsidRPr="00DE4760">
        <w:rPr>
          <w:bCs/>
          <w:sz w:val="24"/>
          <w:szCs w:val="24"/>
        </w:rPr>
        <w:t>№</w:t>
      </w:r>
      <w:r w:rsidR="00307B0B">
        <w:rPr>
          <w:bCs/>
          <w:sz w:val="24"/>
          <w:szCs w:val="24"/>
        </w:rPr>
        <w:t xml:space="preserve"> </w:t>
      </w:r>
    </w:p>
    <w:p w14:paraId="4242C18C" w14:textId="78B8B1D3" w:rsidR="00530115" w:rsidRPr="00615FC0" w:rsidRDefault="00615FC0" w:rsidP="00615FC0">
      <w:pPr>
        <w:pStyle w:val="ConsPlusNormal"/>
        <w:ind w:right="3930" w:firstLine="0"/>
        <w:jc w:val="both"/>
        <w:rPr>
          <w:bCs/>
          <w:sz w:val="24"/>
          <w:szCs w:val="24"/>
        </w:rPr>
      </w:pPr>
      <w:r w:rsidRPr="00615FC0">
        <w:rPr>
          <w:bCs/>
          <w:sz w:val="24"/>
          <w:szCs w:val="24"/>
        </w:rPr>
        <w:t>с. Казанское</w:t>
      </w:r>
    </w:p>
    <w:p w14:paraId="2AD8E6A8" w14:textId="77777777" w:rsidR="00615FC0" w:rsidRDefault="00615FC0" w:rsidP="00615FC0">
      <w:pPr>
        <w:pStyle w:val="ConsPlusNormal"/>
        <w:ind w:right="3930" w:firstLine="0"/>
        <w:jc w:val="both"/>
        <w:rPr>
          <w:bCs/>
        </w:rPr>
      </w:pPr>
    </w:p>
    <w:p w14:paraId="1607DDFF" w14:textId="0AB2D36B" w:rsidR="00530115" w:rsidRPr="00DE4760" w:rsidRDefault="00530115" w:rsidP="00530115">
      <w:pPr>
        <w:ind w:right="411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E4760">
        <w:rPr>
          <w:rFonts w:ascii="Arial" w:hAnsi="Arial" w:cs="Arial"/>
          <w:b/>
          <w:sz w:val="24"/>
          <w:szCs w:val="24"/>
        </w:rPr>
        <w:t>Об утверждении п</w:t>
      </w:r>
      <w:r w:rsidRPr="00DE4760">
        <w:rPr>
          <w:rFonts w:ascii="Arial" w:hAnsi="Arial" w:cs="Arial"/>
          <w:b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E4760">
        <w:rPr>
          <w:rFonts w:ascii="Arial" w:hAnsi="Arial" w:cs="Arial"/>
          <w:b/>
          <w:sz w:val="24"/>
          <w:szCs w:val="24"/>
          <w:lang w:eastAsia="ru-RU"/>
        </w:rPr>
        <w:t>Казанского</w:t>
      </w:r>
      <w:r w:rsidRPr="00DE4760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Ливенского района Орловской области на 202</w:t>
      </w:r>
      <w:r w:rsidR="001238FD">
        <w:rPr>
          <w:rFonts w:ascii="Arial" w:hAnsi="Arial" w:cs="Arial"/>
          <w:b/>
          <w:sz w:val="24"/>
          <w:szCs w:val="24"/>
          <w:lang w:eastAsia="ru-RU"/>
        </w:rPr>
        <w:t>4</w:t>
      </w:r>
      <w:r w:rsidRPr="00DE4760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14:paraId="08B8B02D" w14:textId="28A9216A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 w:rsidR="00615FC0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DE4760">
        <w:rPr>
          <w:rFonts w:ascii="Arial" w:eastAsia="Times New Roman" w:hAnsi="Arial" w:cs="Arial"/>
          <w:sz w:val="24"/>
          <w:szCs w:val="24"/>
          <w:lang w:eastAsia="ru-RU"/>
        </w:rPr>
        <w:t>Казанского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1B4CED">
        <w:rPr>
          <w:rFonts w:ascii="Arial" w:eastAsia="Times New Roman" w:hAnsi="Arial" w:cs="Arial"/>
          <w:sz w:val="24"/>
          <w:szCs w:val="24"/>
          <w:lang w:eastAsia="ru-RU"/>
        </w:rPr>
        <w:t>16 сентября 2021г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B4CED">
        <w:rPr>
          <w:rFonts w:ascii="Arial" w:eastAsia="Times New Roman" w:hAnsi="Arial" w:cs="Arial"/>
          <w:sz w:val="24"/>
          <w:szCs w:val="24"/>
          <w:lang w:eastAsia="ru-RU"/>
        </w:rPr>
        <w:t>220-СС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</w:t>
      </w:r>
      <w:r w:rsidR="001B4CE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DE4760">
        <w:rPr>
          <w:rFonts w:ascii="Arial" w:hAnsi="Arial" w:cs="Arial"/>
          <w:sz w:val="24"/>
          <w:szCs w:val="24"/>
        </w:rPr>
        <w:t>Казанского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r w:rsidR="00615F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0"/>
          <w:sz w:val="24"/>
          <w:szCs w:val="24"/>
        </w:rPr>
        <w:t>постановляе</w:t>
      </w:r>
      <w:r w:rsidR="00F62342">
        <w:rPr>
          <w:rFonts w:ascii="Arial" w:hAnsi="Arial" w:cs="Arial"/>
          <w:spacing w:val="40"/>
          <w:sz w:val="24"/>
          <w:szCs w:val="24"/>
        </w:rPr>
        <w:t>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14:paraId="304B66C5" w14:textId="77777777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14:paraId="57B264CA" w14:textId="123F37E5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14:paraId="71D16F53" w14:textId="77777777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0AA8AA1B" w14:textId="6789086C"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3. Разместить настоящее </w:t>
      </w:r>
      <w:r w:rsidR="001238FD">
        <w:rPr>
          <w:rFonts w:ascii="Arial" w:hAnsi="Arial" w:cs="Arial"/>
          <w:sz w:val="24"/>
          <w:szCs w:val="24"/>
        </w:rPr>
        <w:t>постановление</w:t>
      </w:r>
      <w:r w:rsidRPr="00530115">
        <w:rPr>
          <w:rFonts w:ascii="Arial" w:hAnsi="Arial" w:cs="Arial"/>
          <w:sz w:val="24"/>
          <w:szCs w:val="24"/>
        </w:rPr>
        <w:t xml:space="preserve"> на официальном сайте администрации Ливенского района Орловской области в информационно-телекоммуникационной сети «Интернет».</w:t>
      </w:r>
    </w:p>
    <w:p w14:paraId="03929778" w14:textId="77777777"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14:paraId="518DD469" w14:textId="77777777" w:rsidR="00307B0B" w:rsidRDefault="00307B0B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</w:p>
    <w:p w14:paraId="1FD98475" w14:textId="77777777" w:rsidR="00307B0B" w:rsidRDefault="00307B0B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</w:p>
    <w:p w14:paraId="4C8D3F85" w14:textId="491AAFDD"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DE4760">
        <w:rPr>
          <w:rFonts w:ascii="Arial" w:hAnsi="Arial" w:cs="Arial"/>
          <w:sz w:val="24"/>
          <w:szCs w:val="24"/>
        </w:rPr>
        <w:t xml:space="preserve">Казанского  </w:t>
      </w:r>
      <w:r w:rsidRPr="00F62342">
        <w:rPr>
          <w:rFonts w:ascii="Arial" w:hAnsi="Arial" w:cs="Arial"/>
          <w:sz w:val="24"/>
          <w:szCs w:val="24"/>
        </w:rPr>
        <w:t>сельского</w:t>
      </w:r>
      <w:proofErr w:type="gramEnd"/>
      <w:r w:rsidRPr="00F62342">
        <w:rPr>
          <w:rFonts w:ascii="Arial" w:hAnsi="Arial" w:cs="Arial"/>
          <w:sz w:val="24"/>
          <w:szCs w:val="24"/>
        </w:rPr>
        <w:t xml:space="preserve">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="00DE4760">
        <w:rPr>
          <w:rFonts w:ascii="Arial" w:hAnsi="Arial" w:cs="Arial"/>
          <w:sz w:val="24"/>
          <w:szCs w:val="24"/>
        </w:rPr>
        <w:tab/>
      </w:r>
      <w:r w:rsidR="00DE4760">
        <w:rPr>
          <w:rFonts w:ascii="Arial" w:hAnsi="Arial" w:cs="Arial"/>
          <w:sz w:val="24"/>
          <w:szCs w:val="24"/>
        </w:rPr>
        <w:tab/>
        <w:t>М.А. Жихарев</w:t>
      </w:r>
    </w:p>
    <w:p w14:paraId="61CA9DE4" w14:textId="77777777"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182618" w14:textId="21431D35"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</w:t>
      </w:r>
    </w:p>
    <w:p w14:paraId="7A7A40A1" w14:textId="77777777"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14:paraId="3F0E5F7E" w14:textId="21DEEC3F" w:rsidR="00F62342" w:rsidRDefault="00DE4760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Казанского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14:paraId="25723A1E" w14:textId="77777777"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14:paraId="2A2C6678" w14:textId="67D236CC"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от </w:t>
      </w:r>
      <w:r w:rsidR="001238FD">
        <w:rPr>
          <w:rFonts w:ascii="Arial" w:hAnsi="Arial" w:cs="Arial"/>
          <w:sz w:val="24"/>
          <w:szCs w:val="24"/>
        </w:rPr>
        <w:t xml:space="preserve">          </w:t>
      </w:r>
      <w:r w:rsidR="00F62342" w:rsidRPr="00F62342">
        <w:rPr>
          <w:rFonts w:ascii="Arial" w:hAnsi="Arial" w:cs="Arial"/>
          <w:sz w:val="24"/>
          <w:szCs w:val="24"/>
        </w:rPr>
        <w:t>202</w:t>
      </w:r>
      <w:r w:rsidR="001238FD">
        <w:rPr>
          <w:rFonts w:ascii="Arial" w:hAnsi="Arial" w:cs="Arial"/>
          <w:sz w:val="24"/>
          <w:szCs w:val="24"/>
        </w:rPr>
        <w:t>3</w:t>
      </w:r>
      <w:r w:rsidR="00F62342" w:rsidRPr="00F62342">
        <w:rPr>
          <w:rFonts w:ascii="Arial" w:hAnsi="Arial" w:cs="Arial"/>
          <w:sz w:val="24"/>
          <w:szCs w:val="24"/>
        </w:rPr>
        <w:t xml:space="preserve"> г. №</w:t>
      </w:r>
      <w:r w:rsidR="00307B0B">
        <w:rPr>
          <w:rFonts w:ascii="Arial" w:hAnsi="Arial" w:cs="Arial"/>
          <w:sz w:val="24"/>
          <w:szCs w:val="24"/>
        </w:rPr>
        <w:t xml:space="preserve"> </w:t>
      </w:r>
    </w:p>
    <w:p w14:paraId="0463CDB5" w14:textId="576F9883" w:rsid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14:paraId="61D989F7" w14:textId="6D27F0E9"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14:paraId="718EAC75" w14:textId="77777777"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97AFBA5" w14:textId="7B445FC0"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14:paraId="091A3074" w14:textId="77777777"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E149539" w14:textId="56F41E90"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DE4760">
        <w:rPr>
          <w:rFonts w:ascii="Arial" w:hAnsi="Arial" w:cs="Arial"/>
          <w:sz w:val="24"/>
          <w:szCs w:val="24"/>
          <w:lang w:eastAsia="ru-RU"/>
        </w:rPr>
        <w:t xml:space="preserve">Казанское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сельское поселение.</w:t>
      </w:r>
    </w:p>
    <w:p w14:paraId="06AD92F6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4BEBA662" w14:textId="4CC1949A" w:rsid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396EB635" w14:textId="77777777" w:rsidR="001619EC" w:rsidRPr="00F62342" w:rsidRDefault="001619EC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14:paraId="2A5ACE3A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14:paraId="78A64BA0" w14:textId="29AF7F5C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DE4760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FB3ACE">
        <w:rPr>
          <w:rFonts w:ascii="Arial" w:hAnsi="Arial" w:cs="Arial"/>
          <w:sz w:val="24"/>
          <w:szCs w:val="24"/>
          <w:lang w:eastAsia="ru-RU"/>
        </w:rPr>
        <w:t xml:space="preserve">Казанского </w:t>
      </w:r>
      <w:r w:rsidRPr="007316EE">
        <w:rPr>
          <w:rFonts w:ascii="Arial" w:hAnsi="Arial" w:cs="Arial"/>
          <w:sz w:val="24"/>
          <w:szCs w:val="24"/>
          <w:lang w:eastAsia="ru-RU"/>
        </w:rPr>
        <w:t>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C51B1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14:paraId="1EB0410C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14:paraId="6ABC3004" w14:textId="5ED7FB52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FB3AC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508AEE4E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14:paraId="7CE512E7" w14:textId="6277F856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14:paraId="7B132FAF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2A1951E0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866B73F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0790C08F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14:paraId="5737EB2A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17459376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14:paraId="6336CA3E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14:paraId="47F98517" w14:textId="79DA9E05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1B4CED">
        <w:rPr>
          <w:rFonts w:ascii="Arial" w:hAnsi="Arial" w:cs="Arial"/>
          <w:sz w:val="24"/>
          <w:szCs w:val="24"/>
          <w:lang w:eastAsia="ru-RU"/>
        </w:rPr>
        <w:t xml:space="preserve">16 сентября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 w:rsidR="00462291"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4CED">
        <w:rPr>
          <w:rFonts w:ascii="Arial" w:hAnsi="Arial" w:cs="Arial"/>
          <w:sz w:val="24"/>
          <w:szCs w:val="24"/>
          <w:lang w:eastAsia="ru-RU"/>
        </w:rPr>
        <w:t>220-СС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1B4CED">
        <w:rPr>
          <w:rFonts w:ascii="Arial" w:hAnsi="Arial" w:cs="Arial"/>
          <w:sz w:val="24"/>
          <w:szCs w:val="24"/>
          <w:lang w:eastAsia="ru-RU"/>
        </w:rPr>
        <w:t>а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14:paraId="4A7391A8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14:paraId="4EA7ACC0" w14:textId="77357141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1238FD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году не проводились.</w:t>
      </w:r>
    </w:p>
    <w:p w14:paraId="119B2FF9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14:paraId="098C1E5B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14:paraId="5F7533B1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14:paraId="2E4CF4B4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14:paraId="59546A57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59E29401" w14:textId="6750D60F"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14:paraId="2330F03E" w14:textId="77777777"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454C4E0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14:paraId="2311AF67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882B6B7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A88271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0A0FB8C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14:paraId="1ADF032D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8899C9A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5249B62E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0DEF4D3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14:paraId="346334FE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CF4D54E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37A7F3CB" w14:textId="277D387E"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14:paraId="09ECF592" w14:textId="77777777" w:rsidR="001619EC" w:rsidRDefault="001619EC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41408026" w14:textId="68B3FD86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 в сфере благоустройства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 (приложение).</w:t>
      </w:r>
    </w:p>
    <w:p w14:paraId="6280FDA1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098F02CD" w14:textId="62959391"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14:paraId="1F4AFDFD" w14:textId="77777777"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E6B28DF" w14:textId="38AA5FC2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</w:t>
      </w:r>
      <w:r w:rsidR="001238FD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14:paraId="000BC7E9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14:paraId="5F00E167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3FD40941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14:paraId="4473EC1D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2E35E4C9" w14:textId="77777777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14:paraId="6496BB19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0594A43F" w14:textId="1AFEA45C" w:rsidR="0045382D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14:paraId="35F421E8" w14:textId="77777777" w:rsidR="001619EC" w:rsidRPr="007316EE" w:rsidRDefault="001619EC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26DC986" w14:textId="7EE81523"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14:paraId="38D8DBD8" w14:textId="77777777"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276AFDA" w14:textId="77777777"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0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38"/>
        <w:gridCol w:w="3523"/>
        <w:gridCol w:w="3670"/>
      </w:tblGrid>
      <w:tr w:rsidR="00085020" w:rsidRPr="007316EE" w14:paraId="65A995FB" w14:textId="77777777" w:rsidTr="00FB3A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453BD9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14:paraId="5115E533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06A88C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7CE697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A6FFA2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14:paraId="60504F78" w14:textId="77777777" w:rsidTr="001619EC">
        <w:trPr>
          <w:trHeight w:val="1191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EBBDDD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DF8E8B" w14:textId="1080A148" w:rsidR="0045382D" w:rsidRPr="007316EE" w:rsidRDefault="0045382D" w:rsidP="00EC19D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FB3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Казанского 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6C3A5F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081A1E" w14:textId="61B6DCB3"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FB3ACE">
              <w:rPr>
                <w:rFonts w:ascii="Arial" w:hAnsi="Arial" w:cs="Arial"/>
                <w:sz w:val="24"/>
                <w:szCs w:val="24"/>
              </w:rPr>
              <w:t>65153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6DEAEF1" w14:textId="5E226DF4" w:rsidR="00EC19DE" w:rsidRPr="00FB3ACE" w:rsidRDefault="00EC19D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FB3ACE">
              <w:rPr>
                <w:rFonts w:ascii="Arial" w:hAnsi="Arial" w:cs="Arial"/>
                <w:sz w:val="24"/>
                <w:szCs w:val="24"/>
                <w:lang w:val="en-US"/>
              </w:rPr>
              <w:t>kazanskoe</w:t>
            </w:r>
            <w:proofErr w:type="spellEnd"/>
            <w:r w:rsidR="00FB3ACE" w:rsidRPr="00FB3ACE">
              <w:rPr>
                <w:rFonts w:ascii="Arial" w:hAnsi="Arial" w:cs="Arial"/>
                <w:sz w:val="24"/>
                <w:szCs w:val="24"/>
              </w:rPr>
              <w:t>-</w:t>
            </w:r>
            <w:r w:rsidR="00FB3ACE">
              <w:rPr>
                <w:rFonts w:ascii="Arial" w:hAnsi="Arial" w:cs="Arial"/>
                <w:sz w:val="24"/>
                <w:szCs w:val="24"/>
                <w:lang w:val="en-US"/>
              </w:rPr>
              <w:t>liv</w:t>
            </w:r>
            <w:r w:rsidR="00FB3ACE" w:rsidRPr="00FB3ACE">
              <w:rPr>
                <w:rFonts w:ascii="Arial" w:hAnsi="Arial" w:cs="Arial"/>
                <w:sz w:val="24"/>
                <w:szCs w:val="24"/>
              </w:rPr>
              <w:t>@</w:t>
            </w:r>
            <w:r w:rsidR="00FB3ACE">
              <w:rPr>
                <w:rFonts w:ascii="Arial" w:hAnsi="Arial" w:cs="Arial"/>
                <w:sz w:val="24"/>
                <w:szCs w:val="24"/>
              </w:rPr>
              <w:t>m</w:t>
            </w:r>
            <w:r w:rsidR="00FB3ACE">
              <w:rPr>
                <w:rFonts w:ascii="Arial" w:hAnsi="Arial" w:cs="Arial"/>
                <w:sz w:val="24"/>
                <w:szCs w:val="24"/>
                <w:lang w:val="en-US"/>
              </w:rPr>
              <w:t>ail</w:t>
            </w:r>
            <w:r w:rsidR="00FB3ACE" w:rsidRPr="00FB3AC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FB3AC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14:paraId="6A66CED5" w14:textId="3CD0F44D" w:rsidR="007E47B0" w:rsidRPr="00FB3AC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  <w:r w:rsidR="00FB3ACE">
              <w:rPr>
                <w:rFonts w:ascii="Arial" w:hAnsi="Arial" w:cs="Arial"/>
                <w:sz w:val="24"/>
                <w:szCs w:val="24"/>
              </w:rPr>
              <w:t>с. Казанское, ул. Чечеткиной,1</w:t>
            </w:r>
          </w:p>
          <w:p w14:paraId="05199E38" w14:textId="119E2C85" w:rsidR="00085020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42D77FD8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22B0FF71" w14:textId="77777777" w:rsidR="001619EC" w:rsidRDefault="001619EC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4058BCF" w14:textId="580CD610"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</w:t>
      </w:r>
      <w:r w:rsidR="00FB3ACE" w:rsidRPr="00FB3A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FB3AC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14:paraId="63D1362D" w14:textId="77777777"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14:paraId="78C6B6E4" w14:textId="77777777"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A6335FF" w14:textId="77777777"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14:paraId="4B1B6A80" w14:textId="5785CE76"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14:paraId="75D19BDF" w14:textId="7C859A05"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14:paraId="05559F05" w14:textId="77777777"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14:paraId="40C23099" w14:textId="4912A552"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FB3ACE">
        <w:rPr>
          <w:rFonts w:ascii="Arial" w:hAnsi="Arial" w:cs="Arial"/>
          <w:sz w:val="24"/>
          <w:szCs w:val="24"/>
          <w:lang w:eastAsia="ru-RU"/>
        </w:rPr>
        <w:t>Казанского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1238FD">
        <w:rPr>
          <w:rFonts w:ascii="Arial" w:hAnsi="Arial" w:cs="Arial"/>
          <w:sz w:val="24"/>
          <w:szCs w:val="24"/>
          <w:lang w:eastAsia="ru-RU"/>
        </w:rPr>
        <w:t>4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14:paraId="74CF36BE" w14:textId="77777777"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93"/>
        <w:gridCol w:w="3737"/>
        <w:gridCol w:w="1776"/>
        <w:gridCol w:w="1348"/>
      </w:tblGrid>
      <w:tr w:rsidR="008538C7" w:rsidRPr="007316EE" w14:paraId="337C6B52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741D12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14:paraId="1D8C13BB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DDBEC2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EBD970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018A09" w14:textId="77777777"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1947C5" w14:textId="77777777"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14:paraId="07E33BDE" w14:textId="77777777"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14:paraId="672906F4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2E010E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EB4EE0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3DCA95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D917C7D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14:paraId="71619063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14:paraId="46ED2305" w14:textId="3A2E6BB6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126556CD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14:paraId="54BFC419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14:paraId="5BD2D3D0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14:paraId="4214BF82" w14:textId="77777777"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03BC1D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14:paraId="77546EDC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2DF550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14:paraId="7AF32037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BFCB973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633F74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F861458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25C72739" w14:textId="77777777"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387279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8C71B5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14:paraId="60725AFC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27DAA9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FC68D2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4E41EB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02439124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523D177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A27B5B2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14:paraId="744D5813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E194FFD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1E599A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6047BB" w14:textId="77777777"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14:paraId="5FACA227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14:paraId="7CD5AE78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14:paraId="2C933EE9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27E13A4D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68664A8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6CD03BD9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0B94E43A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044A3A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14:paraId="41A08603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4641ECFE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2DA62F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14:paraId="3E028BAF" w14:textId="77777777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38CC88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0B7285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352E7C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1945208B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14:paraId="0BFE31A4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31C31C72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14:paraId="25272046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форме профилактической беседы по месту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  <w:p w14:paraId="690DF59E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5794A695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14:paraId="7CC78974" w14:textId="77777777"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F1137E" w14:textId="77777777"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4856F0F" w14:textId="77777777"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02B58E85" w14:textId="77777777"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 </w:t>
      </w:r>
    </w:p>
    <w:p w14:paraId="0A2944E9" w14:textId="77777777"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82D"/>
    <w:rsid w:val="00085020"/>
    <w:rsid w:val="001238FD"/>
    <w:rsid w:val="001619EC"/>
    <w:rsid w:val="001B4CED"/>
    <w:rsid w:val="00206F07"/>
    <w:rsid w:val="00307B0B"/>
    <w:rsid w:val="0045382D"/>
    <w:rsid w:val="00462291"/>
    <w:rsid w:val="00530115"/>
    <w:rsid w:val="005A10E6"/>
    <w:rsid w:val="00615FC0"/>
    <w:rsid w:val="0064184F"/>
    <w:rsid w:val="007316EE"/>
    <w:rsid w:val="00754EB3"/>
    <w:rsid w:val="007E47B0"/>
    <w:rsid w:val="008538C7"/>
    <w:rsid w:val="008D48B1"/>
    <w:rsid w:val="00B675A5"/>
    <w:rsid w:val="00C03DC0"/>
    <w:rsid w:val="00C51B13"/>
    <w:rsid w:val="00DE4760"/>
    <w:rsid w:val="00EC19DE"/>
    <w:rsid w:val="00EF4D3E"/>
    <w:rsid w:val="00F62342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B41F"/>
  <w15:docId w15:val="{735A5723-F199-4322-BCA3-47073AE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Специалист</cp:lastModifiedBy>
  <cp:revision>10</cp:revision>
  <cp:lastPrinted>2022-12-26T07:04:00Z</cp:lastPrinted>
  <dcterms:created xsi:type="dcterms:W3CDTF">2022-10-03T12:09:00Z</dcterms:created>
  <dcterms:modified xsi:type="dcterms:W3CDTF">2023-11-28T06:13:00Z</dcterms:modified>
</cp:coreProperties>
</file>