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A50B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E856D3">
      <w:pPr>
        <w:pStyle w:val="ConsPlusNormal"/>
        <w:ind w:right="510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r w:rsidR="00E674A7">
        <w:rPr>
          <w:rFonts w:ascii="Arial" w:hAnsi="Arial" w:cs="Arial"/>
        </w:rPr>
        <w:t>Калининская</w:t>
      </w:r>
      <w:r w:rsidR="00961803">
        <w:rPr>
          <w:rFonts w:ascii="Arial" w:hAnsi="Arial" w:cs="Arial"/>
        </w:rPr>
        <w:t xml:space="preserve"> </w:t>
      </w:r>
      <w:r w:rsidR="00E674A7">
        <w:rPr>
          <w:rFonts w:ascii="Arial" w:hAnsi="Arial" w:cs="Arial"/>
        </w:rPr>
        <w:t>основная</w:t>
      </w:r>
      <w:r w:rsidR="00F34A5F">
        <w:rPr>
          <w:rFonts w:ascii="Arial" w:hAnsi="Arial" w:cs="Arial"/>
        </w:rPr>
        <w:t xml:space="preserve"> общеобразовательная школа</w:t>
      </w:r>
      <w:r w:rsidR="00E674A7">
        <w:rPr>
          <w:rFonts w:ascii="Arial" w:hAnsi="Arial" w:cs="Arial"/>
        </w:rPr>
        <w:t xml:space="preserve"> им. Н.Н. Поликарпова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E674A7">
        <w:rPr>
          <w:rFonts w:ascii="Arial" w:hAnsi="Arial" w:cs="Arial"/>
        </w:rPr>
        <w:t>Калининская</w:t>
      </w:r>
      <w:r w:rsidR="00F34A5F" w:rsidRPr="008D5FA4">
        <w:rPr>
          <w:rFonts w:ascii="Arial" w:hAnsi="Arial" w:cs="Arial"/>
        </w:rPr>
        <w:t xml:space="preserve"> </w:t>
      </w:r>
      <w:r w:rsidR="00E856D3">
        <w:rPr>
          <w:rFonts w:ascii="Arial" w:hAnsi="Arial" w:cs="Arial"/>
        </w:rPr>
        <w:t>основная</w:t>
      </w:r>
      <w:r w:rsidR="00F34A5F" w:rsidRPr="008D5FA4">
        <w:rPr>
          <w:rFonts w:ascii="Arial" w:hAnsi="Arial" w:cs="Arial"/>
        </w:rPr>
        <w:t xml:space="preserve"> общеобразовательная школа</w:t>
      </w:r>
      <w:r w:rsidR="00E674A7">
        <w:rPr>
          <w:rFonts w:ascii="Arial" w:hAnsi="Arial" w:cs="Arial"/>
        </w:rPr>
        <w:t xml:space="preserve"> им. Н.Н. Поликарпова</w:t>
      </w:r>
      <w:r w:rsidR="008F4FF6" w:rsidRPr="008D5FA4">
        <w:rPr>
          <w:rFonts w:ascii="Arial" w:hAnsi="Arial" w:cs="Arial"/>
        </w:rPr>
        <w:t>»</w:t>
      </w:r>
      <w:r w:rsidR="00BC3D37">
        <w:rPr>
          <w:rFonts w:ascii="Arial" w:hAnsi="Arial" w:cs="Arial"/>
        </w:rPr>
        <w:t xml:space="preserve"> согласно приложению</w:t>
      </w:r>
      <w:r w:rsidR="008F4FF6" w:rsidRPr="008D5FA4">
        <w:rPr>
          <w:rFonts w:ascii="Arial" w:hAnsi="Arial" w:cs="Arial"/>
        </w:rPr>
        <w:t>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726DF3" w:rsidRDefault="00726DF3" w:rsidP="00726DF3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 исполняющий</w:t>
      </w:r>
      <w:r w:rsidRPr="00DF5D6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</w:p>
    <w:p w:rsidR="00726DF3" w:rsidRPr="00DF5D68" w:rsidRDefault="00726DF3" w:rsidP="00726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полномочия главы Ливенского района                                 В.А. Фирсов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BC3D37" w:rsidRPr="00540279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Изменения и дополнения </w:t>
      </w:r>
    </w:p>
    <w:p w:rsidR="00BC3D37" w:rsidRPr="0020736A" w:rsidRDefault="00BC3D37" w:rsidP="00BC3D37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9D74FE" w:rsidRDefault="009D74FE" w:rsidP="00BC3D37">
      <w:pPr>
        <w:jc w:val="center"/>
        <w:rPr>
          <w:b/>
          <w:sz w:val="36"/>
          <w:szCs w:val="36"/>
        </w:rPr>
      </w:pPr>
    </w:p>
    <w:p w:rsidR="00BC3D37" w:rsidRPr="009D74FE" w:rsidRDefault="00BC3D37" w:rsidP="00BC3D37">
      <w:pPr>
        <w:jc w:val="center"/>
        <w:rPr>
          <w:b/>
          <w:sz w:val="36"/>
          <w:szCs w:val="36"/>
        </w:rPr>
      </w:pPr>
      <w:r w:rsidRPr="009D74FE">
        <w:rPr>
          <w:b/>
          <w:sz w:val="36"/>
          <w:szCs w:val="36"/>
        </w:rPr>
        <w:t>«</w:t>
      </w:r>
      <w:r w:rsidR="00E674A7" w:rsidRPr="009D74FE">
        <w:rPr>
          <w:b/>
          <w:sz w:val="36"/>
          <w:szCs w:val="36"/>
        </w:rPr>
        <w:t>Калининская основная общеобразовательная школа им. Н.Н. Поликарпова</w:t>
      </w:r>
      <w:r w:rsidRPr="009D74FE">
        <w:rPr>
          <w:b/>
          <w:sz w:val="36"/>
          <w:szCs w:val="36"/>
        </w:rPr>
        <w:t>»</w:t>
      </w:r>
    </w:p>
    <w:p w:rsidR="00BC3D37" w:rsidRPr="009D74FE" w:rsidRDefault="00BC3D37" w:rsidP="00BC3D37">
      <w:pPr>
        <w:jc w:val="center"/>
        <w:rPr>
          <w:sz w:val="36"/>
          <w:szCs w:val="36"/>
        </w:rPr>
      </w:pPr>
    </w:p>
    <w:p w:rsidR="00BC3D37" w:rsidRDefault="00BC3D37" w:rsidP="00BC3D37"/>
    <w:p w:rsidR="00BC3D37" w:rsidRDefault="00BC3D37" w:rsidP="00BC3D37"/>
    <w:p w:rsidR="00BC3D37" w:rsidRDefault="00BC3D37" w:rsidP="00BC3D37"/>
    <w:p w:rsidR="00BC3D37" w:rsidRPr="00617BC8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Pr="00757B2E" w:rsidRDefault="00BC3D37" w:rsidP="00BC3D37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BC3D37" w:rsidRDefault="00BC3D37" w:rsidP="00BC3D3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757B2E">
        <w:rPr>
          <w:rFonts w:ascii="Times New Roman" w:hAnsi="Times New Roman" w:cs="Times New Roman"/>
        </w:rPr>
        <w:t xml:space="preserve"> год</w:t>
      </w:r>
    </w:p>
    <w:p w:rsidR="00BC3D37" w:rsidRDefault="00BC3D37" w:rsidP="00BC3D37">
      <w:pPr>
        <w:pStyle w:val="a6"/>
        <w:rPr>
          <w:rFonts w:ascii="Times New Roman" w:hAnsi="Times New Roman" w:cs="Times New Roman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Pr="002E7113" w:rsidRDefault="00BC3D37" w:rsidP="00BC3D37">
      <w:pPr>
        <w:pStyle w:val="a6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E7113">
        <w:rPr>
          <w:rFonts w:ascii="Arial" w:hAnsi="Arial" w:cs="Arial"/>
          <w:sz w:val="24"/>
          <w:szCs w:val="24"/>
        </w:rPr>
        <w:t xml:space="preserve">  </w:t>
      </w:r>
      <w:r w:rsidRPr="002E7113">
        <w:rPr>
          <w:rFonts w:ascii="Arial" w:eastAsia="Calibri" w:hAnsi="Arial" w:cs="Arial"/>
          <w:sz w:val="24"/>
          <w:szCs w:val="24"/>
        </w:rPr>
        <w:t>Внести в Устав Муниципального бюджетного общеобразовательного учреждения «</w:t>
      </w:r>
      <w:r w:rsidR="00E674A7" w:rsidRPr="00E674A7">
        <w:rPr>
          <w:rFonts w:ascii="Arial" w:hAnsi="Arial" w:cs="Arial"/>
          <w:sz w:val="24"/>
          <w:szCs w:val="24"/>
        </w:rPr>
        <w:t>Калининская основная общеобразовательная школа им</w:t>
      </w:r>
      <w:r w:rsidR="00E674A7">
        <w:rPr>
          <w:rFonts w:ascii="Arial" w:hAnsi="Arial" w:cs="Arial"/>
        </w:rPr>
        <w:t xml:space="preserve">. </w:t>
      </w:r>
      <w:r w:rsidR="00E674A7" w:rsidRPr="00E674A7">
        <w:rPr>
          <w:rFonts w:ascii="Arial" w:hAnsi="Arial" w:cs="Arial"/>
          <w:sz w:val="24"/>
          <w:szCs w:val="24"/>
        </w:rPr>
        <w:t>Н.Н.</w:t>
      </w:r>
      <w:r w:rsidR="00E674A7">
        <w:rPr>
          <w:rFonts w:ascii="Arial" w:hAnsi="Arial" w:cs="Arial"/>
        </w:rPr>
        <w:t xml:space="preserve"> </w:t>
      </w:r>
      <w:r w:rsidR="00E674A7" w:rsidRPr="00E674A7">
        <w:rPr>
          <w:rFonts w:ascii="Arial" w:hAnsi="Arial" w:cs="Arial"/>
          <w:sz w:val="24"/>
          <w:szCs w:val="24"/>
        </w:rPr>
        <w:t>Поликарпова</w:t>
      </w:r>
      <w:r w:rsidRPr="002E7113">
        <w:rPr>
          <w:rFonts w:ascii="Arial" w:eastAsia="Calibri" w:hAnsi="Arial" w:cs="Arial"/>
          <w:sz w:val="24"/>
          <w:szCs w:val="24"/>
        </w:rPr>
        <w:t>» следующие изменения и дополнения:</w:t>
      </w:r>
    </w:p>
    <w:p w:rsidR="00BC3D37" w:rsidRDefault="00BC3D37" w:rsidP="00BC3D37">
      <w:pPr>
        <w:pStyle w:val="a6"/>
        <w:jc w:val="both"/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</w:pPr>
      <w:r w:rsidRPr="004703C7">
        <w:rPr>
          <w:rFonts w:eastAsia="Calibri"/>
          <w:sz w:val="24"/>
          <w:szCs w:val="24"/>
        </w:rPr>
        <w:t xml:space="preserve">  </w:t>
      </w:r>
      <w:r w:rsidRPr="004703C7"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8803DF" w:rsidRDefault="008803DF" w:rsidP="008803DF">
      <w:pPr>
        <w:pStyle w:val="a7"/>
        <w:ind w:left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1. В Главе 1. ОБЩИЕ ПОЛОЖЕНИЯ.</w:t>
      </w:r>
    </w:p>
    <w:p w:rsidR="008803DF" w:rsidRDefault="008803DF" w:rsidP="008803DF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1.1. </w:t>
      </w:r>
      <w:r w:rsidRPr="004707ED">
        <w:rPr>
          <w:rFonts w:ascii="Arial" w:hAnsi="Arial" w:cs="Arial"/>
          <w:sz w:val="24"/>
          <w:szCs w:val="24"/>
        </w:rPr>
        <w:t>В пункте 1.</w:t>
      </w:r>
      <w:r w:rsidR="00E833BB">
        <w:rPr>
          <w:rFonts w:ascii="Arial" w:hAnsi="Arial" w:cs="Arial"/>
          <w:sz w:val="24"/>
          <w:szCs w:val="24"/>
        </w:rPr>
        <w:t>7</w:t>
      </w:r>
      <w:r w:rsidRPr="004707ED">
        <w:rPr>
          <w:rFonts w:ascii="Arial" w:hAnsi="Arial" w:cs="Arial"/>
          <w:sz w:val="24"/>
          <w:szCs w:val="24"/>
        </w:rPr>
        <w:t>. слова «Управление муниципального имущества администрации Ливенского района» заменить на слова «Управление муниципального имущества и земельных отношений администрации Ливенского района».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BC3D37" w:rsidRPr="00DD713D" w:rsidRDefault="008803DF" w:rsidP="008803DF">
      <w:pPr>
        <w:pStyle w:val="a7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2. </w:t>
      </w:r>
      <w:r w:rsidR="00BC3D37"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Главе 3. </w:t>
      </w:r>
      <w:r w:rsidR="00BC3D37"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ДЕЯТЕЛЬНОСТИ И УПРАВЛЕНИЕ УЧРЕЖДЕНИЕМ</w:t>
      </w:r>
      <w:r w:rsidR="00BC3D37" w:rsidRPr="002E7113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E856D3" w:rsidRDefault="00190F17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2</w:t>
      </w:r>
      <w:r w:rsidR="00BC3D37" w:rsidRPr="00BB6940">
        <w:rPr>
          <w:rFonts w:ascii="Arial" w:hAnsi="Arial" w:cs="Arial"/>
          <w:b/>
          <w:spacing w:val="-4"/>
          <w:sz w:val="24"/>
          <w:szCs w:val="24"/>
        </w:rPr>
        <w:t>.</w:t>
      </w:r>
      <w:r w:rsidR="00DD713D">
        <w:rPr>
          <w:rFonts w:ascii="Arial" w:hAnsi="Arial" w:cs="Arial"/>
          <w:b/>
          <w:spacing w:val="-4"/>
          <w:sz w:val="24"/>
          <w:szCs w:val="24"/>
        </w:rPr>
        <w:t>1</w:t>
      </w:r>
      <w:r w:rsidR="00BC3D37" w:rsidRPr="00BB6940">
        <w:rPr>
          <w:rFonts w:ascii="Arial" w:hAnsi="Arial" w:cs="Arial"/>
          <w:b/>
          <w:spacing w:val="-4"/>
          <w:sz w:val="24"/>
          <w:szCs w:val="24"/>
        </w:rPr>
        <w:t>.</w:t>
      </w:r>
      <w:r w:rsidR="00BC3D3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856D3" w:rsidRPr="00E856D3">
        <w:rPr>
          <w:rFonts w:ascii="Arial" w:hAnsi="Arial" w:cs="Arial"/>
          <w:spacing w:val="-4"/>
          <w:sz w:val="24"/>
          <w:szCs w:val="24"/>
        </w:rPr>
        <w:t xml:space="preserve">Пункт 3.2. </w:t>
      </w:r>
      <w:r w:rsidR="00E674A7">
        <w:rPr>
          <w:rFonts w:ascii="Arial" w:hAnsi="Arial" w:cs="Arial"/>
          <w:spacing w:val="-4"/>
          <w:sz w:val="24"/>
          <w:szCs w:val="24"/>
        </w:rPr>
        <w:t>дополнить абзацем следующего содержания</w:t>
      </w:r>
      <w:r w:rsidR="00E856D3" w:rsidRPr="00E856D3">
        <w:rPr>
          <w:rFonts w:ascii="Arial" w:hAnsi="Arial" w:cs="Arial"/>
          <w:spacing w:val="-4"/>
          <w:sz w:val="24"/>
          <w:szCs w:val="24"/>
        </w:rPr>
        <w:t>:</w:t>
      </w:r>
    </w:p>
    <w:p w:rsidR="00E856D3" w:rsidRPr="00E674A7" w:rsidRDefault="00E856D3" w:rsidP="00E674A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- программы дополнительного образования детей».</w:t>
      </w:r>
    </w:p>
    <w:p w:rsidR="00BC3D37" w:rsidRPr="00BB6940" w:rsidRDefault="00190F17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2</w:t>
      </w:r>
      <w:r w:rsidR="00E856D3" w:rsidRPr="00E856D3">
        <w:rPr>
          <w:rFonts w:ascii="Arial" w:hAnsi="Arial" w:cs="Arial"/>
          <w:b/>
          <w:spacing w:val="-4"/>
          <w:sz w:val="24"/>
          <w:szCs w:val="24"/>
        </w:rPr>
        <w:t>.2.</w:t>
      </w:r>
      <w:r w:rsidR="00E856D3">
        <w:rPr>
          <w:rFonts w:ascii="Arial" w:hAnsi="Arial" w:cs="Arial"/>
          <w:spacing w:val="-4"/>
          <w:sz w:val="24"/>
          <w:szCs w:val="24"/>
        </w:rPr>
        <w:t xml:space="preserve"> </w:t>
      </w:r>
      <w:r w:rsidR="00DD713D">
        <w:rPr>
          <w:rFonts w:ascii="Arial" w:hAnsi="Arial" w:cs="Arial"/>
          <w:spacing w:val="-4"/>
          <w:sz w:val="24"/>
          <w:szCs w:val="24"/>
        </w:rPr>
        <w:t>Абзац</w:t>
      </w:r>
      <w:r w:rsidR="008C2804">
        <w:rPr>
          <w:rFonts w:ascii="Arial" w:hAnsi="Arial" w:cs="Arial"/>
          <w:spacing w:val="-4"/>
          <w:sz w:val="24"/>
          <w:szCs w:val="24"/>
        </w:rPr>
        <w:t xml:space="preserve"> 8 пункта 3.3. изложить в новой редакции:</w:t>
      </w:r>
    </w:p>
    <w:p w:rsidR="00BC3D37" w:rsidRDefault="00BC3D37" w:rsidP="00BC3D3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6" w:history="1">
        <w:r w:rsidRPr="00AC2F3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AC2F33">
        <w:rPr>
          <w:rFonts w:ascii="Arial" w:hAnsi="Arial" w:cs="Arial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</w:t>
      </w:r>
      <w:r>
        <w:rPr>
          <w:rFonts w:ascii="Arial" w:hAnsi="Arial" w:cs="Arial"/>
          <w:sz w:val="24"/>
          <w:szCs w:val="24"/>
        </w:rPr>
        <w:t>образовательных</w:t>
      </w:r>
      <w:r w:rsidR="00E674A7">
        <w:rPr>
          <w:rFonts w:ascii="Arial" w:hAnsi="Arial" w:cs="Arial"/>
          <w:sz w:val="24"/>
          <w:szCs w:val="24"/>
        </w:rPr>
        <w:t xml:space="preserve"> программ </w:t>
      </w:r>
      <w:r w:rsidR="00DE4BAF" w:rsidRPr="00AF43F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бюджетного общеобразовательного учреждения </w:t>
      </w:r>
      <w:r w:rsidR="00E674A7" w:rsidRPr="002E7113">
        <w:rPr>
          <w:rFonts w:ascii="Arial" w:eastAsia="Calibri" w:hAnsi="Arial" w:cs="Arial"/>
          <w:sz w:val="24"/>
          <w:szCs w:val="24"/>
        </w:rPr>
        <w:t>«</w:t>
      </w:r>
      <w:r w:rsidR="00E674A7" w:rsidRPr="00E674A7">
        <w:rPr>
          <w:rFonts w:ascii="Arial" w:hAnsi="Arial" w:cs="Arial"/>
          <w:sz w:val="24"/>
          <w:szCs w:val="24"/>
        </w:rPr>
        <w:t>Калининская основная общеобразовательная школа им</w:t>
      </w:r>
      <w:r w:rsidR="00E674A7">
        <w:rPr>
          <w:rFonts w:ascii="Arial" w:hAnsi="Arial" w:cs="Arial"/>
        </w:rPr>
        <w:t xml:space="preserve">. </w:t>
      </w:r>
      <w:r w:rsidR="00E674A7" w:rsidRPr="00E674A7">
        <w:rPr>
          <w:rFonts w:ascii="Arial" w:hAnsi="Arial" w:cs="Arial"/>
          <w:sz w:val="24"/>
          <w:szCs w:val="24"/>
        </w:rPr>
        <w:t>Н.Н.</w:t>
      </w:r>
      <w:r w:rsidR="00E674A7">
        <w:rPr>
          <w:rFonts w:ascii="Arial" w:hAnsi="Arial" w:cs="Arial"/>
        </w:rPr>
        <w:t xml:space="preserve"> </w:t>
      </w:r>
      <w:r w:rsidR="00E674A7" w:rsidRPr="00E674A7">
        <w:rPr>
          <w:rFonts w:ascii="Arial" w:hAnsi="Arial" w:cs="Arial"/>
          <w:sz w:val="24"/>
          <w:szCs w:val="24"/>
        </w:rPr>
        <w:t>Поликарпова</w:t>
      </w:r>
      <w:r w:rsidR="008C2804">
        <w:rPr>
          <w:rFonts w:ascii="Arial" w:hAnsi="Arial" w:cs="Arial"/>
          <w:sz w:val="24"/>
          <w:szCs w:val="24"/>
        </w:rPr>
        <w:t>».</w:t>
      </w:r>
    </w:p>
    <w:p w:rsidR="00E856D3" w:rsidRDefault="00190F17" w:rsidP="00E856D3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856D3" w:rsidRPr="00E856D3">
        <w:rPr>
          <w:rFonts w:ascii="Arial" w:hAnsi="Arial" w:cs="Arial"/>
          <w:b/>
          <w:sz w:val="24"/>
          <w:szCs w:val="24"/>
        </w:rPr>
        <w:t>.3.</w:t>
      </w:r>
      <w:r w:rsidR="00E856D3">
        <w:rPr>
          <w:rFonts w:ascii="Arial" w:hAnsi="Arial" w:cs="Arial"/>
          <w:sz w:val="24"/>
          <w:szCs w:val="24"/>
        </w:rPr>
        <w:t xml:space="preserve"> Абзац 11 пункта 3.3. изложить в новой редакции:</w:t>
      </w:r>
    </w:p>
    <w:p w:rsidR="00E856D3" w:rsidRPr="00E856D3" w:rsidRDefault="00E856D3" w:rsidP="00E856D3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</w:t>
      </w:r>
      <w:r w:rsidRPr="00AC2F33">
        <w:rPr>
          <w:rFonts w:ascii="Arial" w:hAnsi="Arial" w:cs="Arial"/>
          <w:spacing w:val="-4"/>
          <w:sz w:val="24"/>
          <w:szCs w:val="24"/>
        </w:rPr>
        <w:t>»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5305E1" w:rsidRPr="00FD63DD" w:rsidRDefault="00190F17" w:rsidP="005305E1">
      <w:pPr>
        <w:pStyle w:val="a7"/>
        <w:spacing w:after="0"/>
        <w:ind w:lef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5305E1" w:rsidRPr="00FD63D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D317CF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="005305E1" w:rsidRPr="00FD63D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5305E1"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Пункт 3.3 дополнить абзацами следующего содержания: </w:t>
      </w:r>
    </w:p>
    <w:p w:rsidR="005305E1" w:rsidRPr="00FD63DD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4"/>
        </w:rPr>
      </w:pPr>
      <w:r w:rsidRPr="00FD63DD">
        <w:rPr>
          <w:rFonts w:ascii="Arial" w:hAnsi="Arial" w:cs="Arial"/>
          <w:shd w:val="clear" w:color="auto" w:fill="FFFFFF"/>
        </w:rPr>
        <w:t>«</w:t>
      </w: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разработка и утверждение по согласованию с учредителем программы развития образовательной организации</w:t>
      </w:r>
      <w:r w:rsidRPr="00FD63DD">
        <w:rPr>
          <w:rFonts w:ascii="Arial" w:hAnsi="Arial" w:cs="Arial"/>
          <w:spacing w:val="-4"/>
        </w:rPr>
        <w:t>;</w:t>
      </w:r>
    </w:p>
    <w:p w:rsidR="005305E1" w:rsidRPr="00FD63DD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D63DD">
        <w:rPr>
          <w:rFonts w:ascii="Arial" w:hAnsi="Arial" w:cs="Arial"/>
          <w:spacing w:val="-4"/>
          <w:sz w:val="24"/>
          <w:szCs w:val="24"/>
        </w:rPr>
        <w:t xml:space="preserve">- </w:t>
      </w:r>
      <w:r w:rsidRPr="00FD63DD">
        <w:rPr>
          <w:rFonts w:ascii="Arial" w:hAnsi="Arial" w:cs="Arial"/>
          <w:sz w:val="24"/>
          <w:szCs w:val="24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r w:rsidRPr="00FD63DD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FD63DD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FD63DD">
        <w:rPr>
          <w:rFonts w:ascii="Arial" w:hAnsi="Arial" w:cs="Arial"/>
          <w:spacing w:val="-4"/>
          <w:sz w:val="24"/>
          <w:szCs w:val="24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</w:t>
      </w:r>
      <w:r>
        <w:rPr>
          <w:rFonts w:ascii="Arial" w:hAnsi="Arial" w:cs="Arial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содействие добровольческой (волонтерской) деятельности обучающихся, их участи</w:t>
      </w:r>
      <w:r w:rsidR="007B0B7C">
        <w:rPr>
          <w:rFonts w:ascii="Arial" w:hAnsi="Arial" w:cs="Arial"/>
        </w:rPr>
        <w:t>е в общественно полезном труде»;</w:t>
      </w:r>
    </w:p>
    <w:p w:rsidR="007B0B7C" w:rsidRDefault="007B0B7C" w:rsidP="00AF43FE">
      <w:pPr>
        <w:widowControl w:val="0"/>
        <w:tabs>
          <w:tab w:val="left" w:pos="1527"/>
        </w:tabs>
        <w:autoSpaceDE w:val="0"/>
        <w:autoSpaceDN w:val="0"/>
        <w:spacing w:before="3"/>
        <w:ind w:right="115" w:firstLine="567"/>
        <w:jc w:val="both"/>
        <w:rPr>
          <w:rFonts w:ascii="Arial" w:hAnsi="Arial" w:cs="Arial"/>
          <w:color w:val="000000" w:themeColor="text1"/>
        </w:rPr>
      </w:pPr>
      <w:r w:rsidRPr="007B0B7C"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 w:themeColor="text1"/>
        </w:rPr>
        <w:t>о</w:t>
      </w:r>
      <w:r w:rsidRPr="007B0B7C">
        <w:rPr>
          <w:rFonts w:ascii="Arial" w:hAnsi="Arial" w:cs="Arial"/>
          <w:color w:val="000000" w:themeColor="text1"/>
        </w:rPr>
        <w:t>бразовательные программы реализуются Учреждением как самостоятельно, так и посредс</w:t>
      </w:r>
      <w:r>
        <w:rPr>
          <w:rFonts w:ascii="Arial" w:hAnsi="Arial" w:cs="Arial"/>
          <w:color w:val="000000" w:themeColor="text1"/>
        </w:rPr>
        <w:t>твом сетевых форм их реализации;</w:t>
      </w:r>
    </w:p>
    <w:p w:rsidR="007B0B7C" w:rsidRPr="007B0B7C" w:rsidRDefault="007B0B7C" w:rsidP="00AF43FE">
      <w:pPr>
        <w:pStyle w:val="a7"/>
        <w:widowControl w:val="0"/>
        <w:tabs>
          <w:tab w:val="left" w:pos="1480"/>
        </w:tabs>
        <w:autoSpaceDE w:val="0"/>
        <w:autoSpaceDN w:val="0"/>
        <w:spacing w:after="0" w:line="240" w:lineRule="auto"/>
        <w:ind w:left="0" w:right="113" w:firstLine="567"/>
        <w:contextualSpacing w:val="0"/>
        <w:jc w:val="both"/>
        <w:rPr>
          <w:color w:val="FF0000"/>
          <w:sz w:val="28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Pr="007B0B7C">
        <w:rPr>
          <w:rFonts w:ascii="Arial" w:hAnsi="Arial" w:cs="Arial"/>
          <w:color w:val="000000" w:themeColor="text1"/>
          <w:sz w:val="24"/>
          <w:szCs w:val="24"/>
        </w:rPr>
        <w:t>бразовательная деятельность организуется в соответствии с расписанием учебных занятий, которое определяется Учреждением.</w:t>
      </w:r>
    </w:p>
    <w:p w:rsidR="007B0B7C" w:rsidRPr="007B0B7C" w:rsidRDefault="007B0B7C" w:rsidP="00AF43FE">
      <w:pPr>
        <w:pStyle w:val="a7"/>
        <w:widowControl w:val="0"/>
        <w:tabs>
          <w:tab w:val="left" w:pos="1315"/>
        </w:tabs>
        <w:autoSpaceDE w:val="0"/>
        <w:autoSpaceDN w:val="0"/>
        <w:spacing w:after="0" w:line="240" w:lineRule="auto"/>
        <w:ind w:left="0" w:right="105" w:firstLine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r w:rsidRPr="007B0B7C">
        <w:rPr>
          <w:rFonts w:ascii="Arial" w:hAnsi="Arial" w:cs="Arial"/>
          <w:color w:val="000000" w:themeColor="text1"/>
          <w:sz w:val="24"/>
          <w:szCs w:val="24"/>
        </w:rPr>
        <w:t xml:space="preserve">чебный год в Учреждении начинается 1 сентября и заканчивается в </w:t>
      </w:r>
      <w:r w:rsidRPr="007B0B7C">
        <w:rPr>
          <w:rFonts w:ascii="Arial" w:hAnsi="Arial" w:cs="Arial"/>
          <w:color w:val="000000" w:themeColor="text1"/>
          <w:sz w:val="24"/>
          <w:szCs w:val="24"/>
        </w:rPr>
        <w:lastRenderedPageBreak/>
        <w:t>соответствии с учебным планом соответствующей образовательной программы и календарным учебным графиком. В процессе освоения образовательных программ учащимся предоставляются каникулы. Сроки начала и окончания каникул определяются Учреждением самостоятельно.</w:t>
      </w:r>
    </w:p>
    <w:p w:rsidR="005A3B0A" w:rsidRDefault="00190F17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A3B0A" w:rsidRPr="005A3B0A">
        <w:rPr>
          <w:rFonts w:ascii="Arial" w:hAnsi="Arial" w:cs="Arial"/>
          <w:b/>
        </w:rPr>
        <w:t>.</w:t>
      </w:r>
      <w:r w:rsidR="00D317CF">
        <w:rPr>
          <w:rFonts w:ascii="Arial" w:hAnsi="Arial" w:cs="Arial"/>
          <w:b/>
        </w:rPr>
        <w:t>5</w:t>
      </w:r>
      <w:r w:rsidR="005A3B0A" w:rsidRPr="005A3B0A">
        <w:rPr>
          <w:rFonts w:ascii="Arial" w:hAnsi="Arial" w:cs="Arial"/>
          <w:b/>
        </w:rPr>
        <w:t xml:space="preserve">. </w:t>
      </w:r>
      <w:r w:rsidR="005A3B0A" w:rsidRPr="005A3B0A">
        <w:rPr>
          <w:rFonts w:ascii="Arial" w:hAnsi="Arial" w:cs="Arial"/>
        </w:rPr>
        <w:t>Пункт 3.10.</w:t>
      </w:r>
      <w:r w:rsidR="005A3B0A">
        <w:rPr>
          <w:rFonts w:ascii="Arial" w:hAnsi="Arial" w:cs="Arial"/>
          <w:b/>
        </w:rPr>
        <w:t xml:space="preserve"> </w:t>
      </w:r>
      <w:r w:rsidR="005A3B0A" w:rsidRPr="005A3B0A">
        <w:rPr>
          <w:rFonts w:ascii="Arial" w:hAnsi="Arial" w:cs="Arial"/>
        </w:rPr>
        <w:t>дополнить абзацем следующего содержания:</w:t>
      </w:r>
    </w:p>
    <w:p w:rsidR="005A3B0A" w:rsidRDefault="005A3B0A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«- Управляющий совет».</w:t>
      </w:r>
    </w:p>
    <w:p w:rsidR="008803DF" w:rsidRDefault="00190F17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803DF" w:rsidRPr="008803DF">
        <w:rPr>
          <w:rFonts w:ascii="Arial" w:hAnsi="Arial" w:cs="Arial"/>
          <w:b/>
        </w:rPr>
        <w:t>.</w:t>
      </w:r>
      <w:r w:rsidR="00D317CF">
        <w:rPr>
          <w:rFonts w:ascii="Arial" w:hAnsi="Arial" w:cs="Arial"/>
          <w:b/>
        </w:rPr>
        <w:t>6</w:t>
      </w:r>
      <w:bookmarkStart w:id="0" w:name="_GoBack"/>
      <w:bookmarkEnd w:id="0"/>
      <w:r w:rsidR="008803DF" w:rsidRPr="008803DF">
        <w:rPr>
          <w:rFonts w:ascii="Arial" w:hAnsi="Arial" w:cs="Arial"/>
          <w:b/>
        </w:rPr>
        <w:t>.</w:t>
      </w:r>
      <w:r w:rsidR="008803DF">
        <w:rPr>
          <w:rFonts w:ascii="Arial" w:hAnsi="Arial" w:cs="Arial"/>
        </w:rPr>
        <w:t xml:space="preserve"> Пункт 3.10. дополнить абзацем следующего содержания: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«Управляющий совет Учреждения: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Управляющий совет - это внутришкольный коллегиальный орган, имеющий управленческие полномочия по решению ряда важных вопросов развития и функционирования Учреждения;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Управляющий совет формируется в составе не менее 9 членов с использованием процедур выборов, назначения и кооптации. Директор Учреждения входит в состав Управляющего совета по должности.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Срок полномочий Управляющего совета – 2 года; сроки выборов в Управляющий совет назначаются приказом директора Учреждения.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Избираемыми членами Управляющего совета являются: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>- представители родителей (законных представителей) обучающихся всех уровней общего образования, которые избираются простым большинством голосов общим собранием родителей (законных представителей) обучающихся всех классов. По итогам выборов в состав Управляющего совета входят:1 представитель родителей начальной школы, 1 представит</w:t>
      </w:r>
      <w:r>
        <w:rPr>
          <w:rFonts w:ascii="Arial" w:hAnsi="Arial" w:cs="Arial"/>
        </w:rPr>
        <w:t xml:space="preserve">ель от родителей </w:t>
      </w:r>
      <w:r w:rsidR="007B0B7C" w:rsidRPr="007B0B7C">
        <w:rPr>
          <w:rFonts w:ascii="Arial" w:hAnsi="Arial" w:cs="Arial"/>
          <w:color w:val="000000" w:themeColor="text1"/>
        </w:rPr>
        <w:t>основной</w:t>
      </w:r>
      <w:r w:rsidRPr="007B0B7C">
        <w:rPr>
          <w:rFonts w:ascii="Arial" w:hAnsi="Arial" w:cs="Arial"/>
          <w:color w:val="000000" w:themeColor="text1"/>
        </w:rPr>
        <w:t xml:space="preserve"> школы;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- представители обучающихся 8-9 классов, которые избираются на собрании обучающихся, простым большинством голосов. Общее количество членов Управляющего совета, из числа обучающихся, составляет не менее 2 человек;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- представители работников Учреждения, которые избираются общим собранием работников Учреждения простым большинством голосов. Общая численность членов Управляющего совета из числа работников школы составляет не менее 3 человек.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Порядок голосования (тайное или открытое) утверждает каждое из вышеперечисленных собраний.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Предложения кандидатур на включение в члены Управляющего совета путем кооптации могут быть сделаны членами Совета, другими гражданами из числа родителей (законных представителей) обучающихся, а также любыми заинтересованными юридическими лицами, государственными и муниципальными органами, в том числе органами управления образованием. Допускается самовыдвижение кандидатов в члены Управляющего совета. Предложения вносятся в письменной форме. В любом случае требуется предварительное (до решения вопроса) согласие кандидата на включение его в состав Управляющего совета посредством процедуры кооптации.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>В качестве кандидата для кооптации могут быть предложены лица, окончившие Учреждение, представители организаций культуры, науки, образования, коммерческих и некоммерческих организаций, работодатели (их представители), чья деятельность прямо или косвенно связана с Учреждением или территорией, на которой оно расположено, лица, известные своей культурной, научной, общественной (в том числе благотворительной) деятел</w:t>
      </w:r>
      <w:r>
        <w:rPr>
          <w:rFonts w:ascii="Arial" w:hAnsi="Arial" w:cs="Arial"/>
        </w:rPr>
        <w:t>ьностью.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Кооптация в члены Управляющего совета производится только на заседании Управляющего совета при кворуме не менее половины списочного состава членов Управляющего совета тайным голосованием;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Управляющий совет возглавляет Председатель, избираемый на 2 года тайным голосованием из числа членов Управляющего совета простым </w:t>
      </w:r>
      <w:r w:rsidRPr="008803DF">
        <w:rPr>
          <w:rFonts w:ascii="Arial" w:hAnsi="Arial" w:cs="Arial"/>
        </w:rPr>
        <w:lastRenderedPageBreak/>
        <w:t>большинством голосов от числа присутствующих на заседании членов Управляющего совета. Обучающиеся и директор Учреждения, заместитель директора, педагоги не могут быть избраны Председател</w:t>
      </w:r>
      <w:r>
        <w:rPr>
          <w:rFonts w:ascii="Arial" w:hAnsi="Arial" w:cs="Arial"/>
        </w:rPr>
        <w:t>ем Управляющего совета.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В случае отсутствия Председателя Управляющего совета его функции выполняет его заместитель, избираемый в порядке, установленном для избрания Председателя Управляющего совета;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Из членов Управляющего совета избирается секретарь, который организует работу Управляющего совета, извещает членов Управляющего совета о дате, времени и месте заседания Управляющего совета не менее чем за неделю до его проведения, ведет протоколы заседаний Управляющего совета;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Заседания Управляющего совета проводятся не реже одного раза в год. Внеочередное заседание Управляющего совета может созываться по инициативе председателя Управляющего Совета, а также по требованию не менее 1/3 от общего числа членов Управляющего совета;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К компетенции Управляющего совета относится: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1) содействие созданию в Учреждении оптимальных условий и форм организации образовательного процесса;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2) финансово-экономическое содействие работе Учреждения за счет рационального использования выделяемых Учреждению бюджетных средств, доходов от собственной приносящей доход деятельности и привлечения средств из внебюджетных источников;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3) обеспечение прозрачности привлекаемых и расходуемых финансовых и материальных средств;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4) контроль за качеством и безопасностью условий обучения и воспитания в Учреждении;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5) содействие привлечению внебюджетных средств для обеспечения деятельности и развития Учреждения;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6) внесение предложений по составлению плана </w:t>
      </w:r>
      <w:proofErr w:type="spellStart"/>
      <w:r w:rsidRPr="008803DF">
        <w:rPr>
          <w:rFonts w:ascii="Arial" w:hAnsi="Arial" w:cs="Arial"/>
        </w:rPr>
        <w:t>финансовохозяйственной</w:t>
      </w:r>
      <w:proofErr w:type="spellEnd"/>
      <w:r w:rsidRPr="008803DF">
        <w:rPr>
          <w:rFonts w:ascii="Arial" w:hAnsi="Arial" w:cs="Arial"/>
        </w:rPr>
        <w:t xml:space="preserve"> деятельности Учреждения; </w:t>
      </w:r>
    </w:p>
    <w:p w:rsidR="00A251E9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7) представление интересов Учреждения в рамках своих полномочий в государственных, муниципальных, общественных и иных организациях; 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>8) формирование постоянных и временных комиссий в период между заседаниями для подготовки материалов к заседаниям Управляющего совета, выработки проектов постановлений и выполнения функций Управляющего совета; 9) утверждение отчета директора Учреждения по итогам учебного и финансово</w:t>
      </w:r>
      <w:r w:rsidR="00AF43FE">
        <w:rPr>
          <w:rFonts w:ascii="Arial" w:hAnsi="Arial" w:cs="Arial"/>
        </w:rPr>
        <w:t>го года.</w:t>
      </w:r>
    </w:p>
    <w:p w:rsid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 xml:space="preserve"> Решения Управляющего совета, принятые в соответствии с его компетенцией, являются обязательными для всех работников Учреждения, обучающихся, их родителей (законных представителей). Решения Управляющего совета принимаются большинством голосов, присутствующих на заседании членов Управляющего совета и оформляются протоколом. Решения Управляющего совета считаются правомочными, если на заседании Управляющего совета присутствовало не менее половины его членов. </w:t>
      </w:r>
    </w:p>
    <w:p w:rsidR="008803DF" w:rsidRPr="008803DF" w:rsidRDefault="008803DF" w:rsidP="00880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03DF">
        <w:rPr>
          <w:rFonts w:ascii="Arial" w:hAnsi="Arial" w:cs="Arial"/>
        </w:rPr>
        <w:t>Управляющий совет в лице его председателя может выступать в рамках своих полномочий от имени Учреждения перед любыми лицами и в любых формах, не противоречащих закону, в том числе имеет право обращаться в органы государственной власти, органы местного самоуправления с заявл</w:t>
      </w:r>
      <w:r>
        <w:rPr>
          <w:rFonts w:ascii="Arial" w:hAnsi="Arial" w:cs="Arial"/>
        </w:rPr>
        <w:t>ениями, предложениями, жалобами».</w:t>
      </w:r>
    </w:p>
    <w:p w:rsidR="005D6C9C" w:rsidRPr="007B0B7C" w:rsidRDefault="005D6C9C" w:rsidP="007B0B7C">
      <w:pPr>
        <w:jc w:val="both"/>
        <w:rPr>
          <w:rFonts w:ascii="Arial" w:hAnsi="Arial" w:cs="Arial"/>
          <w:color w:val="FF0000"/>
        </w:rPr>
      </w:pPr>
    </w:p>
    <w:sectPr w:rsidR="005D6C9C" w:rsidRPr="007B0B7C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69DD"/>
    <w:multiLevelType w:val="multilevel"/>
    <w:tmpl w:val="D42C38EA"/>
    <w:lvl w:ilvl="0">
      <w:start w:val="3"/>
      <w:numFmt w:val="decimal"/>
      <w:lvlText w:val="%1"/>
      <w:lvlJc w:val="left"/>
      <w:pPr>
        <w:ind w:left="100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3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5E95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748CA"/>
    <w:rsid w:val="001758F6"/>
    <w:rsid w:val="001865B7"/>
    <w:rsid w:val="00190159"/>
    <w:rsid w:val="00190C83"/>
    <w:rsid w:val="00190F17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05D"/>
    <w:rsid w:val="00527DD5"/>
    <w:rsid w:val="005305E1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3B0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D6C9C"/>
    <w:rsid w:val="005E1708"/>
    <w:rsid w:val="005E177C"/>
    <w:rsid w:val="005E18C3"/>
    <w:rsid w:val="005E254B"/>
    <w:rsid w:val="005E3372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6DF3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0B7C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2F2D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3DF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5704"/>
    <w:rsid w:val="008B735C"/>
    <w:rsid w:val="008C0AC9"/>
    <w:rsid w:val="008C1902"/>
    <w:rsid w:val="008C1995"/>
    <w:rsid w:val="008C2090"/>
    <w:rsid w:val="008C2804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56D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1B6"/>
    <w:rsid w:val="009D2FB2"/>
    <w:rsid w:val="009D6BDC"/>
    <w:rsid w:val="009D732F"/>
    <w:rsid w:val="009D74FE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15068"/>
    <w:rsid w:val="00A20F01"/>
    <w:rsid w:val="00A21C79"/>
    <w:rsid w:val="00A23B35"/>
    <w:rsid w:val="00A251AD"/>
    <w:rsid w:val="00A251E9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46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6E4B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43FE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2BB6"/>
    <w:rsid w:val="00B63B53"/>
    <w:rsid w:val="00B6421D"/>
    <w:rsid w:val="00B665F2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3D37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17CF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13D"/>
    <w:rsid w:val="00DD7FC1"/>
    <w:rsid w:val="00DE188E"/>
    <w:rsid w:val="00DE1A23"/>
    <w:rsid w:val="00DE2472"/>
    <w:rsid w:val="00DE4BAF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20FE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2702"/>
    <w:rsid w:val="00E4398B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4A7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3BB"/>
    <w:rsid w:val="00E83780"/>
    <w:rsid w:val="00E850F5"/>
    <w:rsid w:val="00E856D3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3D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3D37"/>
  </w:style>
  <w:style w:type="paragraph" w:styleId="a7">
    <w:name w:val="List Paragraph"/>
    <w:basedOn w:val="a"/>
    <w:uiPriority w:val="1"/>
    <w:qFormat/>
    <w:rsid w:val="00BC3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00C365AD95D4F337F291FF8B56D247A75CE4039429AA0AB85FEA34582F98BA237D811334DD97099E8FE86AA40BD4C9093A4595E33C0C9X1p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2023-10-19T11:48:00Z</cp:lastPrinted>
  <dcterms:created xsi:type="dcterms:W3CDTF">2023-10-20T13:33:00Z</dcterms:created>
  <dcterms:modified xsi:type="dcterms:W3CDTF">2023-10-24T11:10:00Z</dcterms:modified>
</cp:coreProperties>
</file>