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20C" w:rsidRPr="004E3FD1" w:rsidRDefault="006F120C" w:rsidP="006F120C">
      <w:pPr>
        <w:spacing w:after="200" w:line="276" w:lineRule="auto"/>
        <w:rPr>
          <w:b/>
        </w:rPr>
      </w:pPr>
      <w:bookmarkStart w:id="0" w:name="_GoBack"/>
      <w:bookmarkEnd w:id="0"/>
      <w:r w:rsidRPr="004E3FD1">
        <w:rPr>
          <w:b/>
        </w:rPr>
        <w:t>РОССИЙСКАЯ</w:t>
      </w:r>
      <w:r w:rsidRPr="004E3FD1">
        <w:rPr>
          <w:rFonts w:eastAsia="Arial"/>
          <w:b/>
        </w:rPr>
        <w:t xml:space="preserve"> </w:t>
      </w:r>
      <w:r w:rsidRPr="004E3FD1">
        <w:rPr>
          <w:b/>
        </w:rPr>
        <w:t>ФЕДЕРАЦИЯ</w:t>
      </w:r>
    </w:p>
    <w:p w:rsidR="006F120C" w:rsidRPr="004E3FD1" w:rsidRDefault="006F120C" w:rsidP="006F120C">
      <w:pPr>
        <w:rPr>
          <w:b/>
        </w:rPr>
      </w:pPr>
      <w:r w:rsidRPr="004E3FD1">
        <w:rPr>
          <w:b/>
        </w:rPr>
        <w:t>ОРЛОВСКАЯ</w:t>
      </w:r>
      <w:r w:rsidRPr="004E3FD1">
        <w:rPr>
          <w:rFonts w:eastAsia="Arial"/>
          <w:b/>
        </w:rPr>
        <w:t xml:space="preserve"> </w:t>
      </w:r>
      <w:r w:rsidRPr="004E3FD1">
        <w:rPr>
          <w:b/>
        </w:rPr>
        <w:t>ОБЛАСТЬ ЛИВЕНСКИЙ РАЙОН</w:t>
      </w:r>
    </w:p>
    <w:p w:rsidR="006F120C" w:rsidRPr="004E3FD1" w:rsidRDefault="006F120C" w:rsidP="006F120C">
      <w:pPr>
        <w:rPr>
          <w:b/>
        </w:rPr>
      </w:pPr>
    </w:p>
    <w:p w:rsidR="006F120C" w:rsidRPr="004E3FD1" w:rsidRDefault="006F120C" w:rsidP="006F120C">
      <w:pPr>
        <w:rPr>
          <w:b/>
        </w:rPr>
      </w:pPr>
      <w:r w:rsidRPr="004E3FD1">
        <w:rPr>
          <w:rFonts w:eastAsia="Arial"/>
          <w:b/>
        </w:rPr>
        <w:t xml:space="preserve">   </w:t>
      </w:r>
      <w:r>
        <w:rPr>
          <w:rFonts w:eastAsia="Arial"/>
          <w:b/>
        </w:rPr>
        <w:tab/>
      </w:r>
      <w:r w:rsidRPr="004E3FD1">
        <w:rPr>
          <w:rFonts w:eastAsia="Arial"/>
          <w:b/>
        </w:rPr>
        <w:t xml:space="preserve">   </w:t>
      </w:r>
      <w:r>
        <w:rPr>
          <w:rFonts w:eastAsia="Arial"/>
          <w:b/>
        </w:rPr>
        <w:t xml:space="preserve">СЕРГИЕВСКИЙ </w:t>
      </w:r>
      <w:r w:rsidRPr="004E3FD1">
        <w:rPr>
          <w:rFonts w:eastAsia="Arial"/>
          <w:b/>
        </w:rPr>
        <w:t xml:space="preserve">  СЕЛЬСКИЙ </w:t>
      </w:r>
      <w:r w:rsidRPr="004E3FD1">
        <w:rPr>
          <w:b/>
        </w:rPr>
        <w:t>СОВЕТ</w:t>
      </w:r>
      <w:r w:rsidRPr="004E3FD1">
        <w:rPr>
          <w:rFonts w:eastAsia="Arial"/>
          <w:b/>
        </w:rPr>
        <w:t xml:space="preserve"> </w:t>
      </w:r>
      <w:r w:rsidRPr="004E3FD1">
        <w:rPr>
          <w:b/>
        </w:rPr>
        <w:t>НАРОДНЫХ</w:t>
      </w:r>
      <w:r w:rsidRPr="004E3FD1">
        <w:rPr>
          <w:rFonts w:eastAsia="Arial"/>
          <w:b/>
        </w:rPr>
        <w:t xml:space="preserve"> Д</w:t>
      </w:r>
      <w:r w:rsidRPr="004E3FD1">
        <w:rPr>
          <w:b/>
        </w:rPr>
        <w:t>ЕПУТАТОВ</w:t>
      </w:r>
    </w:p>
    <w:p w:rsidR="006F120C" w:rsidRPr="004E3FD1" w:rsidRDefault="006F120C" w:rsidP="006F120C">
      <w:pPr>
        <w:rPr>
          <w:b/>
        </w:rPr>
      </w:pPr>
      <w:r w:rsidRPr="004E3FD1">
        <w:rPr>
          <w:b/>
        </w:rPr>
        <w:t xml:space="preserve"> </w:t>
      </w:r>
    </w:p>
    <w:p w:rsidR="006F120C" w:rsidRPr="004E3FD1" w:rsidRDefault="006F120C" w:rsidP="006F120C">
      <w:r w:rsidRPr="004E3FD1">
        <w:rPr>
          <w:b/>
        </w:rPr>
        <w:t>РЕШЕНИЕ</w:t>
      </w:r>
    </w:p>
    <w:p w:rsidR="006F120C" w:rsidRPr="004E3FD1" w:rsidRDefault="006F120C" w:rsidP="006F120C"/>
    <w:p w:rsidR="006F120C" w:rsidRPr="006F120C" w:rsidRDefault="006F120C" w:rsidP="006F120C">
      <w:pPr>
        <w:snapToGrid w:val="0"/>
        <w:jc w:val="both"/>
        <w:rPr>
          <w:rFonts w:eastAsia="Arial"/>
          <w:sz w:val="24"/>
        </w:rPr>
      </w:pPr>
      <w:r w:rsidRPr="006F120C">
        <w:rPr>
          <w:rFonts w:eastAsia="Arial"/>
          <w:sz w:val="24"/>
        </w:rPr>
        <w:t xml:space="preserve">21 ноября  </w:t>
      </w:r>
      <w:r w:rsidRPr="006F120C">
        <w:rPr>
          <w:sz w:val="24"/>
        </w:rPr>
        <w:t>2025 г.</w:t>
      </w:r>
      <w:r w:rsidRPr="006F120C">
        <w:rPr>
          <w:rFonts w:eastAsia="Arial"/>
          <w:sz w:val="24"/>
        </w:rPr>
        <w:t xml:space="preserve">                                                                         № 52/170-СС</w:t>
      </w:r>
    </w:p>
    <w:p w:rsidR="006F120C" w:rsidRPr="006F120C" w:rsidRDefault="006F120C" w:rsidP="006F120C">
      <w:pPr>
        <w:snapToGrid w:val="0"/>
        <w:jc w:val="both"/>
        <w:rPr>
          <w:rFonts w:eastAsia="Arial"/>
          <w:sz w:val="24"/>
        </w:rPr>
      </w:pPr>
      <w:r w:rsidRPr="006F120C">
        <w:rPr>
          <w:rFonts w:eastAsia="Arial"/>
          <w:sz w:val="24"/>
        </w:rPr>
        <w:t xml:space="preserve">с. </w:t>
      </w:r>
      <w:proofErr w:type="spellStart"/>
      <w:r w:rsidRPr="006F120C">
        <w:rPr>
          <w:rFonts w:eastAsia="Arial"/>
          <w:sz w:val="24"/>
        </w:rPr>
        <w:t>Сергиевское</w:t>
      </w:r>
      <w:proofErr w:type="spellEnd"/>
    </w:p>
    <w:p w:rsidR="006F120C" w:rsidRPr="006F120C" w:rsidRDefault="006F120C" w:rsidP="006F120C">
      <w:pPr>
        <w:ind w:firstLine="540"/>
        <w:jc w:val="both"/>
        <w:rPr>
          <w:sz w:val="24"/>
        </w:rPr>
      </w:pPr>
    </w:p>
    <w:p w:rsidR="006F120C" w:rsidRPr="006F120C" w:rsidRDefault="006F120C" w:rsidP="006F120C">
      <w:pPr>
        <w:ind w:firstLine="540"/>
        <w:jc w:val="both"/>
        <w:rPr>
          <w:sz w:val="24"/>
        </w:rPr>
      </w:pPr>
    </w:p>
    <w:p w:rsidR="006F120C" w:rsidRPr="006F120C" w:rsidRDefault="006F120C" w:rsidP="006F120C">
      <w:pPr>
        <w:ind w:firstLine="540"/>
        <w:rPr>
          <w:sz w:val="24"/>
        </w:rPr>
      </w:pPr>
      <w:r w:rsidRPr="006F120C">
        <w:rPr>
          <w:sz w:val="24"/>
        </w:rPr>
        <w:t>Об утверждении схемы одномандатных избирательных округов для проведения  выборов депутатов Сергиевского сельского Совета народных</w:t>
      </w:r>
    </w:p>
    <w:p w:rsidR="006F120C" w:rsidRPr="006F120C" w:rsidRDefault="006F120C" w:rsidP="006F120C">
      <w:pPr>
        <w:ind w:firstLine="540"/>
        <w:rPr>
          <w:sz w:val="24"/>
        </w:rPr>
      </w:pPr>
      <w:r w:rsidRPr="006F120C">
        <w:rPr>
          <w:sz w:val="24"/>
        </w:rPr>
        <w:t>депутатов Ливенского района Орловской области</w:t>
      </w:r>
    </w:p>
    <w:p w:rsidR="006F120C" w:rsidRPr="006F120C" w:rsidRDefault="006F120C" w:rsidP="006F120C">
      <w:pPr>
        <w:ind w:firstLine="540"/>
        <w:jc w:val="both"/>
        <w:rPr>
          <w:sz w:val="24"/>
        </w:rPr>
      </w:pPr>
    </w:p>
    <w:p w:rsidR="006F120C" w:rsidRPr="006F120C" w:rsidRDefault="006F120C" w:rsidP="006F120C">
      <w:pPr>
        <w:ind w:firstLine="540"/>
        <w:jc w:val="both"/>
        <w:rPr>
          <w:sz w:val="24"/>
        </w:rPr>
      </w:pPr>
    </w:p>
    <w:p w:rsidR="006F120C" w:rsidRPr="006F120C" w:rsidRDefault="006F120C" w:rsidP="006F120C">
      <w:pPr>
        <w:ind w:left="540" w:firstLine="885"/>
        <w:jc w:val="both"/>
        <w:rPr>
          <w:sz w:val="24"/>
        </w:rPr>
      </w:pPr>
      <w:proofErr w:type="gramStart"/>
      <w:r w:rsidRPr="006F120C">
        <w:rPr>
          <w:sz w:val="24"/>
        </w:rPr>
        <w:t>В соответствии с частью 2 статьи 18 Федерального закона от 12 июня 2002 года №67-ФЗ «Об основных гарантиях избирательных прав и права на участие в референдуме граждан Российской Федерации», статьей 7 Закона Орловской области от 30 июня 2010 г. №1087-ОЗ «О регулировании отдельных правоотношений, связанных с выборами в органы местного самоуправления Орловской области», Уставом Сергиевского сельского поселения Ливенского района Орловской</w:t>
      </w:r>
      <w:proofErr w:type="gramEnd"/>
      <w:r w:rsidRPr="006F120C">
        <w:rPr>
          <w:sz w:val="24"/>
        </w:rPr>
        <w:t xml:space="preserve"> области</w:t>
      </w:r>
    </w:p>
    <w:p w:rsidR="006F120C" w:rsidRPr="006F120C" w:rsidRDefault="006F120C" w:rsidP="006F120C">
      <w:pPr>
        <w:jc w:val="both"/>
        <w:rPr>
          <w:sz w:val="24"/>
        </w:rPr>
      </w:pPr>
    </w:p>
    <w:p w:rsidR="006F120C" w:rsidRPr="006F120C" w:rsidRDefault="006F120C" w:rsidP="006F120C">
      <w:pPr>
        <w:rPr>
          <w:b/>
          <w:sz w:val="24"/>
        </w:rPr>
      </w:pPr>
      <w:r w:rsidRPr="006F120C">
        <w:rPr>
          <w:b/>
          <w:sz w:val="24"/>
        </w:rPr>
        <w:t xml:space="preserve">                 Сергиевский сельский Совет народных депутатов решил:</w:t>
      </w:r>
    </w:p>
    <w:p w:rsidR="006F120C" w:rsidRPr="006F120C" w:rsidRDefault="006F120C" w:rsidP="006F120C">
      <w:pPr>
        <w:ind w:firstLine="540"/>
        <w:jc w:val="both"/>
        <w:rPr>
          <w:sz w:val="24"/>
        </w:rPr>
      </w:pPr>
    </w:p>
    <w:p w:rsidR="006F120C" w:rsidRPr="006F120C" w:rsidRDefault="006F120C" w:rsidP="006F120C">
      <w:pPr>
        <w:ind w:left="709" w:firstLine="709"/>
        <w:jc w:val="both"/>
        <w:rPr>
          <w:sz w:val="24"/>
        </w:rPr>
      </w:pPr>
      <w:r w:rsidRPr="006F120C">
        <w:rPr>
          <w:sz w:val="24"/>
        </w:rPr>
        <w:t>1.Утвердить схему одномандатных избирательных округов для проведения выборов депутатов Сергиевского сельского Совета народных депутатов Ливенского района Орловской области согласно приложению</w:t>
      </w:r>
    </w:p>
    <w:p w:rsidR="006F120C" w:rsidRPr="006F120C" w:rsidRDefault="006F120C" w:rsidP="006F120C">
      <w:pPr>
        <w:ind w:left="709" w:firstLine="709"/>
        <w:jc w:val="both"/>
        <w:rPr>
          <w:sz w:val="24"/>
        </w:rPr>
      </w:pPr>
      <w:r w:rsidRPr="006F120C">
        <w:rPr>
          <w:sz w:val="24"/>
        </w:rPr>
        <w:t>2. Признать утратившим силу решение Сергиевского сельского Совета народных депутатов Ливенского района Орловской области от 18.02.2016 г. №60/524-СС «Об утверждении схемы одномандатных избирательных округов для проведения выборов депутатов Сергиевского сельского Совета народных депутатов Ливенского района Орловской области» (в редакции решений Сергиевского сельского Совета народных депутатов №41/215-СС от 08.09.2020 г.).</w:t>
      </w:r>
    </w:p>
    <w:p w:rsidR="006F120C" w:rsidRPr="006F120C" w:rsidRDefault="006F120C" w:rsidP="006F120C">
      <w:pPr>
        <w:autoSpaceDE w:val="0"/>
        <w:ind w:left="709" w:firstLine="709"/>
        <w:jc w:val="both"/>
        <w:rPr>
          <w:sz w:val="24"/>
        </w:rPr>
      </w:pPr>
      <w:r w:rsidRPr="006F120C">
        <w:rPr>
          <w:rFonts w:eastAsia="Arial"/>
          <w:sz w:val="24"/>
        </w:rPr>
        <w:t>3. Направить настоящее решение главе Сергиевского сельского поселения Ливенского района для подписания и обнародования.</w:t>
      </w:r>
    </w:p>
    <w:p w:rsidR="006F120C" w:rsidRPr="006F120C" w:rsidRDefault="006F120C" w:rsidP="006F120C">
      <w:pPr>
        <w:tabs>
          <w:tab w:val="left" w:pos="0"/>
        </w:tabs>
        <w:ind w:left="600"/>
        <w:jc w:val="both"/>
        <w:rPr>
          <w:rStyle w:val="apple-style-span"/>
          <w:rFonts w:eastAsia="Arial"/>
          <w:color w:val="000000"/>
          <w:sz w:val="24"/>
        </w:rPr>
      </w:pPr>
      <w:r w:rsidRPr="006F120C">
        <w:rPr>
          <w:rStyle w:val="apple-style-span"/>
          <w:rFonts w:eastAsia="Arial"/>
          <w:color w:val="000000"/>
          <w:sz w:val="24"/>
        </w:rPr>
        <w:tab/>
      </w:r>
      <w:r w:rsidRPr="006F120C">
        <w:rPr>
          <w:rStyle w:val="apple-style-span"/>
          <w:rFonts w:eastAsia="Arial"/>
          <w:color w:val="000000"/>
          <w:sz w:val="24"/>
        </w:rPr>
        <w:tab/>
        <w:t>4. Настоящее решение опубликовать в Информационном бюллетене Сергиевского сельского поселения Ливенского района и разместить на официальном сайте муниципального образования - Ливенский район Орловской области в информационно-телекоммуникационной сети «Интернет».</w:t>
      </w:r>
    </w:p>
    <w:p w:rsidR="006F120C" w:rsidRPr="006F120C" w:rsidRDefault="006F120C" w:rsidP="006F120C">
      <w:pPr>
        <w:ind w:firstLine="709"/>
        <w:jc w:val="both"/>
        <w:rPr>
          <w:sz w:val="24"/>
        </w:rPr>
      </w:pPr>
    </w:p>
    <w:p w:rsidR="006F120C" w:rsidRPr="006F120C" w:rsidRDefault="006F120C" w:rsidP="006F120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F120C" w:rsidRPr="006F120C" w:rsidRDefault="006F120C" w:rsidP="006F120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F120C" w:rsidRPr="006F120C" w:rsidRDefault="006F120C" w:rsidP="006F120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F120C" w:rsidRPr="006F120C" w:rsidRDefault="006F120C" w:rsidP="006F120C">
      <w:pPr>
        <w:pStyle w:val="ConsPlusNormal"/>
        <w:rPr>
          <w:rFonts w:ascii="Times New Roman" w:eastAsia="Arial" w:hAnsi="Times New Roman" w:cs="Times New Roman"/>
          <w:sz w:val="24"/>
          <w:szCs w:val="24"/>
        </w:rPr>
      </w:pPr>
      <w:r w:rsidRPr="006F120C">
        <w:rPr>
          <w:rFonts w:ascii="Times New Roman" w:hAnsi="Times New Roman" w:cs="Times New Roman"/>
          <w:sz w:val="24"/>
          <w:szCs w:val="24"/>
        </w:rPr>
        <w:t>Глава</w:t>
      </w:r>
      <w:r w:rsidRPr="006F120C">
        <w:rPr>
          <w:rFonts w:ascii="Times New Roman" w:eastAsia="Arial" w:hAnsi="Times New Roman" w:cs="Times New Roman"/>
          <w:sz w:val="24"/>
          <w:szCs w:val="24"/>
        </w:rPr>
        <w:t xml:space="preserve"> Сергиевского</w:t>
      </w:r>
    </w:p>
    <w:p w:rsidR="006F120C" w:rsidRPr="006F120C" w:rsidRDefault="006F120C" w:rsidP="006F120C">
      <w:pPr>
        <w:pStyle w:val="ConsPlusNormal"/>
        <w:rPr>
          <w:rFonts w:ascii="Times New Roman" w:eastAsia="Arial" w:hAnsi="Times New Roman" w:cs="Times New Roman"/>
          <w:sz w:val="24"/>
          <w:szCs w:val="24"/>
        </w:rPr>
      </w:pPr>
      <w:r w:rsidRPr="006F120C">
        <w:rPr>
          <w:rFonts w:ascii="Times New Roman" w:hAnsi="Times New Roman" w:cs="Times New Roman"/>
          <w:sz w:val="24"/>
          <w:szCs w:val="24"/>
        </w:rPr>
        <w:t>сельского</w:t>
      </w:r>
      <w:r w:rsidRPr="006F120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6F120C">
        <w:rPr>
          <w:rFonts w:ascii="Times New Roman" w:hAnsi="Times New Roman" w:cs="Times New Roman"/>
          <w:sz w:val="24"/>
          <w:szCs w:val="24"/>
        </w:rPr>
        <w:t>поселения</w:t>
      </w:r>
      <w:r w:rsidRPr="006F120C">
        <w:rPr>
          <w:rFonts w:ascii="Times New Roman" w:eastAsia="Arial" w:hAnsi="Times New Roman" w:cs="Times New Roman"/>
          <w:sz w:val="24"/>
          <w:szCs w:val="24"/>
        </w:rPr>
        <w:tab/>
      </w:r>
      <w:r w:rsidRPr="006F120C">
        <w:rPr>
          <w:rFonts w:ascii="Times New Roman" w:eastAsia="Arial" w:hAnsi="Times New Roman" w:cs="Times New Roman"/>
          <w:sz w:val="24"/>
          <w:szCs w:val="24"/>
        </w:rPr>
        <w:tab/>
      </w:r>
      <w:r w:rsidRPr="006F120C">
        <w:rPr>
          <w:rFonts w:ascii="Times New Roman" w:eastAsia="Arial" w:hAnsi="Times New Roman" w:cs="Times New Roman"/>
          <w:sz w:val="24"/>
          <w:szCs w:val="24"/>
        </w:rPr>
        <w:tab/>
        <w:t xml:space="preserve">              </w:t>
      </w:r>
      <w:r w:rsidRPr="006F120C">
        <w:rPr>
          <w:rFonts w:ascii="Times New Roman" w:eastAsia="Arial" w:hAnsi="Times New Roman" w:cs="Times New Roman"/>
          <w:sz w:val="24"/>
          <w:szCs w:val="24"/>
        </w:rPr>
        <w:tab/>
      </w:r>
      <w:r w:rsidRPr="006F120C">
        <w:rPr>
          <w:rFonts w:ascii="Times New Roman" w:eastAsia="Arial" w:hAnsi="Times New Roman" w:cs="Times New Roman"/>
          <w:sz w:val="24"/>
          <w:szCs w:val="24"/>
        </w:rPr>
        <w:tab/>
        <w:t>Алдошина С.А.</w:t>
      </w:r>
    </w:p>
    <w:p w:rsidR="00013590" w:rsidRPr="006F120C" w:rsidRDefault="006F120C" w:rsidP="004126CE">
      <w:pPr>
        <w:jc w:val="both"/>
        <w:rPr>
          <w:sz w:val="24"/>
        </w:rPr>
      </w:pPr>
      <w:r w:rsidRPr="006F120C">
        <w:rPr>
          <w:sz w:val="24"/>
        </w:rPr>
        <w:t xml:space="preserve"> </w:t>
      </w:r>
    </w:p>
    <w:p w:rsidR="00DB74CD" w:rsidRDefault="00DB74CD" w:rsidP="004126CE">
      <w:pPr>
        <w:jc w:val="both"/>
        <w:rPr>
          <w:szCs w:val="28"/>
        </w:rPr>
      </w:pPr>
    </w:p>
    <w:p w:rsidR="00DB74CD" w:rsidRDefault="00DB74CD" w:rsidP="004126CE">
      <w:pPr>
        <w:jc w:val="both"/>
        <w:rPr>
          <w:szCs w:val="28"/>
        </w:rPr>
      </w:pPr>
    </w:p>
    <w:p w:rsidR="004B4EC8" w:rsidRDefault="004B4EC8" w:rsidP="006F120C">
      <w:pPr>
        <w:tabs>
          <w:tab w:val="left" w:pos="6890"/>
        </w:tabs>
        <w:jc w:val="right"/>
        <w:rPr>
          <w:szCs w:val="28"/>
        </w:rPr>
      </w:pPr>
      <w:r>
        <w:rPr>
          <w:szCs w:val="28"/>
        </w:rPr>
        <w:lastRenderedPageBreak/>
        <w:t>Приложение к решению</w:t>
      </w:r>
    </w:p>
    <w:p w:rsidR="004B4EC8" w:rsidRDefault="004B4EC8" w:rsidP="006F120C">
      <w:pPr>
        <w:ind w:left="5103"/>
        <w:jc w:val="right"/>
        <w:rPr>
          <w:szCs w:val="28"/>
        </w:rPr>
      </w:pPr>
      <w:r>
        <w:rPr>
          <w:szCs w:val="28"/>
        </w:rPr>
        <w:t>территориальной избирательной комиссии Ливенского района</w:t>
      </w:r>
    </w:p>
    <w:p w:rsidR="004B4EC8" w:rsidRDefault="004B4EC8" w:rsidP="006F120C">
      <w:pPr>
        <w:ind w:left="5103"/>
        <w:jc w:val="right"/>
        <w:rPr>
          <w:szCs w:val="28"/>
        </w:rPr>
      </w:pPr>
      <w:r>
        <w:rPr>
          <w:szCs w:val="28"/>
        </w:rPr>
        <w:t xml:space="preserve">от </w:t>
      </w:r>
      <w:r w:rsidR="006F120C">
        <w:t>21</w:t>
      </w:r>
      <w:r w:rsidR="00AB1616">
        <w:t xml:space="preserve"> ноября 2025 г. </w:t>
      </w:r>
      <w:r w:rsidR="006F120C">
        <w:rPr>
          <w:szCs w:val="28"/>
        </w:rPr>
        <w:t>№ 52/170-СС</w:t>
      </w:r>
    </w:p>
    <w:p w:rsidR="00AB1616" w:rsidRDefault="00AB1616" w:rsidP="00AB1616">
      <w:pPr>
        <w:ind w:left="5103"/>
        <w:rPr>
          <w:szCs w:val="28"/>
        </w:rPr>
      </w:pPr>
    </w:p>
    <w:p w:rsidR="004B4EC8" w:rsidRDefault="004B4EC8" w:rsidP="00113B85">
      <w:pPr>
        <w:spacing w:line="276" w:lineRule="auto"/>
        <w:jc w:val="right"/>
        <w:rPr>
          <w:szCs w:val="28"/>
        </w:rPr>
      </w:pPr>
    </w:p>
    <w:p w:rsidR="004B4EC8" w:rsidRPr="004B4EC8" w:rsidRDefault="004B4EC8" w:rsidP="00113B85">
      <w:pPr>
        <w:pStyle w:val="a7"/>
        <w:numPr>
          <w:ilvl w:val="0"/>
          <w:numId w:val="4"/>
        </w:numPr>
        <w:spacing w:line="276" w:lineRule="auto"/>
        <w:ind w:left="0" w:firstLine="0"/>
        <w:rPr>
          <w:szCs w:val="28"/>
        </w:rPr>
      </w:pPr>
      <w:r w:rsidRPr="006B5543">
        <w:rPr>
          <w:b/>
          <w:szCs w:val="28"/>
        </w:rPr>
        <w:t xml:space="preserve">Схема одномандатных избирательных округов </w:t>
      </w:r>
      <w:r>
        <w:rPr>
          <w:b/>
          <w:szCs w:val="28"/>
        </w:rPr>
        <w:t xml:space="preserve">для проведения </w:t>
      </w:r>
      <w:r w:rsidRPr="006B5543">
        <w:rPr>
          <w:b/>
          <w:szCs w:val="28"/>
        </w:rPr>
        <w:t>выбор</w:t>
      </w:r>
      <w:r>
        <w:rPr>
          <w:b/>
          <w:szCs w:val="28"/>
        </w:rPr>
        <w:t>ов</w:t>
      </w:r>
      <w:r w:rsidRPr="006B5543">
        <w:rPr>
          <w:b/>
          <w:szCs w:val="28"/>
        </w:rPr>
        <w:t xml:space="preserve"> депутатов </w:t>
      </w:r>
      <w:r w:rsidR="009B6521">
        <w:rPr>
          <w:b/>
          <w:szCs w:val="28"/>
        </w:rPr>
        <w:t>Сергиевского</w:t>
      </w:r>
      <w:r w:rsidRPr="006B5543">
        <w:rPr>
          <w:b/>
          <w:szCs w:val="28"/>
        </w:rPr>
        <w:t xml:space="preserve"> сельского Совета народных депутатов</w:t>
      </w:r>
      <w:r>
        <w:rPr>
          <w:b/>
          <w:szCs w:val="28"/>
        </w:rPr>
        <w:t xml:space="preserve"> Ливенского района Орловской области</w:t>
      </w:r>
    </w:p>
    <w:p w:rsidR="004B4EC8" w:rsidRDefault="004B4EC8" w:rsidP="00113B85">
      <w:pPr>
        <w:spacing w:line="276" w:lineRule="auto"/>
        <w:rPr>
          <w:szCs w:val="28"/>
        </w:rPr>
      </w:pPr>
      <w:r>
        <w:rPr>
          <w:szCs w:val="28"/>
        </w:rPr>
        <w:t xml:space="preserve">(допустимая численность избирателей в округе – от </w:t>
      </w:r>
      <w:r w:rsidR="004964E2">
        <w:rPr>
          <w:szCs w:val="28"/>
        </w:rPr>
        <w:t>12</w:t>
      </w:r>
      <w:r w:rsidR="009B6521">
        <w:rPr>
          <w:szCs w:val="28"/>
        </w:rPr>
        <w:t>1</w:t>
      </w:r>
      <w:r w:rsidR="004D210D">
        <w:rPr>
          <w:szCs w:val="28"/>
        </w:rPr>
        <w:t xml:space="preserve"> </w:t>
      </w:r>
      <w:r>
        <w:rPr>
          <w:szCs w:val="28"/>
        </w:rPr>
        <w:t xml:space="preserve">до </w:t>
      </w:r>
      <w:r w:rsidR="004964E2">
        <w:rPr>
          <w:szCs w:val="28"/>
        </w:rPr>
        <w:t>1</w:t>
      </w:r>
      <w:r w:rsidR="009B6521">
        <w:rPr>
          <w:szCs w:val="28"/>
        </w:rPr>
        <w:t>47</w:t>
      </w:r>
      <w:r>
        <w:rPr>
          <w:szCs w:val="28"/>
        </w:rPr>
        <w:t>)</w:t>
      </w:r>
    </w:p>
    <w:p w:rsidR="004B4EC8" w:rsidRDefault="004B4EC8" w:rsidP="00113B85">
      <w:pPr>
        <w:spacing w:line="276" w:lineRule="auto"/>
        <w:jc w:val="both"/>
        <w:rPr>
          <w:szCs w:val="28"/>
        </w:rPr>
      </w:pPr>
    </w:p>
    <w:p w:rsidR="004B4EC8" w:rsidRPr="00546BC3" w:rsidRDefault="00F0154F" w:rsidP="00113B85">
      <w:pPr>
        <w:spacing w:line="276" w:lineRule="auto"/>
        <w:rPr>
          <w:b/>
          <w:szCs w:val="28"/>
        </w:rPr>
      </w:pPr>
      <w:r w:rsidRPr="00546BC3">
        <w:rPr>
          <w:b/>
          <w:szCs w:val="28"/>
        </w:rPr>
        <w:t>О</w:t>
      </w:r>
      <w:r w:rsidR="004B4EC8" w:rsidRPr="00546BC3">
        <w:rPr>
          <w:b/>
          <w:szCs w:val="28"/>
        </w:rPr>
        <w:t>дномандатн</w:t>
      </w:r>
      <w:r w:rsidRPr="00546BC3">
        <w:rPr>
          <w:b/>
          <w:szCs w:val="28"/>
        </w:rPr>
        <w:t>ый</w:t>
      </w:r>
      <w:r w:rsidR="004B4EC8" w:rsidRPr="00546BC3">
        <w:rPr>
          <w:b/>
          <w:szCs w:val="28"/>
        </w:rPr>
        <w:t xml:space="preserve"> избирательн</w:t>
      </w:r>
      <w:r w:rsidRPr="00546BC3">
        <w:rPr>
          <w:b/>
          <w:szCs w:val="28"/>
        </w:rPr>
        <w:t>ый</w:t>
      </w:r>
      <w:r w:rsidR="004B4EC8" w:rsidRPr="00546BC3">
        <w:rPr>
          <w:b/>
          <w:szCs w:val="28"/>
        </w:rPr>
        <w:t xml:space="preserve"> округ №1</w:t>
      </w:r>
    </w:p>
    <w:p w:rsidR="00546BC3" w:rsidRDefault="00546BC3" w:rsidP="00113B85">
      <w:pPr>
        <w:spacing w:line="276" w:lineRule="auto"/>
        <w:rPr>
          <w:szCs w:val="28"/>
        </w:rPr>
      </w:pPr>
    </w:p>
    <w:p w:rsidR="00CD16AE" w:rsidRDefault="00CD16AE" w:rsidP="00113B85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Число избирателей в одномандатном избирательном округе – </w:t>
      </w:r>
      <w:r w:rsidR="006003BE">
        <w:rPr>
          <w:szCs w:val="28"/>
        </w:rPr>
        <w:t>140</w:t>
      </w:r>
      <w:r>
        <w:rPr>
          <w:szCs w:val="28"/>
        </w:rPr>
        <w:t>.</w:t>
      </w:r>
    </w:p>
    <w:p w:rsidR="00CD16AE" w:rsidRPr="006B5543" w:rsidRDefault="00CD16AE" w:rsidP="00113B85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Границы одномандатного избирательного округа: </w:t>
      </w:r>
    </w:p>
    <w:p w:rsidR="004B4EC8" w:rsidRPr="006B5543" w:rsidRDefault="00632AE3" w:rsidP="00113B85">
      <w:pPr>
        <w:spacing w:line="276" w:lineRule="auto"/>
        <w:jc w:val="both"/>
        <w:rPr>
          <w:szCs w:val="28"/>
        </w:rPr>
      </w:pPr>
      <w:r w:rsidRPr="00632AE3">
        <w:rPr>
          <w:szCs w:val="28"/>
        </w:rPr>
        <w:t xml:space="preserve">с. </w:t>
      </w:r>
      <w:proofErr w:type="spellStart"/>
      <w:r w:rsidRPr="00632AE3">
        <w:rPr>
          <w:szCs w:val="28"/>
        </w:rPr>
        <w:t>Сергиевское</w:t>
      </w:r>
      <w:proofErr w:type="spellEnd"/>
      <w:r w:rsidRPr="00632AE3">
        <w:rPr>
          <w:szCs w:val="28"/>
        </w:rPr>
        <w:t xml:space="preserve">: ул. </w:t>
      </w:r>
      <w:proofErr w:type="spellStart"/>
      <w:r w:rsidRPr="00632AE3">
        <w:rPr>
          <w:szCs w:val="28"/>
        </w:rPr>
        <w:t>Пентюхова</w:t>
      </w:r>
      <w:proofErr w:type="spellEnd"/>
      <w:r w:rsidRPr="00632AE3">
        <w:rPr>
          <w:szCs w:val="28"/>
        </w:rPr>
        <w:t xml:space="preserve">, ул. </w:t>
      </w:r>
      <w:proofErr w:type="spellStart"/>
      <w:r w:rsidRPr="00632AE3">
        <w:rPr>
          <w:szCs w:val="28"/>
        </w:rPr>
        <w:t>Такмаковская</w:t>
      </w:r>
      <w:proofErr w:type="spellEnd"/>
      <w:r w:rsidRPr="00632AE3">
        <w:rPr>
          <w:szCs w:val="28"/>
        </w:rPr>
        <w:t>., пер. Набережный., ул. Голицына дома №1, №5, №6, №9, №10, №12, №13, №15, №17, №23, ул. Говорова, д. №11</w:t>
      </w:r>
    </w:p>
    <w:p w:rsidR="00CD16AE" w:rsidRPr="00546BC3" w:rsidRDefault="00CD16AE" w:rsidP="00113B85">
      <w:pPr>
        <w:spacing w:line="276" w:lineRule="auto"/>
        <w:rPr>
          <w:b/>
          <w:szCs w:val="28"/>
        </w:rPr>
      </w:pPr>
      <w:r w:rsidRPr="00546BC3">
        <w:rPr>
          <w:b/>
          <w:szCs w:val="28"/>
        </w:rPr>
        <w:t>Одномандатный избирательный округ №2</w:t>
      </w:r>
    </w:p>
    <w:p w:rsidR="00546BC3" w:rsidRDefault="00546BC3" w:rsidP="00113B85">
      <w:pPr>
        <w:spacing w:line="276" w:lineRule="auto"/>
        <w:rPr>
          <w:szCs w:val="28"/>
        </w:rPr>
      </w:pPr>
    </w:p>
    <w:p w:rsidR="00CD16AE" w:rsidRDefault="00CD16AE" w:rsidP="00113B85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Число избирателей в одномандатном избирательном округе – </w:t>
      </w:r>
      <w:r w:rsidR="006003BE">
        <w:rPr>
          <w:szCs w:val="28"/>
        </w:rPr>
        <w:t>147</w:t>
      </w:r>
      <w:r>
        <w:rPr>
          <w:szCs w:val="28"/>
        </w:rPr>
        <w:t>.</w:t>
      </w:r>
    </w:p>
    <w:p w:rsidR="004B4EC8" w:rsidRPr="006B5543" w:rsidRDefault="00CD16AE" w:rsidP="00113B85">
      <w:pPr>
        <w:spacing w:line="276" w:lineRule="auto"/>
        <w:jc w:val="both"/>
        <w:rPr>
          <w:szCs w:val="28"/>
        </w:rPr>
      </w:pPr>
      <w:r>
        <w:rPr>
          <w:szCs w:val="28"/>
        </w:rPr>
        <w:t>Границы одномандатного избирательного округа:</w:t>
      </w:r>
    </w:p>
    <w:p w:rsidR="004B4EC8" w:rsidRPr="006B5543" w:rsidRDefault="00632AE3" w:rsidP="00113B85">
      <w:pPr>
        <w:tabs>
          <w:tab w:val="left" w:pos="12600"/>
        </w:tabs>
        <w:spacing w:line="276" w:lineRule="auto"/>
        <w:jc w:val="both"/>
        <w:rPr>
          <w:szCs w:val="28"/>
        </w:rPr>
      </w:pPr>
      <w:r w:rsidRPr="00632AE3">
        <w:rPr>
          <w:szCs w:val="28"/>
        </w:rPr>
        <w:t xml:space="preserve">с. </w:t>
      </w:r>
      <w:proofErr w:type="spellStart"/>
      <w:r w:rsidRPr="00632AE3">
        <w:rPr>
          <w:szCs w:val="28"/>
        </w:rPr>
        <w:t>Сергиевское</w:t>
      </w:r>
      <w:proofErr w:type="spellEnd"/>
      <w:r w:rsidRPr="00632AE3">
        <w:rPr>
          <w:szCs w:val="28"/>
        </w:rPr>
        <w:t>: ул. Александрова дома №2 - №20 (четная сторона)</w:t>
      </w:r>
    </w:p>
    <w:p w:rsidR="004B4EC8" w:rsidRPr="006B5543" w:rsidRDefault="004B4EC8" w:rsidP="00113B85">
      <w:pPr>
        <w:spacing w:line="276" w:lineRule="auto"/>
        <w:rPr>
          <w:b/>
          <w:szCs w:val="28"/>
          <w:u w:val="single"/>
        </w:rPr>
      </w:pPr>
    </w:p>
    <w:p w:rsidR="00CD16AE" w:rsidRPr="00546BC3" w:rsidRDefault="00CD16AE" w:rsidP="00113B85">
      <w:pPr>
        <w:spacing w:line="276" w:lineRule="auto"/>
        <w:rPr>
          <w:b/>
          <w:szCs w:val="28"/>
        </w:rPr>
      </w:pPr>
      <w:r w:rsidRPr="00546BC3">
        <w:rPr>
          <w:b/>
          <w:szCs w:val="28"/>
        </w:rPr>
        <w:t>Одномандатный избирательный округ №3</w:t>
      </w:r>
    </w:p>
    <w:p w:rsidR="00546BC3" w:rsidRDefault="00546BC3" w:rsidP="00113B85">
      <w:pPr>
        <w:spacing w:line="276" w:lineRule="auto"/>
        <w:rPr>
          <w:szCs w:val="28"/>
        </w:rPr>
      </w:pPr>
    </w:p>
    <w:p w:rsidR="00CD16AE" w:rsidRDefault="00CD16AE" w:rsidP="00113B85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Число избирателей в одномандатном избирательном округе – </w:t>
      </w:r>
      <w:r w:rsidR="006003BE">
        <w:rPr>
          <w:szCs w:val="28"/>
        </w:rPr>
        <w:t>147</w:t>
      </w:r>
      <w:r>
        <w:rPr>
          <w:szCs w:val="28"/>
        </w:rPr>
        <w:t>.</w:t>
      </w:r>
    </w:p>
    <w:p w:rsidR="004B4EC8" w:rsidRPr="006B5543" w:rsidRDefault="00CD16AE" w:rsidP="00113B85">
      <w:pPr>
        <w:spacing w:line="276" w:lineRule="auto"/>
        <w:jc w:val="both"/>
        <w:rPr>
          <w:szCs w:val="28"/>
        </w:rPr>
      </w:pPr>
      <w:r>
        <w:rPr>
          <w:szCs w:val="28"/>
        </w:rPr>
        <w:t>Границы одномандатного избирательного округа:</w:t>
      </w:r>
    </w:p>
    <w:p w:rsidR="004B4EC8" w:rsidRPr="006B5543" w:rsidRDefault="00632AE3" w:rsidP="00113B85">
      <w:pPr>
        <w:spacing w:line="276" w:lineRule="auto"/>
        <w:jc w:val="both"/>
        <w:rPr>
          <w:szCs w:val="28"/>
        </w:rPr>
      </w:pPr>
      <w:r w:rsidRPr="00632AE3">
        <w:rPr>
          <w:szCs w:val="28"/>
        </w:rPr>
        <w:t xml:space="preserve">с. </w:t>
      </w:r>
      <w:proofErr w:type="spellStart"/>
      <w:r w:rsidRPr="00632AE3">
        <w:rPr>
          <w:szCs w:val="28"/>
        </w:rPr>
        <w:t>Сергиевское</w:t>
      </w:r>
      <w:proofErr w:type="spellEnd"/>
      <w:r w:rsidRPr="00632AE3">
        <w:rPr>
          <w:szCs w:val="28"/>
        </w:rPr>
        <w:t>: ул. Александрова дома №1 - №15 (нечетная сторона), ул. Говорова дом  №16, №18. №20, пер. Красногорский</w:t>
      </w:r>
    </w:p>
    <w:p w:rsidR="004B4EC8" w:rsidRPr="006B5543" w:rsidRDefault="004B4EC8" w:rsidP="00113B85">
      <w:pPr>
        <w:spacing w:line="276" w:lineRule="auto"/>
        <w:rPr>
          <w:szCs w:val="28"/>
        </w:rPr>
      </w:pPr>
    </w:p>
    <w:p w:rsidR="00CD16AE" w:rsidRPr="00546BC3" w:rsidRDefault="00CD16AE" w:rsidP="00113B85">
      <w:pPr>
        <w:spacing w:line="276" w:lineRule="auto"/>
        <w:rPr>
          <w:b/>
          <w:szCs w:val="28"/>
        </w:rPr>
      </w:pPr>
      <w:r w:rsidRPr="00546BC3">
        <w:rPr>
          <w:b/>
          <w:szCs w:val="28"/>
        </w:rPr>
        <w:t>Одномандатный избирательный округ №4</w:t>
      </w:r>
    </w:p>
    <w:p w:rsidR="00546BC3" w:rsidRDefault="00546BC3" w:rsidP="00113B85">
      <w:pPr>
        <w:spacing w:line="276" w:lineRule="auto"/>
        <w:rPr>
          <w:szCs w:val="28"/>
        </w:rPr>
      </w:pPr>
    </w:p>
    <w:p w:rsidR="00CD16AE" w:rsidRDefault="00CD16AE" w:rsidP="00113B85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Число избирателей в одномандатном избирательном округе – </w:t>
      </w:r>
      <w:r w:rsidR="006003BE">
        <w:rPr>
          <w:szCs w:val="28"/>
        </w:rPr>
        <w:t>144</w:t>
      </w:r>
      <w:r>
        <w:rPr>
          <w:szCs w:val="28"/>
        </w:rPr>
        <w:t>.</w:t>
      </w:r>
    </w:p>
    <w:p w:rsidR="004B4EC8" w:rsidRPr="006B5543" w:rsidRDefault="00CD16AE" w:rsidP="00113B85">
      <w:pPr>
        <w:spacing w:line="276" w:lineRule="auto"/>
        <w:jc w:val="both"/>
        <w:rPr>
          <w:szCs w:val="28"/>
        </w:rPr>
      </w:pPr>
      <w:r>
        <w:rPr>
          <w:szCs w:val="28"/>
        </w:rPr>
        <w:t>Границы одномандатного избирательного округа:</w:t>
      </w:r>
    </w:p>
    <w:p w:rsidR="00FE58EF" w:rsidRPr="00FE58EF" w:rsidRDefault="00632AE3" w:rsidP="00FE58EF">
      <w:pPr>
        <w:spacing w:line="276" w:lineRule="auto"/>
        <w:jc w:val="both"/>
        <w:rPr>
          <w:szCs w:val="28"/>
        </w:rPr>
      </w:pPr>
      <w:r w:rsidRPr="00632AE3">
        <w:rPr>
          <w:szCs w:val="28"/>
        </w:rPr>
        <w:t xml:space="preserve">с. </w:t>
      </w:r>
      <w:proofErr w:type="spellStart"/>
      <w:r w:rsidRPr="00632AE3">
        <w:rPr>
          <w:szCs w:val="28"/>
        </w:rPr>
        <w:t>Сергиевское</w:t>
      </w:r>
      <w:proofErr w:type="spellEnd"/>
      <w:r w:rsidRPr="00632AE3">
        <w:rPr>
          <w:szCs w:val="28"/>
        </w:rPr>
        <w:t>: ул. Говорова, исключая дома №2, №2А, №11, №16, №18, №20</w:t>
      </w:r>
    </w:p>
    <w:p w:rsidR="00CD16AE" w:rsidRPr="00546BC3" w:rsidRDefault="00CD16AE" w:rsidP="00113B85">
      <w:pPr>
        <w:spacing w:line="276" w:lineRule="auto"/>
        <w:rPr>
          <w:b/>
          <w:szCs w:val="28"/>
        </w:rPr>
      </w:pPr>
      <w:r w:rsidRPr="00546BC3">
        <w:rPr>
          <w:b/>
          <w:szCs w:val="28"/>
        </w:rPr>
        <w:t>Одномандатный избирательный округ №5</w:t>
      </w:r>
    </w:p>
    <w:p w:rsidR="00546BC3" w:rsidRDefault="00546BC3" w:rsidP="00113B85">
      <w:pPr>
        <w:spacing w:line="276" w:lineRule="auto"/>
        <w:rPr>
          <w:szCs w:val="28"/>
        </w:rPr>
      </w:pPr>
    </w:p>
    <w:p w:rsidR="00CD16AE" w:rsidRDefault="00CD16AE" w:rsidP="00113B85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Число избирателей в одномандатном избирательном округе – </w:t>
      </w:r>
      <w:r w:rsidR="006003BE">
        <w:rPr>
          <w:szCs w:val="28"/>
        </w:rPr>
        <w:t>132</w:t>
      </w:r>
      <w:r>
        <w:rPr>
          <w:szCs w:val="28"/>
        </w:rPr>
        <w:t>.</w:t>
      </w:r>
    </w:p>
    <w:p w:rsidR="004B4EC8" w:rsidRPr="006B5543" w:rsidRDefault="00CD16AE" w:rsidP="00113B85">
      <w:pPr>
        <w:spacing w:line="276" w:lineRule="auto"/>
        <w:jc w:val="both"/>
        <w:rPr>
          <w:szCs w:val="28"/>
        </w:rPr>
      </w:pPr>
      <w:r>
        <w:rPr>
          <w:szCs w:val="28"/>
        </w:rPr>
        <w:lastRenderedPageBreak/>
        <w:t>Границы одномандатного избирательного округа:</w:t>
      </w:r>
    </w:p>
    <w:p w:rsidR="004B4EC8" w:rsidRPr="006B5543" w:rsidRDefault="00632AE3" w:rsidP="00FE58EF">
      <w:pPr>
        <w:spacing w:line="276" w:lineRule="auto"/>
        <w:jc w:val="both"/>
        <w:rPr>
          <w:szCs w:val="28"/>
        </w:rPr>
      </w:pPr>
      <w:r w:rsidRPr="00632AE3">
        <w:rPr>
          <w:szCs w:val="28"/>
        </w:rPr>
        <w:t xml:space="preserve">с. </w:t>
      </w:r>
      <w:proofErr w:type="spellStart"/>
      <w:r w:rsidRPr="00632AE3">
        <w:rPr>
          <w:szCs w:val="28"/>
        </w:rPr>
        <w:t>Сергиевское</w:t>
      </w:r>
      <w:proofErr w:type="spellEnd"/>
      <w:r w:rsidRPr="00632AE3">
        <w:rPr>
          <w:szCs w:val="28"/>
        </w:rPr>
        <w:t>: ул. Голицына, исключая дома №1, №5, №6, №9, №10, №12, №13, №15, №17, №23</w:t>
      </w:r>
    </w:p>
    <w:p w:rsidR="00113B85" w:rsidRPr="00546BC3" w:rsidRDefault="00113B85" w:rsidP="00113B85">
      <w:pPr>
        <w:spacing w:line="276" w:lineRule="auto"/>
        <w:rPr>
          <w:b/>
          <w:szCs w:val="28"/>
        </w:rPr>
      </w:pPr>
      <w:r w:rsidRPr="00546BC3">
        <w:rPr>
          <w:b/>
          <w:szCs w:val="28"/>
        </w:rPr>
        <w:t>Одномандатный избирательный округ №6</w:t>
      </w:r>
    </w:p>
    <w:p w:rsidR="00546BC3" w:rsidRDefault="00546BC3" w:rsidP="00113B85">
      <w:pPr>
        <w:spacing w:line="276" w:lineRule="auto"/>
        <w:rPr>
          <w:szCs w:val="28"/>
        </w:rPr>
      </w:pPr>
    </w:p>
    <w:p w:rsidR="00113B85" w:rsidRDefault="00113B85" w:rsidP="00113B85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Число избирателей в одномандатном избирательном округе – </w:t>
      </w:r>
      <w:r w:rsidR="006003BE">
        <w:rPr>
          <w:szCs w:val="28"/>
        </w:rPr>
        <w:t>137</w:t>
      </w:r>
      <w:r>
        <w:rPr>
          <w:szCs w:val="28"/>
        </w:rPr>
        <w:t>.</w:t>
      </w:r>
    </w:p>
    <w:p w:rsidR="004B4EC8" w:rsidRPr="006B5543" w:rsidRDefault="00113B85" w:rsidP="00113B85">
      <w:pPr>
        <w:spacing w:line="276" w:lineRule="auto"/>
        <w:jc w:val="both"/>
        <w:rPr>
          <w:szCs w:val="28"/>
        </w:rPr>
      </w:pPr>
      <w:r>
        <w:rPr>
          <w:szCs w:val="28"/>
        </w:rPr>
        <w:t>Границы одномандатного избирательного округа:</w:t>
      </w:r>
    </w:p>
    <w:p w:rsidR="004B4EC8" w:rsidRPr="006B5543" w:rsidRDefault="00632AE3" w:rsidP="00113B85">
      <w:pPr>
        <w:tabs>
          <w:tab w:val="left" w:pos="12600"/>
        </w:tabs>
        <w:spacing w:line="276" w:lineRule="auto"/>
        <w:jc w:val="both"/>
        <w:rPr>
          <w:szCs w:val="28"/>
        </w:rPr>
      </w:pPr>
      <w:r w:rsidRPr="00632AE3">
        <w:rPr>
          <w:szCs w:val="28"/>
        </w:rPr>
        <w:t xml:space="preserve">дер. </w:t>
      </w:r>
      <w:proofErr w:type="spellStart"/>
      <w:r w:rsidRPr="00632AE3">
        <w:rPr>
          <w:szCs w:val="28"/>
        </w:rPr>
        <w:t>Суслово</w:t>
      </w:r>
      <w:proofErr w:type="spellEnd"/>
      <w:r w:rsidRPr="00632AE3">
        <w:rPr>
          <w:szCs w:val="28"/>
        </w:rPr>
        <w:t xml:space="preserve">, ул. </w:t>
      </w:r>
      <w:proofErr w:type="gramStart"/>
      <w:r w:rsidRPr="00632AE3">
        <w:rPr>
          <w:szCs w:val="28"/>
        </w:rPr>
        <w:t>Полевая</w:t>
      </w:r>
      <w:proofErr w:type="gramEnd"/>
      <w:r w:rsidRPr="00632AE3">
        <w:rPr>
          <w:szCs w:val="28"/>
        </w:rPr>
        <w:t xml:space="preserve"> исключая дома №18, №21, №22, №27, №32, №33; пос. Ямской.; дер. </w:t>
      </w:r>
      <w:proofErr w:type="spellStart"/>
      <w:r w:rsidRPr="00632AE3">
        <w:rPr>
          <w:szCs w:val="28"/>
        </w:rPr>
        <w:t>Горюшкино</w:t>
      </w:r>
      <w:proofErr w:type="spellEnd"/>
      <w:r w:rsidRPr="00632AE3">
        <w:rPr>
          <w:szCs w:val="28"/>
        </w:rPr>
        <w:t xml:space="preserve">, с. </w:t>
      </w:r>
      <w:proofErr w:type="spellStart"/>
      <w:r w:rsidRPr="00632AE3">
        <w:rPr>
          <w:szCs w:val="28"/>
        </w:rPr>
        <w:t>Сергиевское</w:t>
      </w:r>
      <w:proofErr w:type="spellEnd"/>
      <w:r w:rsidRPr="00632AE3">
        <w:rPr>
          <w:szCs w:val="28"/>
        </w:rPr>
        <w:t xml:space="preserve"> ул. </w:t>
      </w:r>
      <w:proofErr w:type="spellStart"/>
      <w:r w:rsidRPr="00632AE3">
        <w:rPr>
          <w:szCs w:val="28"/>
        </w:rPr>
        <w:t>Мадьяровская</w:t>
      </w:r>
      <w:proofErr w:type="spellEnd"/>
      <w:r w:rsidRPr="00632AE3">
        <w:rPr>
          <w:szCs w:val="28"/>
        </w:rPr>
        <w:t xml:space="preserve">, с. </w:t>
      </w:r>
      <w:proofErr w:type="spellStart"/>
      <w:r w:rsidRPr="00632AE3">
        <w:rPr>
          <w:szCs w:val="28"/>
        </w:rPr>
        <w:t>Сергиевское</w:t>
      </w:r>
      <w:proofErr w:type="spellEnd"/>
      <w:r w:rsidRPr="00632AE3">
        <w:rPr>
          <w:szCs w:val="28"/>
        </w:rPr>
        <w:t>: ул. Говорова,  дома №2, №2А</w:t>
      </w:r>
    </w:p>
    <w:p w:rsidR="004B4EC8" w:rsidRPr="006B5543" w:rsidRDefault="004B4EC8" w:rsidP="00113B85">
      <w:pPr>
        <w:spacing w:line="276" w:lineRule="auto"/>
        <w:rPr>
          <w:b/>
          <w:szCs w:val="28"/>
          <w:u w:val="single"/>
        </w:rPr>
      </w:pPr>
    </w:p>
    <w:p w:rsidR="00113B85" w:rsidRPr="00546BC3" w:rsidRDefault="00113B85" w:rsidP="00113B85">
      <w:pPr>
        <w:spacing w:line="276" w:lineRule="auto"/>
        <w:rPr>
          <w:b/>
          <w:szCs w:val="28"/>
        </w:rPr>
      </w:pPr>
      <w:r w:rsidRPr="00546BC3">
        <w:rPr>
          <w:b/>
          <w:szCs w:val="28"/>
        </w:rPr>
        <w:t>Одномандатный избирательный округ №7</w:t>
      </w:r>
    </w:p>
    <w:p w:rsidR="00546BC3" w:rsidRDefault="00546BC3" w:rsidP="00113B85">
      <w:pPr>
        <w:spacing w:line="276" w:lineRule="auto"/>
        <w:rPr>
          <w:szCs w:val="28"/>
        </w:rPr>
      </w:pPr>
    </w:p>
    <w:p w:rsidR="00113B85" w:rsidRDefault="00113B85" w:rsidP="00113B85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Число избирателей в одномандатном избирательном округе – </w:t>
      </w:r>
      <w:r w:rsidR="006003BE">
        <w:rPr>
          <w:szCs w:val="28"/>
        </w:rPr>
        <w:t>12</w:t>
      </w:r>
      <w:r w:rsidR="00291705">
        <w:rPr>
          <w:szCs w:val="28"/>
        </w:rPr>
        <w:t>3</w:t>
      </w:r>
      <w:r>
        <w:rPr>
          <w:szCs w:val="28"/>
        </w:rPr>
        <w:t>.</w:t>
      </w:r>
    </w:p>
    <w:p w:rsidR="004B4EC8" w:rsidRPr="006B5543" w:rsidRDefault="00113B85" w:rsidP="00113B85">
      <w:pPr>
        <w:spacing w:line="276" w:lineRule="auto"/>
        <w:jc w:val="both"/>
        <w:rPr>
          <w:szCs w:val="28"/>
        </w:rPr>
      </w:pPr>
      <w:r>
        <w:rPr>
          <w:szCs w:val="28"/>
        </w:rPr>
        <w:t>Границы одномандатного избирательного округа:</w:t>
      </w:r>
    </w:p>
    <w:p w:rsidR="004B4EC8" w:rsidRPr="006B5543" w:rsidRDefault="00632AE3" w:rsidP="00113B85">
      <w:pPr>
        <w:spacing w:line="276" w:lineRule="auto"/>
        <w:jc w:val="both"/>
        <w:rPr>
          <w:szCs w:val="28"/>
        </w:rPr>
      </w:pPr>
      <w:proofErr w:type="gramStart"/>
      <w:r w:rsidRPr="00632AE3">
        <w:rPr>
          <w:szCs w:val="28"/>
        </w:rPr>
        <w:t xml:space="preserve">с. </w:t>
      </w:r>
      <w:proofErr w:type="spellStart"/>
      <w:r w:rsidRPr="00632AE3">
        <w:rPr>
          <w:szCs w:val="28"/>
        </w:rPr>
        <w:t>Жерино</w:t>
      </w:r>
      <w:proofErr w:type="spellEnd"/>
      <w:r w:rsidRPr="00632AE3">
        <w:rPr>
          <w:szCs w:val="28"/>
        </w:rPr>
        <w:t xml:space="preserve">: ул. </w:t>
      </w:r>
      <w:proofErr w:type="spellStart"/>
      <w:r w:rsidRPr="00632AE3">
        <w:rPr>
          <w:szCs w:val="28"/>
        </w:rPr>
        <w:t>Казначеевская</w:t>
      </w:r>
      <w:proofErr w:type="spellEnd"/>
      <w:r w:rsidRPr="00632AE3">
        <w:rPr>
          <w:szCs w:val="28"/>
        </w:rPr>
        <w:t>, ул. Садовая,  ул. Воронежская дома №4 - №106 (четная сторона);  дер. дер. Грачёв Верх</w:t>
      </w:r>
      <w:proofErr w:type="gramEnd"/>
    </w:p>
    <w:p w:rsidR="004B4EC8" w:rsidRPr="006B5543" w:rsidRDefault="004B4EC8" w:rsidP="00113B85">
      <w:pPr>
        <w:spacing w:line="276" w:lineRule="auto"/>
        <w:rPr>
          <w:szCs w:val="28"/>
        </w:rPr>
      </w:pPr>
    </w:p>
    <w:p w:rsidR="00113B85" w:rsidRPr="00546BC3" w:rsidRDefault="00113B85" w:rsidP="00113B85">
      <w:pPr>
        <w:spacing w:line="276" w:lineRule="auto"/>
        <w:rPr>
          <w:b/>
          <w:szCs w:val="28"/>
        </w:rPr>
      </w:pPr>
      <w:r w:rsidRPr="00546BC3">
        <w:rPr>
          <w:b/>
          <w:szCs w:val="28"/>
        </w:rPr>
        <w:t>Одномандатный избирательный округ №8</w:t>
      </w:r>
    </w:p>
    <w:p w:rsidR="00546BC3" w:rsidRDefault="00546BC3" w:rsidP="00113B85">
      <w:pPr>
        <w:spacing w:line="276" w:lineRule="auto"/>
        <w:rPr>
          <w:szCs w:val="28"/>
        </w:rPr>
      </w:pPr>
    </w:p>
    <w:p w:rsidR="00113B85" w:rsidRDefault="00113B85" w:rsidP="00113B85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Число избирателей в одномандатном избирательном округе – </w:t>
      </w:r>
      <w:r w:rsidR="006003BE">
        <w:rPr>
          <w:szCs w:val="28"/>
        </w:rPr>
        <w:t>12</w:t>
      </w:r>
      <w:r w:rsidR="00291705">
        <w:rPr>
          <w:szCs w:val="28"/>
        </w:rPr>
        <w:t>3</w:t>
      </w:r>
      <w:r>
        <w:rPr>
          <w:szCs w:val="28"/>
        </w:rPr>
        <w:t>.</w:t>
      </w:r>
    </w:p>
    <w:p w:rsidR="004B4EC8" w:rsidRPr="006B5543" w:rsidRDefault="00113B85" w:rsidP="00113B85">
      <w:pPr>
        <w:spacing w:line="276" w:lineRule="auto"/>
        <w:jc w:val="both"/>
        <w:rPr>
          <w:szCs w:val="28"/>
        </w:rPr>
      </w:pPr>
      <w:r>
        <w:rPr>
          <w:szCs w:val="28"/>
        </w:rPr>
        <w:t>Границы одномандатного избирательного округа:</w:t>
      </w:r>
    </w:p>
    <w:p w:rsidR="004B4EC8" w:rsidRPr="006B5543" w:rsidRDefault="00632AE3" w:rsidP="00113B85">
      <w:pPr>
        <w:tabs>
          <w:tab w:val="left" w:pos="12600"/>
        </w:tabs>
        <w:spacing w:line="276" w:lineRule="auto"/>
        <w:jc w:val="both"/>
        <w:rPr>
          <w:szCs w:val="28"/>
        </w:rPr>
      </w:pPr>
      <w:proofErr w:type="gramStart"/>
      <w:r w:rsidRPr="00632AE3">
        <w:rPr>
          <w:szCs w:val="28"/>
        </w:rPr>
        <w:t xml:space="preserve">с. </w:t>
      </w:r>
      <w:proofErr w:type="spellStart"/>
      <w:r w:rsidRPr="00632AE3">
        <w:rPr>
          <w:szCs w:val="28"/>
        </w:rPr>
        <w:t>Жерино</w:t>
      </w:r>
      <w:proofErr w:type="spellEnd"/>
      <w:r w:rsidRPr="00632AE3">
        <w:rPr>
          <w:szCs w:val="28"/>
        </w:rPr>
        <w:t xml:space="preserve">: ул. Молодёжная, ул. Полевая, пер. Овражный; ул. Воронежская дома № 1 - 93 (нечетная сторона); дер. </w:t>
      </w:r>
      <w:proofErr w:type="spellStart"/>
      <w:r w:rsidRPr="00632AE3">
        <w:rPr>
          <w:szCs w:val="28"/>
        </w:rPr>
        <w:t>Суслово</w:t>
      </w:r>
      <w:proofErr w:type="spellEnd"/>
      <w:r w:rsidRPr="00632AE3">
        <w:rPr>
          <w:szCs w:val="28"/>
        </w:rPr>
        <w:t>, ул. Полевая дома №18, №21, №22, №27, №32, №33</w:t>
      </w:r>
      <w:proofErr w:type="gramEnd"/>
    </w:p>
    <w:p w:rsidR="004B4EC8" w:rsidRDefault="004B4EC8" w:rsidP="00113B85">
      <w:pPr>
        <w:spacing w:line="276" w:lineRule="auto"/>
        <w:rPr>
          <w:szCs w:val="28"/>
        </w:rPr>
      </w:pPr>
    </w:p>
    <w:p w:rsidR="00113B85" w:rsidRPr="00546BC3" w:rsidRDefault="00113B85" w:rsidP="00113B85">
      <w:pPr>
        <w:spacing w:line="276" w:lineRule="auto"/>
        <w:rPr>
          <w:b/>
          <w:szCs w:val="28"/>
        </w:rPr>
      </w:pPr>
      <w:r w:rsidRPr="00546BC3">
        <w:rPr>
          <w:b/>
          <w:szCs w:val="28"/>
        </w:rPr>
        <w:t>Одномандатный избирательный округ №9</w:t>
      </w:r>
    </w:p>
    <w:p w:rsidR="00546BC3" w:rsidRDefault="00546BC3" w:rsidP="00113B85">
      <w:pPr>
        <w:spacing w:line="276" w:lineRule="auto"/>
        <w:rPr>
          <w:szCs w:val="28"/>
        </w:rPr>
      </w:pPr>
    </w:p>
    <w:p w:rsidR="00113B85" w:rsidRDefault="00113B85" w:rsidP="00113B85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Число избирателей в одномандатном избирательном округе – </w:t>
      </w:r>
      <w:r w:rsidR="000A0BAC">
        <w:rPr>
          <w:szCs w:val="28"/>
        </w:rPr>
        <w:t>12</w:t>
      </w:r>
      <w:r w:rsidR="00291705">
        <w:rPr>
          <w:szCs w:val="28"/>
        </w:rPr>
        <w:t>3</w:t>
      </w:r>
      <w:r>
        <w:rPr>
          <w:szCs w:val="28"/>
        </w:rPr>
        <w:t>.</w:t>
      </w:r>
    </w:p>
    <w:p w:rsidR="004B4EC8" w:rsidRPr="006B5543" w:rsidRDefault="00113B85" w:rsidP="00113B85">
      <w:pPr>
        <w:spacing w:line="276" w:lineRule="auto"/>
        <w:jc w:val="both"/>
        <w:rPr>
          <w:szCs w:val="28"/>
        </w:rPr>
      </w:pPr>
      <w:r>
        <w:rPr>
          <w:szCs w:val="28"/>
        </w:rPr>
        <w:t>Границы одномандатного избирательного округа:</w:t>
      </w:r>
    </w:p>
    <w:p w:rsidR="004B4EC8" w:rsidRDefault="00632AE3" w:rsidP="00113B85">
      <w:pPr>
        <w:spacing w:line="276" w:lineRule="auto"/>
        <w:jc w:val="both"/>
        <w:rPr>
          <w:szCs w:val="28"/>
        </w:rPr>
      </w:pPr>
      <w:r w:rsidRPr="00632AE3">
        <w:rPr>
          <w:szCs w:val="28"/>
        </w:rPr>
        <w:t xml:space="preserve">дер. Петровка; д. </w:t>
      </w:r>
      <w:proofErr w:type="spellStart"/>
      <w:r w:rsidRPr="00632AE3">
        <w:rPr>
          <w:szCs w:val="28"/>
        </w:rPr>
        <w:t>Апушкино</w:t>
      </w:r>
      <w:proofErr w:type="spellEnd"/>
    </w:p>
    <w:p w:rsidR="004B4EC8" w:rsidRPr="006B5543" w:rsidRDefault="004B4EC8" w:rsidP="00113B85">
      <w:pPr>
        <w:spacing w:line="276" w:lineRule="auto"/>
        <w:rPr>
          <w:szCs w:val="28"/>
        </w:rPr>
      </w:pPr>
    </w:p>
    <w:p w:rsidR="00113B85" w:rsidRPr="00546BC3" w:rsidRDefault="00113B85" w:rsidP="00113B85">
      <w:pPr>
        <w:spacing w:line="276" w:lineRule="auto"/>
        <w:rPr>
          <w:b/>
          <w:szCs w:val="28"/>
        </w:rPr>
      </w:pPr>
      <w:r w:rsidRPr="00546BC3">
        <w:rPr>
          <w:b/>
          <w:szCs w:val="28"/>
        </w:rPr>
        <w:t>Одномандатный избирательный округ №</w:t>
      </w:r>
      <w:r w:rsidR="00546BC3" w:rsidRPr="00546BC3">
        <w:rPr>
          <w:b/>
          <w:szCs w:val="28"/>
        </w:rPr>
        <w:t>10</w:t>
      </w:r>
    </w:p>
    <w:p w:rsidR="00546BC3" w:rsidRDefault="00546BC3" w:rsidP="00113B85">
      <w:pPr>
        <w:spacing w:line="276" w:lineRule="auto"/>
        <w:rPr>
          <w:szCs w:val="28"/>
        </w:rPr>
      </w:pPr>
    </w:p>
    <w:p w:rsidR="00113B85" w:rsidRDefault="00113B85" w:rsidP="00113B85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Число избирателей в одномандатном избирательном округе – </w:t>
      </w:r>
      <w:r w:rsidR="000A0BAC">
        <w:rPr>
          <w:szCs w:val="28"/>
        </w:rPr>
        <w:t>12</w:t>
      </w:r>
      <w:r w:rsidR="00291705">
        <w:rPr>
          <w:szCs w:val="28"/>
        </w:rPr>
        <w:t>4</w:t>
      </w:r>
      <w:r>
        <w:rPr>
          <w:szCs w:val="28"/>
        </w:rPr>
        <w:t>.</w:t>
      </w:r>
    </w:p>
    <w:p w:rsidR="004B4EC8" w:rsidRPr="006B5543" w:rsidRDefault="00113B85" w:rsidP="00113B85">
      <w:pPr>
        <w:spacing w:line="276" w:lineRule="auto"/>
        <w:jc w:val="both"/>
        <w:rPr>
          <w:szCs w:val="28"/>
        </w:rPr>
      </w:pPr>
      <w:r>
        <w:rPr>
          <w:szCs w:val="28"/>
        </w:rPr>
        <w:t>Границы одномандатного избирательного округа:</w:t>
      </w:r>
    </w:p>
    <w:p w:rsidR="004B4EC8" w:rsidRPr="006B5543" w:rsidRDefault="00632AE3" w:rsidP="00113B85">
      <w:pPr>
        <w:spacing w:line="276" w:lineRule="auto"/>
        <w:jc w:val="both"/>
        <w:rPr>
          <w:szCs w:val="28"/>
        </w:rPr>
      </w:pPr>
      <w:proofErr w:type="gramStart"/>
      <w:r w:rsidRPr="00632AE3">
        <w:rPr>
          <w:szCs w:val="28"/>
        </w:rPr>
        <w:t xml:space="preserve">дер. </w:t>
      </w:r>
      <w:proofErr w:type="spellStart"/>
      <w:r w:rsidRPr="00632AE3">
        <w:rPr>
          <w:szCs w:val="28"/>
        </w:rPr>
        <w:t>Положенцево</w:t>
      </w:r>
      <w:proofErr w:type="spellEnd"/>
      <w:r w:rsidRPr="00632AE3">
        <w:rPr>
          <w:szCs w:val="28"/>
        </w:rPr>
        <w:t xml:space="preserve">; дер. Окуневы Горы; дер. </w:t>
      </w:r>
      <w:proofErr w:type="spellStart"/>
      <w:r w:rsidRPr="00632AE3">
        <w:rPr>
          <w:szCs w:val="28"/>
        </w:rPr>
        <w:t>Костомаровка</w:t>
      </w:r>
      <w:proofErr w:type="spellEnd"/>
      <w:r w:rsidRPr="00632AE3">
        <w:rPr>
          <w:szCs w:val="28"/>
        </w:rPr>
        <w:t xml:space="preserve">; пос. Урицкий; пос. Михайловский; дер. Дубровка; с. </w:t>
      </w:r>
      <w:proofErr w:type="spellStart"/>
      <w:r w:rsidRPr="00632AE3">
        <w:rPr>
          <w:szCs w:val="28"/>
        </w:rPr>
        <w:t>Жерино</w:t>
      </w:r>
      <w:proofErr w:type="spellEnd"/>
      <w:r w:rsidRPr="00632AE3">
        <w:rPr>
          <w:szCs w:val="28"/>
        </w:rPr>
        <w:t xml:space="preserve">: ул. Береговая, дер. Луги </w:t>
      </w:r>
      <w:proofErr w:type="spellStart"/>
      <w:r w:rsidRPr="00632AE3">
        <w:rPr>
          <w:szCs w:val="28"/>
        </w:rPr>
        <w:t>Апушкины</w:t>
      </w:r>
      <w:proofErr w:type="spellEnd"/>
      <w:proofErr w:type="gramEnd"/>
    </w:p>
    <w:p w:rsidR="004B4EC8" w:rsidRPr="004B4EC8" w:rsidRDefault="004B4EC8" w:rsidP="00546BC3">
      <w:pPr>
        <w:pStyle w:val="a7"/>
        <w:numPr>
          <w:ilvl w:val="0"/>
          <w:numId w:val="4"/>
        </w:numPr>
        <w:autoSpaceDE w:val="0"/>
        <w:spacing w:line="276" w:lineRule="auto"/>
        <w:ind w:left="0" w:right="-1" w:firstLine="0"/>
        <w:rPr>
          <w:rFonts w:eastAsia="Lucida Sans Unicode"/>
          <w:b/>
          <w:kern w:val="1"/>
          <w:lang w:bidi="hi-IN"/>
        </w:rPr>
      </w:pPr>
      <w:r w:rsidRPr="004B4EC8">
        <w:rPr>
          <w:rFonts w:eastAsia="Lucida Sans Unicode"/>
          <w:b/>
          <w:kern w:val="1"/>
          <w:lang w:bidi="hi-IN"/>
        </w:rPr>
        <w:lastRenderedPageBreak/>
        <w:t xml:space="preserve">Графическое изображение схемы одномандатных избирательных округов по выборам депутатов </w:t>
      </w:r>
      <w:r w:rsidR="00E719FC">
        <w:rPr>
          <w:rFonts w:eastAsia="Lucida Sans Unicode"/>
          <w:b/>
          <w:kern w:val="1"/>
          <w:lang w:bidi="hi-IN"/>
        </w:rPr>
        <w:t>Сергиевского</w:t>
      </w:r>
      <w:r w:rsidRPr="004B4EC8">
        <w:rPr>
          <w:rFonts w:eastAsia="Lucida Sans Unicode"/>
          <w:b/>
          <w:kern w:val="1"/>
          <w:lang w:bidi="hi-IN"/>
        </w:rPr>
        <w:t xml:space="preserve"> сельского Совета народных депутатов Ливенского района Орловской области</w:t>
      </w:r>
    </w:p>
    <w:p w:rsidR="004B4EC8" w:rsidRPr="004B4EC8" w:rsidRDefault="004B4EC8" w:rsidP="00113B85">
      <w:pPr>
        <w:spacing w:line="276" w:lineRule="auto"/>
        <w:rPr>
          <w:b/>
          <w:szCs w:val="28"/>
        </w:rPr>
      </w:pPr>
    </w:p>
    <w:p w:rsidR="004B4EC8" w:rsidRPr="004B4EC8" w:rsidRDefault="00632AE3" w:rsidP="00EA09BB">
      <w:pPr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6288846" cy="2955866"/>
            <wp:effectExtent l="19050" t="0" r="0" b="0"/>
            <wp:docPr id="2" name="Рисунок 1" descr="C:\Users\ppz\Desktop\ОКРУГА\Схемы\Сергиевско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pz\Desktop\ОКРУГА\Схемы\Сергиевское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8153" cy="2955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B4EC8" w:rsidRPr="004B4EC8" w:rsidSect="00934C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91E" w:rsidRDefault="0031391E" w:rsidP="006F120C">
      <w:r>
        <w:separator/>
      </w:r>
    </w:p>
  </w:endnote>
  <w:endnote w:type="continuationSeparator" w:id="0">
    <w:p w:rsidR="0031391E" w:rsidRDefault="0031391E" w:rsidP="006F1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91E" w:rsidRDefault="0031391E" w:rsidP="006F120C">
      <w:r>
        <w:separator/>
      </w:r>
    </w:p>
  </w:footnote>
  <w:footnote w:type="continuationSeparator" w:id="0">
    <w:p w:rsidR="0031391E" w:rsidRDefault="0031391E" w:rsidP="006F12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5F66B5F"/>
    <w:multiLevelType w:val="hybridMultilevel"/>
    <w:tmpl w:val="279034C6"/>
    <w:lvl w:ilvl="0" w:tplc="7EA04D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45253"/>
    <w:multiLevelType w:val="hybridMultilevel"/>
    <w:tmpl w:val="90E674E6"/>
    <w:lvl w:ilvl="0" w:tplc="22A2F8A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5D26CAC"/>
    <w:multiLevelType w:val="hybridMultilevel"/>
    <w:tmpl w:val="8D988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590"/>
    <w:rsid w:val="000016B3"/>
    <w:rsid w:val="00013590"/>
    <w:rsid w:val="00020DA0"/>
    <w:rsid w:val="000276EE"/>
    <w:rsid w:val="0004740A"/>
    <w:rsid w:val="0007051E"/>
    <w:rsid w:val="000805C7"/>
    <w:rsid w:val="000822B6"/>
    <w:rsid w:val="0008367C"/>
    <w:rsid w:val="000A0BAC"/>
    <w:rsid w:val="000A3123"/>
    <w:rsid w:val="000E42AF"/>
    <w:rsid w:val="001059A4"/>
    <w:rsid w:val="00111EC4"/>
    <w:rsid w:val="00113B85"/>
    <w:rsid w:val="00143A9A"/>
    <w:rsid w:val="0015218F"/>
    <w:rsid w:val="00165347"/>
    <w:rsid w:val="001A7223"/>
    <w:rsid w:val="001B14BF"/>
    <w:rsid w:val="001C3C88"/>
    <w:rsid w:val="00200086"/>
    <w:rsid w:val="00233FC4"/>
    <w:rsid w:val="00291705"/>
    <w:rsid w:val="002B4E0D"/>
    <w:rsid w:val="0031391E"/>
    <w:rsid w:val="00346B06"/>
    <w:rsid w:val="00355055"/>
    <w:rsid w:val="0035752F"/>
    <w:rsid w:val="00365BDA"/>
    <w:rsid w:val="003948AB"/>
    <w:rsid w:val="003A112C"/>
    <w:rsid w:val="003D0831"/>
    <w:rsid w:val="003D1E65"/>
    <w:rsid w:val="003E58AA"/>
    <w:rsid w:val="003F0786"/>
    <w:rsid w:val="004060D3"/>
    <w:rsid w:val="004126CE"/>
    <w:rsid w:val="00447E9F"/>
    <w:rsid w:val="004964E2"/>
    <w:rsid w:val="004B4EC8"/>
    <w:rsid w:val="004D210D"/>
    <w:rsid w:val="0050102F"/>
    <w:rsid w:val="0054301C"/>
    <w:rsid w:val="00546BC3"/>
    <w:rsid w:val="0055693D"/>
    <w:rsid w:val="00560BC6"/>
    <w:rsid w:val="006003BE"/>
    <w:rsid w:val="00603652"/>
    <w:rsid w:val="00632AE3"/>
    <w:rsid w:val="0064431A"/>
    <w:rsid w:val="00664856"/>
    <w:rsid w:val="00676ED9"/>
    <w:rsid w:val="00684501"/>
    <w:rsid w:val="006B0370"/>
    <w:rsid w:val="006B187B"/>
    <w:rsid w:val="006C0DA2"/>
    <w:rsid w:val="006C2F24"/>
    <w:rsid w:val="006F120C"/>
    <w:rsid w:val="006F2764"/>
    <w:rsid w:val="00704468"/>
    <w:rsid w:val="007266DF"/>
    <w:rsid w:val="00732B24"/>
    <w:rsid w:val="007B49F2"/>
    <w:rsid w:val="007C32F4"/>
    <w:rsid w:val="00801FA6"/>
    <w:rsid w:val="00843915"/>
    <w:rsid w:val="008442C8"/>
    <w:rsid w:val="008443D0"/>
    <w:rsid w:val="00856825"/>
    <w:rsid w:val="00870F48"/>
    <w:rsid w:val="00891D35"/>
    <w:rsid w:val="008B1800"/>
    <w:rsid w:val="008B4E46"/>
    <w:rsid w:val="008D0166"/>
    <w:rsid w:val="008D59B2"/>
    <w:rsid w:val="0090043A"/>
    <w:rsid w:val="00924F53"/>
    <w:rsid w:val="00946FF1"/>
    <w:rsid w:val="00947504"/>
    <w:rsid w:val="009814D8"/>
    <w:rsid w:val="00992F13"/>
    <w:rsid w:val="009A37B7"/>
    <w:rsid w:val="009B2EEC"/>
    <w:rsid w:val="009B6521"/>
    <w:rsid w:val="009E02F7"/>
    <w:rsid w:val="00A27409"/>
    <w:rsid w:val="00A32129"/>
    <w:rsid w:val="00AA3E83"/>
    <w:rsid w:val="00AB1616"/>
    <w:rsid w:val="00AB4736"/>
    <w:rsid w:val="00AC6036"/>
    <w:rsid w:val="00AD315E"/>
    <w:rsid w:val="00AE3E6F"/>
    <w:rsid w:val="00AF7ADF"/>
    <w:rsid w:val="00B3129E"/>
    <w:rsid w:val="00B45A6E"/>
    <w:rsid w:val="00B50EC8"/>
    <w:rsid w:val="00B72475"/>
    <w:rsid w:val="00BD31CB"/>
    <w:rsid w:val="00C21AB9"/>
    <w:rsid w:val="00C24B32"/>
    <w:rsid w:val="00C376AE"/>
    <w:rsid w:val="00CA4446"/>
    <w:rsid w:val="00CB26F7"/>
    <w:rsid w:val="00CD16AE"/>
    <w:rsid w:val="00CF4CCE"/>
    <w:rsid w:val="00CF72C4"/>
    <w:rsid w:val="00D33798"/>
    <w:rsid w:val="00D472A5"/>
    <w:rsid w:val="00DB74CD"/>
    <w:rsid w:val="00E16DE4"/>
    <w:rsid w:val="00E212F2"/>
    <w:rsid w:val="00E25A9F"/>
    <w:rsid w:val="00E475B0"/>
    <w:rsid w:val="00E5077F"/>
    <w:rsid w:val="00E719FC"/>
    <w:rsid w:val="00E81D24"/>
    <w:rsid w:val="00E97C25"/>
    <w:rsid w:val="00EA09BB"/>
    <w:rsid w:val="00EC1C9E"/>
    <w:rsid w:val="00EF03BA"/>
    <w:rsid w:val="00F0154F"/>
    <w:rsid w:val="00F15F08"/>
    <w:rsid w:val="00F42C02"/>
    <w:rsid w:val="00F53D11"/>
    <w:rsid w:val="00F70D22"/>
    <w:rsid w:val="00F935D2"/>
    <w:rsid w:val="00FC4114"/>
    <w:rsid w:val="00FE5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59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1359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3590"/>
    <w:pPr>
      <w:spacing w:after="0" w:line="240" w:lineRule="auto"/>
    </w:pPr>
    <w:rPr>
      <w:rFonts w:ascii="Times New Roman" w:hAnsi="Times New Roman" w:cs="Times New Roman"/>
      <w:sz w:val="28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0135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4">
    <w:name w:val="Таблица"/>
    <w:basedOn w:val="a"/>
    <w:rsid w:val="00013590"/>
    <w:pPr>
      <w:jc w:val="left"/>
    </w:pPr>
    <w:rPr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135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359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8D0166"/>
    <w:pPr>
      <w:ind w:left="720"/>
      <w:contextualSpacing/>
    </w:pPr>
  </w:style>
  <w:style w:type="paragraph" w:styleId="2">
    <w:name w:val="Body Text 2"/>
    <w:basedOn w:val="a"/>
    <w:link w:val="20"/>
    <w:semiHidden/>
    <w:rsid w:val="00CB26F7"/>
    <w:rPr>
      <w:b/>
      <w:bCs/>
    </w:rPr>
  </w:style>
  <w:style w:type="character" w:customStyle="1" w:styleId="20">
    <w:name w:val="Основной текст 2 Знак"/>
    <w:basedOn w:val="a0"/>
    <w:link w:val="2"/>
    <w:semiHidden/>
    <w:rsid w:val="00CB26F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st1">
    <w:name w:val="st1"/>
    <w:rsid w:val="00CB26F7"/>
    <w:rPr>
      <w:rFonts w:cs="Times New Roman"/>
    </w:rPr>
  </w:style>
  <w:style w:type="paragraph" w:customStyle="1" w:styleId="Default">
    <w:name w:val="Default"/>
    <w:rsid w:val="009A37B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6F120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1"/>
      <w:sz w:val="20"/>
      <w:szCs w:val="20"/>
      <w:lang w:eastAsia="zh-CN"/>
    </w:rPr>
  </w:style>
  <w:style w:type="character" w:customStyle="1" w:styleId="apple-style-span">
    <w:name w:val="apple-style-span"/>
    <w:basedOn w:val="a0"/>
    <w:rsid w:val="006F120C"/>
  </w:style>
  <w:style w:type="paragraph" w:styleId="a8">
    <w:name w:val="header"/>
    <w:basedOn w:val="a"/>
    <w:link w:val="a9"/>
    <w:uiPriority w:val="99"/>
    <w:unhideWhenUsed/>
    <w:rsid w:val="006F120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F12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F120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F120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59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1359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3590"/>
    <w:pPr>
      <w:spacing w:after="0" w:line="240" w:lineRule="auto"/>
    </w:pPr>
    <w:rPr>
      <w:rFonts w:ascii="Times New Roman" w:hAnsi="Times New Roman" w:cs="Times New Roman"/>
      <w:sz w:val="28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0135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4">
    <w:name w:val="Таблица"/>
    <w:basedOn w:val="a"/>
    <w:rsid w:val="00013590"/>
    <w:pPr>
      <w:jc w:val="left"/>
    </w:pPr>
    <w:rPr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135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359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8D0166"/>
    <w:pPr>
      <w:ind w:left="720"/>
      <w:contextualSpacing/>
    </w:pPr>
  </w:style>
  <w:style w:type="paragraph" w:styleId="2">
    <w:name w:val="Body Text 2"/>
    <w:basedOn w:val="a"/>
    <w:link w:val="20"/>
    <w:semiHidden/>
    <w:rsid w:val="00CB26F7"/>
    <w:rPr>
      <w:b/>
      <w:bCs/>
    </w:rPr>
  </w:style>
  <w:style w:type="character" w:customStyle="1" w:styleId="20">
    <w:name w:val="Основной текст 2 Знак"/>
    <w:basedOn w:val="a0"/>
    <w:link w:val="2"/>
    <w:semiHidden/>
    <w:rsid w:val="00CB26F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st1">
    <w:name w:val="st1"/>
    <w:rsid w:val="00CB26F7"/>
    <w:rPr>
      <w:rFonts w:cs="Times New Roman"/>
    </w:rPr>
  </w:style>
  <w:style w:type="paragraph" w:customStyle="1" w:styleId="Default">
    <w:name w:val="Default"/>
    <w:rsid w:val="009A37B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6F120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1"/>
      <w:sz w:val="20"/>
      <w:szCs w:val="20"/>
      <w:lang w:eastAsia="zh-CN"/>
    </w:rPr>
  </w:style>
  <w:style w:type="character" w:customStyle="1" w:styleId="apple-style-span">
    <w:name w:val="apple-style-span"/>
    <w:basedOn w:val="a0"/>
    <w:rsid w:val="006F120C"/>
  </w:style>
  <w:style w:type="paragraph" w:styleId="a8">
    <w:name w:val="header"/>
    <w:basedOn w:val="a"/>
    <w:link w:val="a9"/>
    <w:uiPriority w:val="99"/>
    <w:unhideWhenUsed/>
    <w:rsid w:val="006F120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F12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F120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F120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62FDD-D791-4C19-8FDD-6B7D8653C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765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User01</cp:lastModifiedBy>
  <cp:revision>2</cp:revision>
  <cp:lastPrinted>2025-12-03T10:38:00Z</cp:lastPrinted>
  <dcterms:created xsi:type="dcterms:W3CDTF">2025-12-03T10:41:00Z</dcterms:created>
  <dcterms:modified xsi:type="dcterms:W3CDTF">2025-12-03T10:41:00Z</dcterms:modified>
</cp:coreProperties>
</file>